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AFF05A" w14:textId="77777777" w:rsidR="00FD39D5" w:rsidRPr="00D742D3" w:rsidRDefault="001313CA" w:rsidP="00FD39D5">
      <w:pPr>
        <w:rPr>
          <w:szCs w:val="22"/>
        </w:rPr>
      </w:pPr>
      <w:r w:rsidRPr="00D742D3">
        <w:rPr>
          <w:szCs w:val="22"/>
        </w:rPr>
        <w:t xml:space="preserve">Increased staff and </w:t>
      </w:r>
      <w:r w:rsidR="00FD39D5" w:rsidRPr="00D742D3">
        <w:rPr>
          <w:szCs w:val="22"/>
        </w:rPr>
        <w:t>faster diagnosis serve greater number of patients</w:t>
      </w:r>
      <w:r w:rsidR="00C30365" w:rsidRPr="00D742D3">
        <w:rPr>
          <w:szCs w:val="22"/>
        </w:rPr>
        <w:t>.</w:t>
      </w:r>
    </w:p>
    <w:p w14:paraId="23A469C4" w14:textId="360CF839" w:rsidR="00FD39D5" w:rsidRPr="00D742D3" w:rsidRDefault="00C30365" w:rsidP="00FD39D5">
      <w:pPr>
        <w:rPr>
          <w:szCs w:val="22"/>
        </w:rPr>
      </w:pPr>
      <w:r w:rsidRPr="00D742D3">
        <w:rPr>
          <w:szCs w:val="22"/>
        </w:rPr>
        <w:t>I</w:t>
      </w:r>
      <w:r w:rsidR="00FD39D5" w:rsidRPr="00D742D3">
        <w:rPr>
          <w:szCs w:val="22"/>
        </w:rPr>
        <w:t xml:space="preserve">n 2012, Dr. Qudratullo Qodirov was one year out of medical school and </w:t>
      </w:r>
      <w:r w:rsidRPr="00D742D3">
        <w:rPr>
          <w:szCs w:val="22"/>
        </w:rPr>
        <w:t>was</w:t>
      </w:r>
      <w:r w:rsidR="00FD39D5" w:rsidRPr="00D742D3">
        <w:rPr>
          <w:szCs w:val="22"/>
        </w:rPr>
        <w:t xml:space="preserve"> offered a position as head of </w:t>
      </w:r>
      <w:r w:rsidR="00ED0B79">
        <w:rPr>
          <w:szCs w:val="22"/>
        </w:rPr>
        <w:t xml:space="preserve">the </w:t>
      </w:r>
      <w:r w:rsidR="001313CA" w:rsidRPr="00D742D3">
        <w:rPr>
          <w:szCs w:val="22"/>
        </w:rPr>
        <w:t>tuberculosis</w:t>
      </w:r>
      <w:r w:rsidR="00FD39D5" w:rsidRPr="00D742D3">
        <w:rPr>
          <w:szCs w:val="22"/>
        </w:rPr>
        <w:t xml:space="preserve"> (TB) center in the Rash</w:t>
      </w:r>
      <w:r w:rsidRPr="00D742D3">
        <w:rPr>
          <w:szCs w:val="22"/>
        </w:rPr>
        <w:t>t</w:t>
      </w:r>
      <w:r w:rsidR="00FD39D5" w:rsidRPr="00D742D3">
        <w:rPr>
          <w:szCs w:val="22"/>
        </w:rPr>
        <w:t xml:space="preserve"> district, some 200 kilometers from T</w:t>
      </w:r>
      <w:r w:rsidR="00FD39D5" w:rsidRPr="00D742D3">
        <w:rPr>
          <w:szCs w:val="22"/>
        </w:rPr>
        <w:t>a</w:t>
      </w:r>
      <w:r w:rsidR="00FD39D5" w:rsidRPr="00D742D3">
        <w:rPr>
          <w:szCs w:val="22"/>
        </w:rPr>
        <w:t>jikistan’s capital city of Dushanbe.</w:t>
      </w:r>
    </w:p>
    <w:p w14:paraId="757A3919" w14:textId="77777777" w:rsidR="00FD39D5" w:rsidRPr="00D742D3" w:rsidRDefault="00FD39D5" w:rsidP="00FD39D5">
      <w:pPr>
        <w:rPr>
          <w:szCs w:val="22"/>
        </w:rPr>
      </w:pPr>
      <w:r w:rsidRPr="00D742D3">
        <w:rPr>
          <w:szCs w:val="22"/>
        </w:rPr>
        <w:t>“I was hesitant to take the job because the TB center was in terrible condition, with only two staff members working in two small, unheated and badly equipped rooms,” he remembers.</w:t>
      </w:r>
    </w:p>
    <w:p w14:paraId="6CED7D6C" w14:textId="77777777" w:rsidR="00C30365" w:rsidRPr="00D742D3" w:rsidRDefault="00FD39D5" w:rsidP="00C30365">
      <w:pPr>
        <w:rPr>
          <w:szCs w:val="22"/>
        </w:rPr>
      </w:pPr>
      <w:r w:rsidRPr="00D742D3">
        <w:rPr>
          <w:szCs w:val="22"/>
        </w:rPr>
        <w:t xml:space="preserve">Fast forward to 2016. </w:t>
      </w:r>
      <w:r w:rsidR="00C30365" w:rsidRPr="00D742D3">
        <w:rPr>
          <w:szCs w:val="22"/>
        </w:rPr>
        <w:t>Under Dr. Qodirov’s leader</w:t>
      </w:r>
      <w:r w:rsidR="00D937A0" w:rsidRPr="00D742D3">
        <w:rPr>
          <w:szCs w:val="22"/>
        </w:rPr>
        <w:t>ship and</w:t>
      </w:r>
      <w:r w:rsidR="00C30365" w:rsidRPr="00D742D3">
        <w:rPr>
          <w:szCs w:val="22"/>
        </w:rPr>
        <w:t xml:space="preserve"> with support from the USAID TB Control Program, local authorities, </w:t>
      </w:r>
      <w:r w:rsidR="00D937A0" w:rsidRPr="00D742D3">
        <w:rPr>
          <w:szCs w:val="22"/>
        </w:rPr>
        <w:t xml:space="preserve">and </w:t>
      </w:r>
      <w:r w:rsidR="00C30365" w:rsidRPr="00D742D3">
        <w:rPr>
          <w:szCs w:val="22"/>
        </w:rPr>
        <w:t>mosques</w:t>
      </w:r>
      <w:r w:rsidR="00D937A0" w:rsidRPr="00D742D3">
        <w:rPr>
          <w:szCs w:val="22"/>
        </w:rPr>
        <w:t>,</w:t>
      </w:r>
      <w:r w:rsidR="00C30365" w:rsidRPr="00D742D3">
        <w:rPr>
          <w:szCs w:val="22"/>
        </w:rPr>
        <w:t xml:space="preserve"> </w:t>
      </w:r>
      <w:r w:rsidR="00D937A0" w:rsidRPr="00D742D3">
        <w:rPr>
          <w:szCs w:val="22"/>
        </w:rPr>
        <w:t>t</w:t>
      </w:r>
      <w:r w:rsidRPr="00D742D3">
        <w:rPr>
          <w:szCs w:val="22"/>
        </w:rPr>
        <w:t xml:space="preserve">he </w:t>
      </w:r>
      <w:r w:rsidR="00D937A0" w:rsidRPr="00D742D3">
        <w:rPr>
          <w:szCs w:val="22"/>
        </w:rPr>
        <w:t xml:space="preserve">TB </w:t>
      </w:r>
      <w:r w:rsidRPr="00D742D3">
        <w:rPr>
          <w:szCs w:val="22"/>
        </w:rPr>
        <w:t>center has been propelled into an exce</w:t>
      </w:r>
      <w:r w:rsidRPr="00D742D3">
        <w:rPr>
          <w:szCs w:val="22"/>
        </w:rPr>
        <w:t>p</w:t>
      </w:r>
      <w:r w:rsidRPr="00D742D3">
        <w:rPr>
          <w:szCs w:val="22"/>
        </w:rPr>
        <w:t>tional TB diagnostic and treatment facility.</w:t>
      </w:r>
      <w:r w:rsidR="00C30365" w:rsidRPr="00D742D3">
        <w:rPr>
          <w:szCs w:val="22"/>
        </w:rPr>
        <w:t xml:space="preserve"> </w:t>
      </w:r>
    </w:p>
    <w:p w14:paraId="682715CB" w14:textId="4B50442D" w:rsidR="00FD39D5" w:rsidRPr="00100282" w:rsidRDefault="00FD39D5" w:rsidP="00FD39D5">
      <w:pPr>
        <w:rPr>
          <w:szCs w:val="22"/>
        </w:rPr>
      </w:pPr>
      <w:r w:rsidRPr="00D742D3">
        <w:rPr>
          <w:szCs w:val="22"/>
        </w:rPr>
        <w:t>“The first thing I had to do was to improve the center’s TB dia</w:t>
      </w:r>
      <w:r w:rsidRPr="00D742D3">
        <w:rPr>
          <w:szCs w:val="22"/>
        </w:rPr>
        <w:t>g</w:t>
      </w:r>
      <w:r w:rsidRPr="00D742D3">
        <w:rPr>
          <w:szCs w:val="22"/>
        </w:rPr>
        <w:t>nostic capacity, find qualified staff</w:t>
      </w:r>
      <w:r w:rsidR="00ED0B79">
        <w:rPr>
          <w:szCs w:val="22"/>
        </w:rPr>
        <w:t>,</w:t>
      </w:r>
      <w:r w:rsidRPr="00D742D3">
        <w:rPr>
          <w:szCs w:val="22"/>
        </w:rPr>
        <w:t xml:space="preserve"> and get funding for TB pr</w:t>
      </w:r>
      <w:r w:rsidRPr="00D742D3">
        <w:rPr>
          <w:szCs w:val="22"/>
        </w:rPr>
        <w:t>e</w:t>
      </w:r>
      <w:r w:rsidRPr="00D742D3">
        <w:rPr>
          <w:szCs w:val="22"/>
        </w:rPr>
        <w:t>vention and control,” recalls Qodirov. “Thanks to the assistance and guidance provided by USAID and the advocacy of our mayor’s office, TB funding from the district budget increased by 20 percent in 2013.” The additional funding enabled the young doctor to hire nine additional staff members, including lab tec</w:t>
      </w:r>
      <w:r w:rsidRPr="00D742D3">
        <w:rPr>
          <w:szCs w:val="22"/>
        </w:rPr>
        <w:t>h</w:t>
      </w:r>
      <w:r w:rsidRPr="00D742D3">
        <w:rPr>
          <w:szCs w:val="22"/>
        </w:rPr>
        <w:t>nicians, and renovate the TB facility with best infection control practices in mind.</w:t>
      </w:r>
      <w:r w:rsidR="00E15CED" w:rsidRPr="00D742D3">
        <w:rPr>
          <w:szCs w:val="22"/>
        </w:rPr>
        <w:t xml:space="preserve"> </w:t>
      </w:r>
    </w:p>
    <w:p w14:paraId="3E7C0B9A" w14:textId="420AA28B" w:rsidR="00144121" w:rsidRPr="00100282" w:rsidRDefault="00ED0B79" w:rsidP="00FD39D5">
      <w:pPr>
        <w:rPr>
          <w:szCs w:val="22"/>
        </w:rPr>
      </w:pPr>
      <w:r w:rsidRPr="00100282">
        <w:rPr>
          <w:szCs w:val="22"/>
        </w:rPr>
        <w:t>L</w:t>
      </w:r>
      <w:r w:rsidR="00DB2D9C" w:rsidRPr="00100282">
        <w:rPr>
          <w:szCs w:val="22"/>
        </w:rPr>
        <w:t>ike many other areas throughout Tajikistan</w:t>
      </w:r>
      <w:r w:rsidRPr="00100282">
        <w:rPr>
          <w:szCs w:val="22"/>
        </w:rPr>
        <w:t>, the Rasht district</w:t>
      </w:r>
      <w:r w:rsidR="00DB2D9C" w:rsidRPr="00100282">
        <w:rPr>
          <w:szCs w:val="22"/>
        </w:rPr>
        <w:t xml:space="preserve"> has </w:t>
      </w:r>
      <w:r w:rsidRPr="00100282">
        <w:rPr>
          <w:szCs w:val="22"/>
        </w:rPr>
        <w:t xml:space="preserve">a </w:t>
      </w:r>
      <w:r w:rsidR="00DB2D9C" w:rsidRPr="00100282">
        <w:rPr>
          <w:szCs w:val="22"/>
        </w:rPr>
        <w:t>high</w:t>
      </w:r>
      <w:r w:rsidR="00A83385" w:rsidRPr="00100282">
        <w:rPr>
          <w:szCs w:val="22"/>
        </w:rPr>
        <w:t xml:space="preserve"> seasonal labor migration </w:t>
      </w:r>
      <w:r w:rsidR="00DB2D9C" w:rsidRPr="00100282">
        <w:rPr>
          <w:szCs w:val="22"/>
        </w:rPr>
        <w:t xml:space="preserve">and </w:t>
      </w:r>
      <w:r w:rsidRPr="00100282">
        <w:rPr>
          <w:szCs w:val="22"/>
        </w:rPr>
        <w:t xml:space="preserve">a </w:t>
      </w:r>
      <w:r w:rsidR="00DB2D9C" w:rsidRPr="00100282">
        <w:rPr>
          <w:szCs w:val="22"/>
        </w:rPr>
        <w:t xml:space="preserve">high </w:t>
      </w:r>
      <w:r w:rsidRPr="00100282">
        <w:rPr>
          <w:szCs w:val="22"/>
        </w:rPr>
        <w:t xml:space="preserve">incidence </w:t>
      </w:r>
      <w:r w:rsidR="00DB2D9C" w:rsidRPr="00100282">
        <w:rPr>
          <w:szCs w:val="22"/>
        </w:rPr>
        <w:t>of TB</w:t>
      </w:r>
      <w:r w:rsidR="00A83385" w:rsidRPr="00100282">
        <w:rPr>
          <w:szCs w:val="22"/>
        </w:rPr>
        <w:t xml:space="preserve"> and its drug resistant forms</w:t>
      </w:r>
      <w:r w:rsidR="00430842" w:rsidRPr="00100282">
        <w:rPr>
          <w:szCs w:val="22"/>
        </w:rPr>
        <w:t xml:space="preserve"> </w:t>
      </w:r>
      <w:r w:rsidR="00FE24EC" w:rsidRPr="00100282">
        <w:rPr>
          <w:szCs w:val="22"/>
        </w:rPr>
        <w:t>among its</w:t>
      </w:r>
      <w:r w:rsidR="00DB2D9C" w:rsidRPr="00100282">
        <w:rPr>
          <w:szCs w:val="22"/>
        </w:rPr>
        <w:t xml:space="preserve"> residents. </w:t>
      </w:r>
      <w:r w:rsidRPr="00100282">
        <w:rPr>
          <w:szCs w:val="22"/>
        </w:rPr>
        <w:t>T</w:t>
      </w:r>
      <w:r w:rsidR="00DB2D9C" w:rsidRPr="00100282">
        <w:rPr>
          <w:szCs w:val="22"/>
        </w:rPr>
        <w:t xml:space="preserve">ogether with its national partner </w:t>
      </w:r>
      <w:r w:rsidR="00A83385" w:rsidRPr="00100282">
        <w:rPr>
          <w:szCs w:val="22"/>
        </w:rPr>
        <w:t>–</w:t>
      </w:r>
      <w:r w:rsidR="00DB2D9C" w:rsidRPr="00100282">
        <w:rPr>
          <w:szCs w:val="22"/>
        </w:rPr>
        <w:t xml:space="preserve"> </w:t>
      </w:r>
      <w:r w:rsidR="00A83385" w:rsidRPr="00100282">
        <w:rPr>
          <w:szCs w:val="22"/>
        </w:rPr>
        <w:t xml:space="preserve">the </w:t>
      </w:r>
      <w:r w:rsidR="00DB2D9C" w:rsidRPr="00100282">
        <w:rPr>
          <w:szCs w:val="22"/>
        </w:rPr>
        <w:t>Tajikistan Ministry of Health and Social Protection</w:t>
      </w:r>
      <w:r w:rsidR="00A0631B" w:rsidRPr="00100282">
        <w:rPr>
          <w:szCs w:val="22"/>
        </w:rPr>
        <w:t xml:space="preserve"> of Population</w:t>
      </w:r>
      <w:r w:rsidR="00DB2D9C" w:rsidRPr="00100282">
        <w:rPr>
          <w:szCs w:val="22"/>
        </w:rPr>
        <w:t xml:space="preserve"> </w:t>
      </w:r>
      <w:r w:rsidR="00DB2D9C" w:rsidRPr="00100282">
        <w:rPr>
          <w:szCs w:val="22"/>
        </w:rPr>
        <w:softHyphen/>
        <w:t xml:space="preserve">– </w:t>
      </w:r>
      <w:r w:rsidRPr="00100282">
        <w:rPr>
          <w:szCs w:val="22"/>
        </w:rPr>
        <w:t xml:space="preserve">USAID </w:t>
      </w:r>
      <w:r w:rsidR="00DB2D9C" w:rsidRPr="00100282">
        <w:rPr>
          <w:szCs w:val="22"/>
        </w:rPr>
        <w:t>is committed to re</w:t>
      </w:r>
      <w:r w:rsidR="00A83385" w:rsidRPr="00100282">
        <w:rPr>
          <w:szCs w:val="22"/>
        </w:rPr>
        <w:t>ducing the burden of this disease</w:t>
      </w:r>
      <w:r w:rsidR="00DB2D9C" w:rsidRPr="00100282">
        <w:rPr>
          <w:szCs w:val="22"/>
        </w:rPr>
        <w:t xml:space="preserve">. </w:t>
      </w:r>
    </w:p>
    <w:p w14:paraId="2223ACA3" w14:textId="13A24813" w:rsidR="00856A2C" w:rsidRPr="00100282" w:rsidRDefault="00DB2D9C" w:rsidP="00FD39D5">
      <w:pPr>
        <w:rPr>
          <w:rFonts w:cs="Arial"/>
          <w:szCs w:val="22"/>
        </w:rPr>
      </w:pPr>
      <w:r w:rsidRPr="00100282">
        <w:rPr>
          <w:szCs w:val="22"/>
        </w:rPr>
        <w:t xml:space="preserve">Through its </w:t>
      </w:r>
      <w:r w:rsidR="00D742D3" w:rsidRPr="00100282">
        <w:rPr>
          <w:szCs w:val="22"/>
        </w:rPr>
        <w:t xml:space="preserve">previously implemented </w:t>
      </w:r>
      <w:r w:rsidR="00A9519A" w:rsidRPr="00100282">
        <w:rPr>
          <w:szCs w:val="22"/>
        </w:rPr>
        <w:t>TB Care 1 Project</w:t>
      </w:r>
      <w:r w:rsidRPr="00100282">
        <w:rPr>
          <w:szCs w:val="22"/>
        </w:rPr>
        <w:t xml:space="preserve"> and now </w:t>
      </w:r>
      <w:r w:rsidR="00D742D3" w:rsidRPr="00100282">
        <w:rPr>
          <w:szCs w:val="22"/>
        </w:rPr>
        <w:t xml:space="preserve">through </w:t>
      </w:r>
      <w:r w:rsidR="00ED0B79" w:rsidRPr="00100282">
        <w:rPr>
          <w:szCs w:val="22"/>
        </w:rPr>
        <w:t xml:space="preserve">the </w:t>
      </w:r>
      <w:r w:rsidR="00A9519A" w:rsidRPr="00100282">
        <w:rPr>
          <w:szCs w:val="22"/>
        </w:rPr>
        <w:t>TB Control Pro</w:t>
      </w:r>
      <w:r w:rsidRPr="00100282">
        <w:rPr>
          <w:szCs w:val="22"/>
        </w:rPr>
        <w:t xml:space="preserve">gram, USAID has </w:t>
      </w:r>
      <w:r w:rsidR="00FE24EC" w:rsidRPr="00100282">
        <w:rPr>
          <w:szCs w:val="22"/>
        </w:rPr>
        <w:t xml:space="preserve">been </w:t>
      </w:r>
      <w:r w:rsidRPr="00100282">
        <w:rPr>
          <w:szCs w:val="22"/>
        </w:rPr>
        <w:t>provid</w:t>
      </w:r>
      <w:r w:rsidR="00FE24EC" w:rsidRPr="00100282">
        <w:rPr>
          <w:szCs w:val="22"/>
        </w:rPr>
        <w:t>ing</w:t>
      </w:r>
      <w:r w:rsidRPr="00100282">
        <w:rPr>
          <w:szCs w:val="22"/>
        </w:rPr>
        <w:t xml:space="preserve"> </w:t>
      </w:r>
      <w:r w:rsidR="00A9519A" w:rsidRPr="00100282">
        <w:rPr>
          <w:szCs w:val="22"/>
        </w:rPr>
        <w:t xml:space="preserve">technical </w:t>
      </w:r>
      <w:r w:rsidR="00FE24EC" w:rsidRPr="00100282">
        <w:rPr>
          <w:szCs w:val="22"/>
        </w:rPr>
        <w:t xml:space="preserve">support </w:t>
      </w:r>
      <w:r w:rsidR="00A9519A" w:rsidRPr="00100282">
        <w:rPr>
          <w:szCs w:val="22"/>
        </w:rPr>
        <w:t xml:space="preserve">to </w:t>
      </w:r>
      <w:r w:rsidR="00FE24EC" w:rsidRPr="00100282">
        <w:rPr>
          <w:szCs w:val="22"/>
        </w:rPr>
        <w:t xml:space="preserve">communities in </w:t>
      </w:r>
      <w:r w:rsidRPr="00100282">
        <w:rPr>
          <w:szCs w:val="22"/>
        </w:rPr>
        <w:t xml:space="preserve">the </w:t>
      </w:r>
      <w:r w:rsidR="00856A2C" w:rsidRPr="00100282">
        <w:rPr>
          <w:szCs w:val="22"/>
        </w:rPr>
        <w:t xml:space="preserve">Rasht district </w:t>
      </w:r>
      <w:r w:rsidR="00430842" w:rsidRPr="00100282">
        <w:rPr>
          <w:szCs w:val="22"/>
        </w:rPr>
        <w:t>and other regions</w:t>
      </w:r>
      <w:r w:rsidR="00D742D3" w:rsidRPr="00100282">
        <w:rPr>
          <w:szCs w:val="22"/>
        </w:rPr>
        <w:t xml:space="preserve"> where the rates of TB and its drug resistant form</w:t>
      </w:r>
      <w:r w:rsidR="00A83385" w:rsidRPr="00100282">
        <w:rPr>
          <w:szCs w:val="22"/>
        </w:rPr>
        <w:t>s</w:t>
      </w:r>
      <w:r w:rsidR="00D742D3" w:rsidRPr="00100282">
        <w:rPr>
          <w:szCs w:val="22"/>
        </w:rPr>
        <w:t xml:space="preserve"> are the </w:t>
      </w:r>
      <w:r w:rsidR="003973B9" w:rsidRPr="00100282">
        <w:rPr>
          <w:szCs w:val="22"/>
        </w:rPr>
        <w:t>greatest</w:t>
      </w:r>
      <w:r w:rsidR="00FE24EC" w:rsidRPr="00100282">
        <w:rPr>
          <w:szCs w:val="22"/>
        </w:rPr>
        <w:t>. USAID efforts aim</w:t>
      </w:r>
      <w:r w:rsidR="003973B9" w:rsidRPr="00100282">
        <w:rPr>
          <w:szCs w:val="22"/>
        </w:rPr>
        <w:t xml:space="preserve"> to</w:t>
      </w:r>
      <w:r w:rsidR="00144121" w:rsidRPr="00100282">
        <w:rPr>
          <w:szCs w:val="22"/>
        </w:rPr>
        <w:t xml:space="preserve"> </w:t>
      </w:r>
      <w:r w:rsidR="00144121" w:rsidRPr="00100282">
        <w:rPr>
          <w:rFonts w:cs="Arial"/>
          <w:szCs w:val="22"/>
        </w:rPr>
        <w:t>make TB prevention, diagn</w:t>
      </w:r>
      <w:r w:rsidR="00144121" w:rsidRPr="00100282">
        <w:rPr>
          <w:rFonts w:cs="Arial"/>
          <w:szCs w:val="22"/>
        </w:rPr>
        <w:t>o</w:t>
      </w:r>
      <w:r w:rsidR="00144121" w:rsidRPr="00100282">
        <w:rPr>
          <w:rFonts w:cs="Arial"/>
          <w:szCs w:val="22"/>
        </w:rPr>
        <w:t xml:space="preserve">sis, and treatment more effective and accessible through strong </w:t>
      </w:r>
      <w:r w:rsidR="00144121" w:rsidRPr="00100282">
        <w:rPr>
          <w:rFonts w:cs="Arial"/>
          <w:szCs w:val="22"/>
        </w:rPr>
        <w:lastRenderedPageBreak/>
        <w:t>community-based support systems</w:t>
      </w:r>
      <w:r w:rsidR="00FE24EC" w:rsidRPr="00100282">
        <w:rPr>
          <w:rFonts w:cs="Arial"/>
          <w:szCs w:val="22"/>
        </w:rPr>
        <w:t xml:space="preserve"> and </w:t>
      </w:r>
      <w:r w:rsidR="0077529A" w:rsidRPr="00100282">
        <w:rPr>
          <w:szCs w:val="22"/>
        </w:rPr>
        <w:t>networks in which healthcare providers, local communities</w:t>
      </w:r>
      <w:r w:rsidR="00ED0B79" w:rsidRPr="00100282">
        <w:rPr>
          <w:szCs w:val="22"/>
        </w:rPr>
        <w:t>,</w:t>
      </w:r>
      <w:r w:rsidR="0077529A" w:rsidRPr="00100282">
        <w:rPr>
          <w:szCs w:val="22"/>
        </w:rPr>
        <w:t xml:space="preserve"> and patients work t</w:t>
      </w:r>
      <w:r w:rsidR="0077529A" w:rsidRPr="00100282">
        <w:rPr>
          <w:szCs w:val="22"/>
        </w:rPr>
        <w:t>o</w:t>
      </w:r>
      <w:r w:rsidR="0077529A" w:rsidRPr="00100282">
        <w:rPr>
          <w:szCs w:val="22"/>
        </w:rPr>
        <w:t xml:space="preserve">gether to improve TB </w:t>
      </w:r>
      <w:r w:rsidR="00FE24EC" w:rsidRPr="00100282">
        <w:rPr>
          <w:szCs w:val="22"/>
        </w:rPr>
        <w:t xml:space="preserve">prevention </w:t>
      </w:r>
      <w:r w:rsidR="0077529A" w:rsidRPr="00100282">
        <w:rPr>
          <w:szCs w:val="22"/>
        </w:rPr>
        <w:t xml:space="preserve">and </w:t>
      </w:r>
      <w:r w:rsidR="00FE24EC" w:rsidRPr="00100282">
        <w:rPr>
          <w:szCs w:val="22"/>
        </w:rPr>
        <w:t xml:space="preserve">treatment </w:t>
      </w:r>
      <w:r w:rsidR="0077529A" w:rsidRPr="00100282">
        <w:rPr>
          <w:szCs w:val="22"/>
        </w:rPr>
        <w:t>outcomes</w:t>
      </w:r>
      <w:r w:rsidR="00144121" w:rsidRPr="00100282">
        <w:rPr>
          <w:szCs w:val="22"/>
        </w:rPr>
        <w:t>.</w:t>
      </w:r>
    </w:p>
    <w:p w14:paraId="4DA2B0B2" w14:textId="4C3C83D0" w:rsidR="00CE4E32" w:rsidRPr="00D742D3" w:rsidRDefault="00FD39D5" w:rsidP="00FD39D5">
      <w:pPr>
        <w:rPr>
          <w:szCs w:val="22"/>
        </w:rPr>
      </w:pPr>
      <w:r w:rsidRPr="00D742D3">
        <w:rPr>
          <w:szCs w:val="22"/>
        </w:rPr>
        <w:t>Local authorities and religious leaders were instrumental not only in providing funding for the TB center but also in emphasi</w:t>
      </w:r>
      <w:r w:rsidRPr="00D742D3">
        <w:rPr>
          <w:szCs w:val="22"/>
        </w:rPr>
        <w:t>z</w:t>
      </w:r>
      <w:r w:rsidRPr="00D742D3">
        <w:rPr>
          <w:szCs w:val="22"/>
        </w:rPr>
        <w:t>ing the importance of TB prevention, detection</w:t>
      </w:r>
      <w:r w:rsidR="00ED0B79">
        <w:rPr>
          <w:szCs w:val="22"/>
        </w:rPr>
        <w:t>,</w:t>
      </w:r>
      <w:r w:rsidRPr="00D742D3">
        <w:rPr>
          <w:szCs w:val="22"/>
        </w:rPr>
        <w:t xml:space="preserve"> and care within their communities. Moreover, the mayor’s office provided food, transportation assistance</w:t>
      </w:r>
      <w:r w:rsidR="00ED0B79">
        <w:rPr>
          <w:szCs w:val="22"/>
        </w:rPr>
        <w:t>,</w:t>
      </w:r>
      <w:r w:rsidRPr="00D742D3">
        <w:rPr>
          <w:szCs w:val="22"/>
        </w:rPr>
        <w:t xml:space="preserve"> and exemptions for tax and electricity to more than 200 TB patients in need districtwide.</w:t>
      </w:r>
    </w:p>
    <w:p w14:paraId="75618171" w14:textId="53B3B74D" w:rsidR="00FD39D5" w:rsidRPr="00D742D3" w:rsidRDefault="00FD39D5" w:rsidP="00FD39D5">
      <w:pPr>
        <w:rPr>
          <w:szCs w:val="22"/>
        </w:rPr>
      </w:pPr>
      <w:r w:rsidRPr="00D742D3">
        <w:rPr>
          <w:szCs w:val="22"/>
        </w:rPr>
        <w:t>USAID collaborated with international and domestic partners to introduce GeneXpert technology for speedy and accurate TB diagnosis, which allows for early initiation of TB treatment</w:t>
      </w:r>
      <w:r w:rsidR="00ED0B79">
        <w:rPr>
          <w:szCs w:val="22"/>
        </w:rPr>
        <w:t xml:space="preserve"> that is </w:t>
      </w:r>
      <w:r w:rsidRPr="00D742D3">
        <w:rPr>
          <w:szCs w:val="22"/>
        </w:rPr>
        <w:t>crucial to prevent further spread of the disease. The program also provided regular staff training and mentoring.</w:t>
      </w:r>
    </w:p>
    <w:p w14:paraId="38AFB1A8" w14:textId="308BD9DE" w:rsidR="00E87AC8" w:rsidRPr="00D742D3" w:rsidRDefault="00FD39D5" w:rsidP="00FD39D5">
      <w:pPr>
        <w:rPr>
          <w:szCs w:val="22"/>
        </w:rPr>
      </w:pPr>
      <w:r w:rsidRPr="00D742D3">
        <w:rPr>
          <w:szCs w:val="22"/>
        </w:rPr>
        <w:t>Together these efforts resulted in significantly improved TB case detection and treatment in the district. “Patients no longer have to travel to Dushanbe for TB care,” declares Qodirov. “</w:t>
      </w:r>
      <w:r w:rsidR="00144121" w:rsidRPr="00D742D3">
        <w:rPr>
          <w:szCs w:val="22"/>
        </w:rPr>
        <w:t>We have the capaci</w:t>
      </w:r>
      <w:r w:rsidR="00144121">
        <w:rPr>
          <w:szCs w:val="22"/>
        </w:rPr>
        <w:t xml:space="preserve">ty to successfully manage </w:t>
      </w:r>
      <w:r w:rsidR="00144121" w:rsidRPr="00D742D3">
        <w:rPr>
          <w:szCs w:val="22"/>
        </w:rPr>
        <w:t xml:space="preserve">treatment from early diagnosis to </w:t>
      </w:r>
      <w:r w:rsidR="00144121">
        <w:rPr>
          <w:szCs w:val="22"/>
        </w:rPr>
        <w:t>complete cure at our TB center. Now</w:t>
      </w:r>
      <w:r w:rsidR="00144121" w:rsidRPr="00D742D3">
        <w:rPr>
          <w:szCs w:val="22"/>
        </w:rPr>
        <w:t xml:space="preserve"> more than 80 TB and drug-resistant patients are receiv</w:t>
      </w:r>
      <w:r w:rsidR="00144121">
        <w:rPr>
          <w:szCs w:val="22"/>
        </w:rPr>
        <w:t>ing treatment at our TB clinic</w:t>
      </w:r>
      <w:r w:rsidR="00ED0B79">
        <w:rPr>
          <w:szCs w:val="22"/>
        </w:rPr>
        <w:t>,</w:t>
      </w:r>
      <w:r w:rsidR="00144121">
        <w:rPr>
          <w:szCs w:val="22"/>
        </w:rPr>
        <w:t xml:space="preserve"> wh</w:t>
      </w:r>
      <w:r w:rsidR="00ED0B79">
        <w:rPr>
          <w:szCs w:val="22"/>
        </w:rPr>
        <w:t>ereas</w:t>
      </w:r>
      <w:r w:rsidR="00144121">
        <w:rPr>
          <w:szCs w:val="22"/>
        </w:rPr>
        <w:t xml:space="preserve"> just two years ago</w:t>
      </w:r>
      <w:r w:rsidR="00144121" w:rsidRPr="00D742D3">
        <w:rPr>
          <w:szCs w:val="22"/>
        </w:rPr>
        <w:t xml:space="preserve"> we were able to provide this </w:t>
      </w:r>
      <w:r w:rsidR="00144121">
        <w:rPr>
          <w:szCs w:val="22"/>
        </w:rPr>
        <w:t>support to only 35 TB patients</w:t>
      </w:r>
      <w:r w:rsidR="00144121" w:rsidRPr="00D742D3">
        <w:rPr>
          <w:szCs w:val="22"/>
        </w:rPr>
        <w:t>.</w:t>
      </w:r>
      <w:r w:rsidR="00144121">
        <w:rPr>
          <w:szCs w:val="22"/>
        </w:rPr>
        <w:t xml:space="preserve"> </w:t>
      </w:r>
    </w:p>
    <w:p w14:paraId="329D8EC6" w14:textId="0DE6354C" w:rsidR="00FD39D5" w:rsidRPr="00430842" w:rsidRDefault="00144121" w:rsidP="00FD39D5">
      <w:pPr>
        <w:rPr>
          <w:rFonts w:cs="Arial"/>
          <w:szCs w:val="22"/>
        </w:rPr>
      </w:pPr>
      <w:bookmarkStart w:id="0" w:name="_GoBack"/>
      <w:bookmarkEnd w:id="0"/>
      <w:r w:rsidRPr="00430842">
        <w:rPr>
          <w:rFonts w:cs="Arial"/>
          <w:szCs w:val="22"/>
        </w:rPr>
        <w:t>USAID supports the Tajikistan Ministry of Health and Social Protection in implementing the National TB Program by provi</w:t>
      </w:r>
      <w:r w:rsidRPr="00430842">
        <w:rPr>
          <w:rFonts w:cs="Arial"/>
          <w:szCs w:val="22"/>
        </w:rPr>
        <w:t>d</w:t>
      </w:r>
      <w:r w:rsidRPr="00430842">
        <w:rPr>
          <w:rFonts w:cs="Arial"/>
          <w:szCs w:val="22"/>
        </w:rPr>
        <w:t xml:space="preserve">ing more effective and accessible TB prevention, diagnosis, and treatment for all, including vulnerable populations. The main </w:t>
      </w:r>
      <w:r w:rsidR="00B11ABF" w:rsidRPr="00430842">
        <w:rPr>
          <w:rFonts w:cs="Arial"/>
          <w:szCs w:val="22"/>
        </w:rPr>
        <w:t>objective of the five-year, $13.2</w:t>
      </w:r>
      <w:r w:rsidRPr="00430842">
        <w:rPr>
          <w:rFonts w:cs="Arial"/>
          <w:szCs w:val="22"/>
        </w:rPr>
        <w:t xml:space="preserve"> million USAID TB Control Program is to reduce the burden of tuberculosis and prevent multidrug-resistant forms of the disease. The program covers a wide range of technical areas, including strengthening the health system’s human and institutional capacity, improving i</w:t>
      </w:r>
      <w:r w:rsidRPr="00430842">
        <w:rPr>
          <w:rFonts w:cs="Arial"/>
          <w:szCs w:val="22"/>
        </w:rPr>
        <w:t>n</w:t>
      </w:r>
      <w:r w:rsidRPr="00430842">
        <w:rPr>
          <w:rFonts w:cs="Arial"/>
          <w:szCs w:val="22"/>
        </w:rPr>
        <w:t>teragency coordination and cooperation, and increasing the use of electronic</w:t>
      </w:r>
      <w:r w:rsidR="00430842" w:rsidRPr="00430842">
        <w:rPr>
          <w:rFonts w:cs="Arial"/>
          <w:szCs w:val="22"/>
        </w:rPr>
        <w:t xml:space="preserve"> databases.</w:t>
      </w:r>
    </w:p>
    <w:sectPr w:rsidR="00FD39D5" w:rsidRPr="00430842" w:rsidSect="00DF7E5A">
      <w:headerReference w:type="first" r:id="rId7"/>
      <w:footerReference w:type="first" r:id="rId8"/>
      <w:pgSz w:w="12240" w:h="15840"/>
      <w:pgMar w:top="4133" w:right="1080" w:bottom="1080" w:left="4939" w:header="1080" w:footer="720" w:gutter="0"/>
      <w:cols w:space="720"/>
      <w:titlePg/>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8AC0908" w15:done="0"/>
  <w15:commentEx w15:paraId="50A4ECAF" w15:done="0"/>
  <w15:commentEx w15:paraId="48998EC4" w15:done="0"/>
  <w15:commentEx w15:paraId="46F153C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0CD1C6" w14:textId="77777777" w:rsidR="0032484C" w:rsidRDefault="0032484C">
      <w:r>
        <w:separator/>
      </w:r>
    </w:p>
  </w:endnote>
  <w:endnote w:type="continuationSeparator" w:id="0">
    <w:p w14:paraId="08AEF61F" w14:textId="77777777" w:rsidR="0032484C" w:rsidRDefault="00324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A9C359" w14:textId="77777777" w:rsidR="00144121" w:rsidRDefault="00144121">
    <w:pPr>
      <w:pStyle w:val="Footer"/>
    </w:pPr>
    <w:r>
      <w:rPr>
        <w:noProof/>
      </w:rPr>
      <mc:AlternateContent>
        <mc:Choice Requires="wps">
          <w:drawing>
            <wp:anchor distT="0" distB="0" distL="114300" distR="114300" simplePos="0" relativeHeight="251662336" behindDoc="0" locked="0" layoutInCell="1" allowOverlap="1" wp14:anchorId="3A7AA6FC" wp14:editId="0E64F461">
              <wp:simplePos x="0" y="0"/>
              <wp:positionH relativeFrom="page">
                <wp:posOffset>685800</wp:posOffset>
              </wp:positionH>
              <wp:positionV relativeFrom="page">
                <wp:posOffset>6477000</wp:posOffset>
              </wp:positionV>
              <wp:extent cx="1943100" cy="2657475"/>
              <wp:effectExtent l="0" t="0" r="0" b="9525"/>
              <wp:wrapNone/>
              <wp:docPr id="2"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657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66F132" w14:textId="77777777" w:rsidR="00144121" w:rsidRDefault="00144121" w:rsidP="00DF7E5A">
                          <w:pPr>
                            <w:pStyle w:val="Summary"/>
                            <w:rPr>
                              <w:szCs w:val="22"/>
                            </w:rPr>
                          </w:pPr>
                          <w:r w:rsidRPr="00694DD2">
                            <w:rPr>
                              <w:szCs w:val="22"/>
                            </w:rPr>
                            <w:t xml:space="preserve"> </w:t>
                          </w:r>
                          <w:r>
                            <w:rPr>
                              <w:szCs w:val="22"/>
                            </w:rPr>
                            <w:t>“</w:t>
                          </w:r>
                          <w:r w:rsidRPr="003309C9">
                            <w:rPr>
                              <w:sz w:val="20"/>
                            </w:rPr>
                            <w:t>Today, more</w:t>
                          </w:r>
                          <w:r>
                            <w:rPr>
                              <w:sz w:val="20"/>
                            </w:rPr>
                            <w:t xml:space="preserve"> than 80 TB and drug resistant </w:t>
                          </w:r>
                          <w:r w:rsidRPr="003309C9">
                            <w:rPr>
                              <w:sz w:val="20"/>
                            </w:rPr>
                            <w:t xml:space="preserve">patients </w:t>
                          </w:r>
                          <w:r>
                            <w:rPr>
                              <w:sz w:val="20"/>
                            </w:rPr>
                            <w:t xml:space="preserve">are </w:t>
                          </w:r>
                          <w:r w:rsidRPr="003309C9">
                            <w:rPr>
                              <w:sz w:val="20"/>
                            </w:rPr>
                            <w:t xml:space="preserve">receiving treatment </w:t>
                          </w:r>
                          <w:r>
                            <w:rPr>
                              <w:sz w:val="20"/>
                            </w:rPr>
                            <w:t>at our</w:t>
                          </w:r>
                          <w:r w:rsidRPr="003309C9">
                            <w:rPr>
                              <w:sz w:val="20"/>
                            </w:rPr>
                            <w:t xml:space="preserve"> TB clinic</w:t>
                          </w:r>
                          <w:r>
                            <w:rPr>
                              <w:sz w:val="20"/>
                            </w:rPr>
                            <w:t>.</w:t>
                          </w:r>
                          <w:r w:rsidRPr="003309C9">
                            <w:rPr>
                              <w:sz w:val="20"/>
                            </w:rPr>
                            <w:t xml:space="preserve"> Two years ago we </w:t>
                          </w:r>
                          <w:r>
                            <w:rPr>
                              <w:sz w:val="20"/>
                            </w:rPr>
                            <w:t>were able to provide this support to</w:t>
                          </w:r>
                          <w:r w:rsidRPr="003309C9">
                            <w:rPr>
                              <w:sz w:val="20"/>
                            </w:rPr>
                            <w:t xml:space="preserve"> only 35 TB pa</w:t>
                          </w:r>
                          <w:r>
                            <w:rPr>
                              <w:sz w:val="20"/>
                            </w:rPr>
                            <w:t>tients</w:t>
                          </w:r>
                          <w:r>
                            <w:rPr>
                              <w:szCs w:val="22"/>
                            </w:rPr>
                            <w:t>.</w:t>
                          </w:r>
                          <w:r w:rsidRPr="007132F7">
                            <w:rPr>
                              <w:szCs w:val="22"/>
                            </w:rPr>
                            <w:t>”</w:t>
                          </w:r>
                        </w:p>
                        <w:p w14:paraId="793FBFE9" w14:textId="77777777" w:rsidR="00144121" w:rsidRPr="00364136" w:rsidRDefault="00144121" w:rsidP="00364136">
                          <w:pPr>
                            <w:pStyle w:val="Summary"/>
                            <w:jc w:val="right"/>
                            <w:rPr>
                              <w:i w:val="0"/>
                            </w:rPr>
                          </w:pPr>
                          <w:r>
                            <w:rPr>
                              <w:i w:val="0"/>
                            </w:rPr>
                            <w:t>Dr.  Qudratullo Qodirov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type w14:anchorId="3A7AA6FC" id="_x0000_t202" coordsize="21600,21600" o:spt="202" path="m,l,21600r21600,l21600,xe">
              <v:stroke joinstyle="miter"/>
              <v:path gradientshapeok="t" o:connecttype="rect"/>
            </v:shapetype>
            <v:shape id="Text Box 138" o:spid="_x0000_s1032" type="#_x0000_t202" style="position:absolute;margin-left:54pt;margin-top:510pt;width:153pt;height:209.2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" filled="f" stroked="f">
              <v:textbox inset="0,0,0,0">
                <w:txbxContent>
                  <w:p w14:paraId="2566F132" w14:textId="77777777" w:rsidR="00144121" w:rsidRDefault="00144121" w:rsidP="00DF7E5A">
                    <w:pPr>
                      <w:pStyle w:val="Summary"/>
                      <w:rPr>
                        <w:szCs w:val="22"/>
                      </w:rPr>
                    </w:pPr>
                    <w:r w:rsidRPr="00694DD2">
                      <w:rPr>
                        <w:szCs w:val="22"/>
                      </w:rPr>
                      <w:t xml:space="preserve"> </w:t>
                    </w:r>
                    <w:r>
                      <w:rPr>
                        <w:szCs w:val="22"/>
                      </w:rPr>
                      <w:t>“</w:t>
                    </w:r>
                    <w:r w:rsidRPr="003309C9">
                      <w:rPr>
                        <w:sz w:val="20"/>
                      </w:rPr>
                      <w:t>Today, more</w:t>
                    </w:r>
                    <w:r>
                      <w:rPr>
                        <w:sz w:val="20"/>
                      </w:rPr>
                      <w:t xml:space="preserve"> than 80 TB and drug resistant </w:t>
                    </w:r>
                    <w:r w:rsidRPr="003309C9">
                      <w:rPr>
                        <w:sz w:val="20"/>
                      </w:rPr>
                      <w:t xml:space="preserve">patients </w:t>
                    </w:r>
                    <w:r>
                      <w:rPr>
                        <w:sz w:val="20"/>
                      </w:rPr>
                      <w:t xml:space="preserve">are </w:t>
                    </w:r>
                    <w:r w:rsidRPr="003309C9">
                      <w:rPr>
                        <w:sz w:val="20"/>
                      </w:rPr>
                      <w:t xml:space="preserve">receiving treatment </w:t>
                    </w:r>
                    <w:r>
                      <w:rPr>
                        <w:sz w:val="20"/>
                      </w:rPr>
                      <w:t>at our</w:t>
                    </w:r>
                    <w:r w:rsidRPr="003309C9">
                      <w:rPr>
                        <w:sz w:val="20"/>
                      </w:rPr>
                      <w:t xml:space="preserve"> TB clinic</w:t>
                    </w:r>
                    <w:r>
                      <w:rPr>
                        <w:sz w:val="20"/>
                      </w:rPr>
                      <w:t>.</w:t>
                    </w:r>
                    <w:r w:rsidRPr="003309C9">
                      <w:rPr>
                        <w:sz w:val="20"/>
                      </w:rPr>
                      <w:t xml:space="preserve"> Two years ago we </w:t>
                    </w:r>
                    <w:r>
                      <w:rPr>
                        <w:sz w:val="20"/>
                      </w:rPr>
                      <w:t>were able to provide this support to</w:t>
                    </w:r>
                    <w:r w:rsidRPr="003309C9">
                      <w:rPr>
                        <w:sz w:val="20"/>
                      </w:rPr>
                      <w:t xml:space="preserve"> only 35 TB pa</w:t>
                    </w:r>
                    <w:r>
                      <w:rPr>
                        <w:sz w:val="20"/>
                      </w:rPr>
                      <w:t>tients</w:t>
                    </w:r>
                    <w:r>
                      <w:rPr>
                        <w:szCs w:val="22"/>
                      </w:rPr>
                      <w:t>.</w:t>
                    </w:r>
                    <w:r w:rsidRPr="007132F7">
                      <w:rPr>
                        <w:szCs w:val="22"/>
                      </w:rPr>
                      <w:t>”</w:t>
                    </w:r>
                  </w:p>
                  <w:p w14:paraId="793FBFE9" w14:textId="77777777" w:rsidR="00144121" w:rsidRPr="00364136" w:rsidRDefault="00144121" w:rsidP="00364136">
                    <w:pPr>
                      <w:pStyle w:val="Summary"/>
                      <w:jc w:val="right"/>
                      <w:rPr>
                        <w:i w:val="0"/>
                      </w:rPr>
                    </w:pPr>
                    <w:r>
                      <w:rPr>
                        <w:i w:val="0"/>
                      </w:rPr>
                      <w:t>Dr.  Qudratullo Qodirov</w:t>
                    </w:r>
                  </w:p>
                </w:txbxContent>
              </v:textbox>
              <w10:wrap anchorx="page" anchory="page"/>
            </v:shape>
          </w:pict>
        </mc:Fallback>
      </mc:AlternateContent>
    </w:r>
    <w:r>
      <w:rPr>
        <w:noProof/>
      </w:rPr>
      <mc:AlternateContent>
        <mc:Choice Requires="wps">
          <w:drawing>
            <wp:anchor distT="0" distB="0" distL="114300" distR="114300" simplePos="0" relativeHeight="251653120" behindDoc="0" locked="0" layoutInCell="1" allowOverlap="1" wp14:anchorId="51FFF71E" wp14:editId="63B8177B">
              <wp:simplePos x="0" y="0"/>
              <wp:positionH relativeFrom="page">
                <wp:posOffset>2953385</wp:posOffset>
              </wp:positionH>
              <wp:positionV relativeFrom="page">
                <wp:posOffset>2624455</wp:posOffset>
              </wp:positionV>
              <wp:extent cx="0" cy="6875780"/>
              <wp:effectExtent l="10160" t="14605" r="8890" b="15240"/>
              <wp:wrapNone/>
              <wp:docPr id="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75780"/>
                      </a:xfrm>
                      <a:prstGeom prst="line">
                        <a:avLst/>
                      </a:prstGeom>
                      <a:noFill/>
                      <a:ln w="12700">
                        <a:solidFill>
                          <a:srgbClr val="00247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line w14:anchorId="3C030059" id="Line 26"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32.55pt,206.65pt" to="232.55pt,74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" strokecolor="#00247e" strokeweight="1pt">
              <w10:wrap anchorx="page" anchory="page"/>
            </v:line>
          </w:pict>
        </mc:Fallback>
      </mc:AlternateContent>
    </w:r>
    <w:r>
      <w:rPr>
        <w:noProof/>
      </w:rPr>
      <w:drawing>
        <wp:anchor distT="0" distB="0" distL="114300" distR="114300" simplePos="0" relativeHeight="251654144" behindDoc="0" locked="0" layoutInCell="1" allowOverlap="1" wp14:anchorId="2869C4DE" wp14:editId="7CB243CC">
          <wp:simplePos x="0" y="0"/>
          <wp:positionH relativeFrom="page">
            <wp:posOffset>685800</wp:posOffset>
          </wp:positionH>
          <wp:positionV relativeFrom="page">
            <wp:posOffset>9262745</wp:posOffset>
          </wp:positionV>
          <wp:extent cx="1965960" cy="234950"/>
          <wp:effectExtent l="0" t="0" r="0" b="0"/>
          <wp:wrapNone/>
          <wp:docPr id="88" name="Picture 88" descr="footer_1_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footer_1_t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5960" cy="2349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0C5B1C" w14:textId="77777777" w:rsidR="0032484C" w:rsidRDefault="0032484C">
      <w:r>
        <w:t>\</w:t>
      </w:r>
      <w:r>
        <w:separator/>
      </w:r>
    </w:p>
  </w:footnote>
  <w:footnote w:type="continuationSeparator" w:id="0">
    <w:p w14:paraId="3230C505" w14:textId="77777777" w:rsidR="0032484C" w:rsidRDefault="003248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F3D567" w14:textId="77777777" w:rsidR="00144121" w:rsidRDefault="00144121">
    <w:pPr>
      <w:pStyle w:val="Header"/>
    </w:pPr>
    <w:r>
      <w:rPr>
        <w:noProof/>
      </w:rPr>
      <w:drawing>
        <wp:anchor distT="0" distB="0" distL="114300" distR="114300" simplePos="0" relativeHeight="251670528" behindDoc="0" locked="0" layoutInCell="1" allowOverlap="1" wp14:anchorId="4BF1F183" wp14:editId="1BCB146C">
          <wp:simplePos x="0" y="0"/>
          <wp:positionH relativeFrom="column">
            <wp:posOffset>-2513330</wp:posOffset>
          </wp:positionH>
          <wp:positionV relativeFrom="paragraph">
            <wp:posOffset>2974340</wp:posOffset>
          </wp:positionV>
          <wp:extent cx="2080260" cy="1441450"/>
          <wp:effectExtent l="0" t="0" r="2540" b="635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седа Куратулло с МЛУ ТБ больной и её родителями_4 (1).jpg"/>
                  <pic:cNvPicPr/>
                </pic:nvPicPr>
                <pic:blipFill>
                  <a:blip r:embed="rId1">
                    <a:extLst>
                      <a:ext uri="{28A0092B-C50C-407E-A947-70E740481C1C}">
                        <a14:useLocalDpi xmlns:a14="http://schemas.microsoft.com/office/drawing/2010/main" val="0"/>
                      </a:ext>
                    </a:extLst>
                  </a:blip>
                  <a:stretch>
                    <a:fillRect/>
                  </a:stretch>
                </pic:blipFill>
                <pic:spPr>
                  <a:xfrm>
                    <a:off x="0" y="0"/>
                    <a:ext cx="2080260" cy="144145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7456" behindDoc="0" locked="0" layoutInCell="1" allowOverlap="1" wp14:anchorId="58DB20F0" wp14:editId="698B8FBF">
              <wp:simplePos x="0" y="0"/>
              <wp:positionH relativeFrom="column">
                <wp:posOffset>-2399030</wp:posOffset>
              </wp:positionH>
              <wp:positionV relativeFrom="paragraph">
                <wp:posOffset>2974340</wp:posOffset>
              </wp:positionV>
              <wp:extent cx="1943100" cy="137160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1943100" cy="1371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DDFF06E" w14:textId="77777777" w:rsidR="00144121" w:rsidRDefault="001441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type w14:anchorId="58DB20F0" id="_x0000_t202" coordsize="21600,21600" o:spt="202" path="m,l,21600r21600,l21600,xe">
              <v:stroke joinstyle="miter"/>
              <v:path gradientshapeok="t" o:connecttype="rect"/>
            </v:shapetype>
            <v:shape id="Text Box 18" o:spid="_x0000_s1026" type="#_x0000_t202" style="position:absolute;margin-left:-188.9pt;margin-top:234.2pt;width:153pt;height:10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" filled="f" stroked="f">
              <v:textbox>
                <w:txbxContent>
                  <w:p w14:paraId="5DDFF06E" w14:textId="77777777" w:rsidR="00144121" w:rsidRDefault="00144121"/>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2A167631" wp14:editId="3AC10D8B">
              <wp:simplePos x="0" y="0"/>
              <wp:positionH relativeFrom="page">
                <wp:posOffset>737235</wp:posOffset>
              </wp:positionH>
              <wp:positionV relativeFrom="page">
                <wp:posOffset>5146040</wp:posOffset>
              </wp:positionV>
              <wp:extent cx="2057400" cy="615315"/>
              <wp:effectExtent l="0" t="0" r="0" b="19685"/>
              <wp:wrapNone/>
              <wp:docPr id="11"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615315"/>
                      </a:xfrm>
                      <a:prstGeom prst="rect">
                        <a:avLst/>
                      </a:prstGeom>
                      <a:noFill/>
                      <a:ln>
                        <a:noFill/>
                      </a:ln>
                      <a:extLst/>
                    </wps:spPr>
                    <wps:txbx>
                      <w:txbxContent>
                        <w:p w14:paraId="68B9D80A" w14:textId="77777777" w:rsidR="00144121" w:rsidRDefault="00144121" w:rsidP="00F91AAC">
                          <w:pPr>
                            <w:pStyle w:val="PhotoLegend"/>
                          </w:pPr>
                          <w:r>
                            <w:t>Dr. Qudratullo Qodirov counsels a patient and her family.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2A167631" id="Text Box 91" o:spid="_x0000_s1027" type="#_x0000_t202" style="position:absolute;margin-left:58.05pt;margin-top:405.2pt;width:162pt;height:48.4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" filled="f" stroked="f">
              <v:textbox inset="0,0,0,0">
                <w:txbxContent>
                  <w:p w14:paraId="68B9D80A" w14:textId="77777777" w:rsidR="00144121" w:rsidRDefault="00144121" w:rsidP="00F91AAC">
                    <w:pPr>
                      <w:pStyle w:val="PhotoLegend"/>
                    </w:pPr>
                    <w:r>
                      <w:t>Dr. Qudratullo Qodirov counsels a patient and her family.</w:t>
                    </w:r>
                  </w:p>
                </w:txbxContent>
              </v:textbox>
              <w10:wrap anchorx="page" anchory="page"/>
            </v:shape>
          </w:pict>
        </mc:Fallback>
      </mc:AlternateContent>
    </w:r>
    <w:r>
      <w:rPr>
        <w:noProof/>
      </w:rPr>
      <mc:AlternateContent>
        <mc:Choice Requires="wps">
          <w:drawing>
            <wp:anchor distT="0" distB="0" distL="114300" distR="114300" simplePos="0" relativeHeight="251655168" behindDoc="0" locked="0" layoutInCell="1" allowOverlap="1" wp14:anchorId="1B315BE0" wp14:editId="4F9E53B3">
              <wp:simplePos x="0" y="0"/>
              <wp:positionH relativeFrom="page">
                <wp:posOffset>737235</wp:posOffset>
              </wp:positionH>
              <wp:positionV relativeFrom="page">
                <wp:posOffset>5031740</wp:posOffset>
              </wp:positionV>
              <wp:extent cx="1943100" cy="1485900"/>
              <wp:effectExtent l="0" t="0" r="12700" b="12700"/>
              <wp:wrapNone/>
              <wp:docPr id="6"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48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4F4537" w14:textId="77777777" w:rsidR="00144121" w:rsidRDefault="00144121" w:rsidP="00DF7E5A">
                          <w:pPr>
                            <w:pStyle w:val="PhotoLegend"/>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1B315BE0" id="_x0000_s1028" type="#_x0000_t202" style="position:absolute;margin-left:58.05pt;margin-top:396.2pt;width:153pt;height:117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" filled="f" stroked="f">
              <v:textbox inset="0,0,0,0">
                <w:txbxContent>
                  <w:p w14:paraId="294F4537" w14:textId="77777777" w:rsidR="00144121" w:rsidRDefault="00144121" w:rsidP="00DF7E5A">
                    <w:pPr>
                      <w:pStyle w:val="PhotoLegend"/>
                    </w:pPr>
                  </w:p>
                </w:txbxContent>
              </v:textbox>
              <w10:wrap anchorx="page" anchory="page"/>
            </v:shape>
          </w:pict>
        </mc:Fallback>
      </mc:AlternateContent>
    </w:r>
    <w:r>
      <w:rPr>
        <w:noProof/>
      </w:rPr>
      <mc:AlternateContent>
        <mc:Choice Requires="wps">
          <w:drawing>
            <wp:anchor distT="0" distB="0" distL="114300" distR="114300" simplePos="0" relativeHeight="251656192" behindDoc="0" locked="0" layoutInCell="1" allowOverlap="1" wp14:anchorId="07FDE421" wp14:editId="32258142">
              <wp:simplePos x="0" y="0"/>
              <wp:positionH relativeFrom="page">
                <wp:posOffset>622935</wp:posOffset>
              </wp:positionH>
              <wp:positionV relativeFrom="page">
                <wp:posOffset>1831340</wp:posOffset>
              </wp:positionV>
              <wp:extent cx="6795135" cy="800100"/>
              <wp:effectExtent l="0" t="0" r="12065" b="12700"/>
              <wp:wrapNone/>
              <wp:docPr id="3"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5135"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EA45F2" w14:textId="77777777" w:rsidR="00144121" w:rsidRPr="00364136" w:rsidRDefault="00144121" w:rsidP="00DF7E5A">
                          <w:pPr>
                            <w:pStyle w:val="Heading1"/>
                            <w:rPr>
                              <w:sz w:val="44"/>
                              <w:szCs w:val="44"/>
                            </w:rPr>
                          </w:pPr>
                          <w:r w:rsidRPr="00FD39D5">
                            <w:rPr>
                              <w:kern w:val="0"/>
                              <w:sz w:val="44"/>
                              <w:szCs w:val="44"/>
                            </w:rPr>
                            <w:t>TAJIK</w:t>
                          </w:r>
                          <w:r>
                            <w:rPr>
                              <w:kern w:val="0"/>
                              <w:sz w:val="44"/>
                              <w:szCs w:val="44"/>
                            </w:rPr>
                            <w:t>ISTAN</w:t>
                          </w:r>
                          <w:r w:rsidRPr="00FD39D5">
                            <w:rPr>
                              <w:kern w:val="0"/>
                              <w:sz w:val="44"/>
                              <w:szCs w:val="44"/>
                            </w:rPr>
                            <w:t xml:space="preserve"> CLINIC STRENGTHENS TB DIAGNOSTICS AND CARE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07FDE421" id="Text Box 131" o:spid="_x0000_s1029" type="#_x0000_t202" style="position:absolute;margin-left:49.05pt;margin-top:144.2pt;width:535.05pt;height:63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" filled="f" stroked="f">
              <v:textbox inset="0,0,0,0">
                <w:txbxContent>
                  <w:p w14:paraId="7EEA45F2" w14:textId="77777777" w:rsidR="00144121" w:rsidRPr="00364136" w:rsidRDefault="00144121" w:rsidP="00DF7E5A">
                    <w:pPr>
                      <w:pStyle w:val="Heading1"/>
                      <w:rPr>
                        <w:sz w:val="44"/>
                        <w:szCs w:val="44"/>
                      </w:rPr>
                    </w:pPr>
                    <w:r w:rsidRPr="00FD39D5">
                      <w:rPr>
                        <w:kern w:val="0"/>
                        <w:sz w:val="44"/>
                        <w:szCs w:val="44"/>
                      </w:rPr>
                      <w:t>TAJIK</w:t>
                    </w:r>
                    <w:r>
                      <w:rPr>
                        <w:kern w:val="0"/>
                        <w:sz w:val="44"/>
                        <w:szCs w:val="44"/>
                      </w:rPr>
                      <w:t>ISTAN</w:t>
                    </w:r>
                    <w:r w:rsidRPr="00FD39D5">
                      <w:rPr>
                        <w:kern w:val="0"/>
                        <w:sz w:val="44"/>
                        <w:szCs w:val="44"/>
                      </w:rPr>
                      <w:t xml:space="preserve"> CLINIC STRENGTHENS TB DIAGNOSTICS AND CARE</w:t>
                    </w:r>
                  </w:p>
                </w:txbxContent>
              </v:textbox>
              <w10:wrap anchorx="page" anchory="page"/>
            </v:shape>
          </w:pict>
        </mc:Fallback>
      </mc:AlternateContent>
    </w:r>
    <w:r>
      <w:rPr>
        <w:noProof/>
      </w:rPr>
      <w:drawing>
        <wp:anchor distT="0" distB="0" distL="114300" distR="114300" simplePos="0" relativeHeight="251661312" behindDoc="0" locked="0" layoutInCell="1" allowOverlap="1" wp14:anchorId="63DC8E73" wp14:editId="1F51CAF0">
          <wp:simplePos x="0" y="0"/>
          <wp:positionH relativeFrom="page">
            <wp:posOffset>622935</wp:posOffset>
          </wp:positionH>
          <wp:positionV relativeFrom="page">
            <wp:posOffset>1488440</wp:posOffset>
          </wp:positionV>
          <wp:extent cx="2751455" cy="271145"/>
          <wp:effectExtent l="0" t="0" r="0" b="8255"/>
          <wp:wrapNone/>
          <wp:docPr id="137" name="Picture 137" descr="hd_success_s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hd_success_story"/>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51455" cy="2711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6" behindDoc="0" locked="0" layoutInCell="1" allowOverlap="1" wp14:anchorId="1FE32804" wp14:editId="6882D839">
              <wp:simplePos x="0" y="0"/>
              <wp:positionH relativeFrom="page">
                <wp:posOffset>742950</wp:posOffset>
              </wp:positionH>
              <wp:positionV relativeFrom="page">
                <wp:posOffset>2714626</wp:posOffset>
              </wp:positionV>
              <wp:extent cx="2108835" cy="857250"/>
              <wp:effectExtent l="0" t="0" r="24765" b="6350"/>
              <wp:wrapNone/>
              <wp:docPr id="4"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8835" cy="857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ED2643" w14:textId="77777777" w:rsidR="00144121" w:rsidRDefault="00144121" w:rsidP="00DF7E5A">
                          <w:pPr>
                            <w:pStyle w:val="Heading2"/>
                          </w:pPr>
                          <w:r>
                            <w:t>USAID supports patient centered TB care in Rasht District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1FE32804" id="Text Box 132" o:spid="_x0000_s1030" type="#_x0000_t202" style="position:absolute;margin-left:58.5pt;margin-top:213.75pt;width:166.05pt;height:6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" filled="f" stroked="f">
              <v:textbox inset="0,0,0,0">
                <w:txbxContent>
                  <w:p w14:paraId="62ED2643" w14:textId="77777777" w:rsidR="00144121" w:rsidRDefault="00144121" w:rsidP="00DF7E5A">
                    <w:pPr>
                      <w:pStyle w:val="Heading2"/>
                    </w:pPr>
                    <w:r>
                      <w:t>USAID supports patient centered TB care in Rasht District</w:t>
                    </w:r>
                  </w:p>
                </w:txbxContent>
              </v:textbox>
              <w10:wrap anchorx="page" anchory="page"/>
            </v:shape>
          </w:pict>
        </mc:Fallback>
      </mc:AlternateContent>
    </w:r>
    <w:r w:rsidRPr="002C3BED">
      <w:rPr>
        <w:noProof/>
      </w:rPr>
      <w:drawing>
        <wp:anchor distT="0" distB="0" distL="114300" distR="114300" simplePos="0" relativeHeight="251664384" behindDoc="0" locked="0" layoutInCell="1" allowOverlap="1" wp14:anchorId="7EADFA70" wp14:editId="736DA4ED">
          <wp:simplePos x="0" y="0"/>
          <wp:positionH relativeFrom="column">
            <wp:posOffset>-3136265</wp:posOffset>
          </wp:positionH>
          <wp:positionV relativeFrom="paragraph">
            <wp:posOffset>-685800</wp:posOffset>
          </wp:positionV>
          <wp:extent cx="3093085" cy="1192530"/>
          <wp:effectExtent l="0" t="0" r="5715" b="1270"/>
          <wp:wrapTight wrapText="bothSides">
            <wp:wrapPolygon edited="0">
              <wp:start x="0" y="0"/>
              <wp:lineTo x="0" y="21163"/>
              <wp:lineTo x="21463" y="21163"/>
              <wp:lineTo x="21463" y="0"/>
              <wp:lineTo x="0" y="0"/>
            </wp:wrapPolygon>
          </wp:wrapTight>
          <wp:docPr id="8" name="Изображение 8" descr="Macintosh HD:Users:evgeniamaron:Dropbox:launch:Tajikistan:Re__official_Launch_in_TJK:Eng Horizontal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vgeniamaron:Dropbox:launch:Tajikistan:Re__official_Launch_in_TJK:Eng Horizontal  (small).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093085" cy="11925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505D1D3F" wp14:editId="1F37CB30">
              <wp:simplePos x="0" y="0"/>
              <wp:positionH relativeFrom="column">
                <wp:posOffset>-371475</wp:posOffset>
              </wp:positionH>
              <wp:positionV relativeFrom="paragraph">
                <wp:posOffset>2974340</wp:posOffset>
              </wp:positionV>
              <wp:extent cx="144145" cy="1371600"/>
              <wp:effectExtent l="0" t="2540" r="0" b="0"/>
              <wp:wrapNone/>
              <wp:docPr id="5"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9F30CA" w14:textId="77777777" w:rsidR="00144121" w:rsidRPr="00E66021" w:rsidRDefault="00144121" w:rsidP="00DF7E5A">
                          <w:pPr>
                            <w:pStyle w:val="PhotoCredit"/>
                          </w:pPr>
                          <w:r w:rsidRPr="00E66021">
                            <w:t>[Insert Photo Credit]</w:t>
                          </w:r>
                          <w:r w:rsidRPr="00F91AAC">
                            <w:rPr>
                              <w:noProof/>
                            </w:rPr>
                            <w:t xml:space="preserve"> </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505D1D3F" id="Text Box 134" o:spid="_x0000_s1031" type="#_x0000_t202" style="position:absolute;margin-left:-29.25pt;margin-top:234.2pt;width:11.3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" filled="f" stroked="f">
              <v:textbox style="layout-flow:vertical;mso-layout-flow-alt:bottom-to-top" inset="0,0,0,0">
                <w:txbxContent>
                  <w:p w14:paraId="779F30CA" w14:textId="77777777" w:rsidR="00144121" w:rsidRPr="00E66021" w:rsidRDefault="00144121" w:rsidP="00DF7E5A">
                    <w:pPr>
                      <w:pStyle w:val="PhotoCredit"/>
                    </w:pPr>
                    <w:r w:rsidRPr="00E66021">
                      <w:t>[Insert Photo Credit]</w:t>
                    </w:r>
                    <w:r w:rsidRPr="00F91AAC">
                      <w:rPr>
                        <w:noProof/>
                      </w:rPr>
                      <w:t xml:space="preserve"> </w:t>
                    </w:r>
                  </w:p>
                </w:txbxContent>
              </v:textbox>
            </v:shape>
          </w:pict>
        </mc:Fallback>
      </mc:AlternateContent>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andall Abate">
    <w15:presenceInfo w15:providerId="AD" w15:userId="S-1-5-21-1540855298-3127502262-1729987098-19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consecutiveHyphenLimit w:val="2"/>
  <w:doNotHyphenateCaps/>
  <w:displayHorizontalDrawingGridEvery w:val="0"/>
  <w:displayVerticalDrawingGridEvery w:val="0"/>
  <w:doNotUseMarginsForDrawingGridOrigin/>
  <w:noPunctuationKerning/>
  <w:characterSpacingControl w:val="doNotCompress"/>
  <w:hdrShapeDefaults>
    <o:shapedefaults v:ext="edit" spidmax="4097">
      <o:colormru v:ext="edit" colors="#00247e,#d9d9d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69D"/>
    <w:rsid w:val="000508CC"/>
    <w:rsid w:val="0008265C"/>
    <w:rsid w:val="0008728B"/>
    <w:rsid w:val="00091B92"/>
    <w:rsid w:val="000A69C2"/>
    <w:rsid w:val="00100282"/>
    <w:rsid w:val="00112B73"/>
    <w:rsid w:val="00130494"/>
    <w:rsid w:val="001313CA"/>
    <w:rsid w:val="001401A1"/>
    <w:rsid w:val="00144121"/>
    <w:rsid w:val="00147BB3"/>
    <w:rsid w:val="00160CEC"/>
    <w:rsid w:val="00161402"/>
    <w:rsid w:val="00174FE5"/>
    <w:rsid w:val="0018747A"/>
    <w:rsid w:val="001A6940"/>
    <w:rsid w:val="001B3964"/>
    <w:rsid w:val="001F1EF1"/>
    <w:rsid w:val="0021448D"/>
    <w:rsid w:val="002754E9"/>
    <w:rsid w:val="002A5227"/>
    <w:rsid w:val="002A5CA0"/>
    <w:rsid w:val="002B713B"/>
    <w:rsid w:val="002D2EA7"/>
    <w:rsid w:val="002D5AEC"/>
    <w:rsid w:val="0032484C"/>
    <w:rsid w:val="003309C9"/>
    <w:rsid w:val="003333E8"/>
    <w:rsid w:val="00364136"/>
    <w:rsid w:val="003675CE"/>
    <w:rsid w:val="00373DC7"/>
    <w:rsid w:val="003973B9"/>
    <w:rsid w:val="00430842"/>
    <w:rsid w:val="00447C32"/>
    <w:rsid w:val="0045344F"/>
    <w:rsid w:val="00485A59"/>
    <w:rsid w:val="004B5466"/>
    <w:rsid w:val="004E03B3"/>
    <w:rsid w:val="005036F3"/>
    <w:rsid w:val="0051176C"/>
    <w:rsid w:val="00546F47"/>
    <w:rsid w:val="005644A1"/>
    <w:rsid w:val="00584849"/>
    <w:rsid w:val="005962A0"/>
    <w:rsid w:val="005A2326"/>
    <w:rsid w:val="005A513E"/>
    <w:rsid w:val="005E057A"/>
    <w:rsid w:val="00600930"/>
    <w:rsid w:val="0067324F"/>
    <w:rsid w:val="00675044"/>
    <w:rsid w:val="006942A7"/>
    <w:rsid w:val="00694DD2"/>
    <w:rsid w:val="006F1F3A"/>
    <w:rsid w:val="00700CD2"/>
    <w:rsid w:val="0071075E"/>
    <w:rsid w:val="00722AF4"/>
    <w:rsid w:val="007468E3"/>
    <w:rsid w:val="00771DBC"/>
    <w:rsid w:val="0077529A"/>
    <w:rsid w:val="00797B83"/>
    <w:rsid w:val="007C2801"/>
    <w:rsid w:val="007D7428"/>
    <w:rsid w:val="00830126"/>
    <w:rsid w:val="00830227"/>
    <w:rsid w:val="00856A2C"/>
    <w:rsid w:val="008A5440"/>
    <w:rsid w:val="009B269D"/>
    <w:rsid w:val="009C5553"/>
    <w:rsid w:val="009D0EF5"/>
    <w:rsid w:val="009F5DFC"/>
    <w:rsid w:val="009F66DB"/>
    <w:rsid w:val="00A0631B"/>
    <w:rsid w:val="00A535A8"/>
    <w:rsid w:val="00A83385"/>
    <w:rsid w:val="00A9519A"/>
    <w:rsid w:val="00AB00A5"/>
    <w:rsid w:val="00AB4938"/>
    <w:rsid w:val="00AD32A9"/>
    <w:rsid w:val="00B11ABF"/>
    <w:rsid w:val="00B14BE0"/>
    <w:rsid w:val="00B50BD4"/>
    <w:rsid w:val="00B533F3"/>
    <w:rsid w:val="00BC76D7"/>
    <w:rsid w:val="00BD13D8"/>
    <w:rsid w:val="00BE46B0"/>
    <w:rsid w:val="00BF30E3"/>
    <w:rsid w:val="00BF7DF8"/>
    <w:rsid w:val="00C30254"/>
    <w:rsid w:val="00C30365"/>
    <w:rsid w:val="00C31F59"/>
    <w:rsid w:val="00CB6F57"/>
    <w:rsid w:val="00CC139B"/>
    <w:rsid w:val="00CE4E32"/>
    <w:rsid w:val="00D07CA8"/>
    <w:rsid w:val="00D130EA"/>
    <w:rsid w:val="00D43F27"/>
    <w:rsid w:val="00D73BB5"/>
    <w:rsid w:val="00D742D3"/>
    <w:rsid w:val="00D823C5"/>
    <w:rsid w:val="00D937A0"/>
    <w:rsid w:val="00DB2D9C"/>
    <w:rsid w:val="00DB64B6"/>
    <w:rsid w:val="00DC14C8"/>
    <w:rsid w:val="00DC5A01"/>
    <w:rsid w:val="00DF7699"/>
    <w:rsid w:val="00DF7E5A"/>
    <w:rsid w:val="00E15CED"/>
    <w:rsid w:val="00E32745"/>
    <w:rsid w:val="00E33F62"/>
    <w:rsid w:val="00E474ED"/>
    <w:rsid w:val="00E525CF"/>
    <w:rsid w:val="00E87AC8"/>
    <w:rsid w:val="00ED0B79"/>
    <w:rsid w:val="00F17FBC"/>
    <w:rsid w:val="00F51F47"/>
    <w:rsid w:val="00F91AAC"/>
    <w:rsid w:val="00FB1186"/>
    <w:rsid w:val="00FD39D5"/>
    <w:rsid w:val="00FE24EC"/>
    <w:rsid w:val="00FE46C8"/>
    <w:rsid w:val="00FE64E3"/>
    <w:rsid w:val="00FF6B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colormru v:ext="edit" colors="#00247e,#d9d9d9"/>
    </o:shapedefaults>
    <o:shapelayout v:ext="edit">
      <o:idmap v:ext="edit" data="1"/>
    </o:shapelayout>
  </w:shapeDefaults>
  <w:doNotEmbedSmartTags/>
  <w:decimalSymbol w:val="."/>
  <w:listSeparator w:val=","/>
  <w14:docId w14:val="2887A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63C"/>
    <w:pPr>
      <w:spacing w:after="140" w:line="280" w:lineRule="exact"/>
    </w:pPr>
    <w:rPr>
      <w:rFonts w:ascii="Arial" w:hAnsi="Arial"/>
      <w:sz w:val="22"/>
    </w:rPr>
  </w:style>
  <w:style w:type="paragraph" w:styleId="Heading1">
    <w:name w:val="heading 1"/>
    <w:basedOn w:val="Normal"/>
    <w:next w:val="Normal"/>
    <w:qFormat/>
    <w:rsid w:val="00842C21"/>
    <w:pPr>
      <w:keepNext/>
      <w:suppressAutoHyphens/>
      <w:spacing w:line="600" w:lineRule="exact"/>
      <w:outlineLvl w:val="0"/>
    </w:pPr>
    <w:rPr>
      <w:kern w:val="32"/>
      <w:sz w:val="60"/>
    </w:rPr>
  </w:style>
  <w:style w:type="paragraph" w:styleId="Heading2">
    <w:name w:val="heading 2"/>
    <w:basedOn w:val="Normal"/>
    <w:next w:val="Normal"/>
    <w:qFormat/>
    <w:rsid w:val="00842C21"/>
    <w:pPr>
      <w:keepNext/>
      <w:suppressAutoHyphens/>
      <w:spacing w:line="320" w:lineRule="exact"/>
      <w:outlineLvl w:val="1"/>
    </w:pPr>
    <w:rPr>
      <w:b/>
      <w:color w:val="002A6C"/>
      <w:spacing w:val="-4"/>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PlainText">
    <w:name w:val="Plain Text"/>
    <w:basedOn w:val="Normal"/>
    <w:rPr>
      <w:rFonts w:ascii="Courier" w:hAnsi="Courier"/>
    </w:rPr>
  </w:style>
  <w:style w:type="paragraph" w:styleId="BodyText">
    <w:name w:val="Body Text"/>
    <w:basedOn w:val="Normal"/>
    <w:rPr>
      <w:spacing w:val="-2"/>
      <w:kern w:val="20"/>
      <w:sz w:val="20"/>
    </w:rPr>
  </w:style>
  <w:style w:type="paragraph" w:customStyle="1" w:styleId="BoxHead">
    <w:name w:val="Box Head"/>
    <w:basedOn w:val="Normal"/>
    <w:pPr>
      <w:spacing w:after="240" w:line="240" w:lineRule="exact"/>
    </w:pPr>
    <w:rPr>
      <w:b/>
      <w:caps/>
      <w:sz w:val="20"/>
    </w:rPr>
  </w:style>
  <w:style w:type="paragraph" w:customStyle="1" w:styleId="BoxText">
    <w:name w:val="Box Text"/>
    <w:basedOn w:val="Normal"/>
    <w:pPr>
      <w:spacing w:after="240" w:line="240" w:lineRule="exact"/>
    </w:pPr>
    <w:rPr>
      <w:sz w:val="20"/>
    </w:rPr>
  </w:style>
  <w:style w:type="paragraph" w:customStyle="1" w:styleId="BoxMoreInfo">
    <w:name w:val="Box More Info"/>
    <w:basedOn w:val="Normal"/>
    <w:pPr>
      <w:spacing w:line="240" w:lineRule="exact"/>
    </w:pPr>
    <w:rPr>
      <w:b/>
      <w:sz w:val="20"/>
    </w:rPr>
  </w:style>
  <w:style w:type="paragraph" w:styleId="Date">
    <w:name w:val="Date"/>
    <w:basedOn w:val="Normal"/>
    <w:next w:val="Normal"/>
    <w:pPr>
      <w:suppressAutoHyphens/>
    </w:pPr>
    <w:rPr>
      <w:b/>
      <w:color w:val="00247E"/>
      <w:sz w:val="18"/>
    </w:rPr>
  </w:style>
  <w:style w:type="paragraph" w:customStyle="1" w:styleId="PhotoLegend">
    <w:name w:val="Photo Legend"/>
    <w:basedOn w:val="Normal"/>
    <w:rsid w:val="004E04D1"/>
    <w:pPr>
      <w:suppressAutoHyphens/>
      <w:spacing w:line="220" w:lineRule="exact"/>
    </w:pPr>
    <w:rPr>
      <w:i/>
      <w:color w:val="3F3F3F"/>
      <w:spacing w:val="-4"/>
      <w:sz w:val="18"/>
    </w:rPr>
  </w:style>
  <w:style w:type="paragraph" w:customStyle="1" w:styleId="ChartTitle">
    <w:name w:val="Chart Title"/>
    <w:basedOn w:val="Date"/>
    <w:pPr>
      <w:spacing w:line="240" w:lineRule="exact"/>
      <w:jc w:val="center"/>
    </w:pPr>
    <w:rPr>
      <w:caps/>
      <w:color w:val="C71444"/>
      <w:sz w:val="20"/>
    </w:rPr>
  </w:style>
  <w:style w:type="paragraph" w:customStyle="1" w:styleId="PhotoCredit">
    <w:name w:val="Photo Credit"/>
    <w:basedOn w:val="Normal"/>
    <w:rsid w:val="00BD563C"/>
    <w:pPr>
      <w:spacing w:after="0" w:line="140" w:lineRule="exact"/>
    </w:pPr>
    <w:rPr>
      <w:sz w:val="12"/>
    </w:rPr>
  </w:style>
  <w:style w:type="paragraph" w:customStyle="1" w:styleId="BioName">
    <w:name w:val="Bio Name"/>
    <w:basedOn w:val="Normal"/>
    <w:rsid w:val="00EA2FA3"/>
    <w:pPr>
      <w:spacing w:line="360" w:lineRule="exact"/>
    </w:pPr>
    <w:rPr>
      <w:b/>
      <w:color w:val="808080"/>
      <w:sz w:val="32"/>
    </w:rPr>
  </w:style>
  <w:style w:type="paragraph" w:customStyle="1" w:styleId="Summary">
    <w:name w:val="Summary"/>
    <w:basedOn w:val="PhotoLegend"/>
    <w:rsid w:val="004E04D1"/>
    <w:pPr>
      <w:spacing w:line="300" w:lineRule="exact"/>
    </w:pPr>
    <w:rPr>
      <w:sz w:val="22"/>
    </w:rPr>
  </w:style>
  <w:style w:type="paragraph" w:styleId="BalloonText">
    <w:name w:val="Balloon Text"/>
    <w:basedOn w:val="Normal"/>
    <w:link w:val="BalloonTextChar"/>
    <w:uiPriority w:val="99"/>
    <w:semiHidden/>
    <w:unhideWhenUsed/>
    <w:rsid w:val="00FB11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1186"/>
    <w:rPr>
      <w:rFonts w:ascii="Tahoma" w:hAnsi="Tahoma" w:cs="Tahoma"/>
      <w:sz w:val="16"/>
      <w:szCs w:val="16"/>
    </w:rPr>
  </w:style>
  <w:style w:type="character" w:styleId="CommentReference">
    <w:name w:val="annotation reference"/>
    <w:basedOn w:val="DefaultParagraphFont"/>
    <w:uiPriority w:val="99"/>
    <w:semiHidden/>
    <w:unhideWhenUsed/>
    <w:rsid w:val="00DB64B6"/>
    <w:rPr>
      <w:sz w:val="18"/>
      <w:szCs w:val="18"/>
    </w:rPr>
  </w:style>
  <w:style w:type="paragraph" w:styleId="CommentText">
    <w:name w:val="annotation text"/>
    <w:basedOn w:val="Normal"/>
    <w:link w:val="CommentTextChar"/>
    <w:uiPriority w:val="99"/>
    <w:semiHidden/>
    <w:unhideWhenUsed/>
    <w:rsid w:val="00DB64B6"/>
    <w:pPr>
      <w:spacing w:line="240" w:lineRule="auto"/>
    </w:pPr>
    <w:rPr>
      <w:sz w:val="24"/>
      <w:szCs w:val="24"/>
    </w:rPr>
  </w:style>
  <w:style w:type="character" w:customStyle="1" w:styleId="CommentTextChar">
    <w:name w:val="Comment Text Char"/>
    <w:basedOn w:val="DefaultParagraphFont"/>
    <w:link w:val="CommentText"/>
    <w:uiPriority w:val="99"/>
    <w:semiHidden/>
    <w:rsid w:val="00DB64B6"/>
    <w:rPr>
      <w:rFonts w:ascii="Arial" w:hAnsi="Arial"/>
      <w:sz w:val="24"/>
      <w:szCs w:val="24"/>
    </w:rPr>
  </w:style>
  <w:style w:type="paragraph" w:styleId="CommentSubject">
    <w:name w:val="annotation subject"/>
    <w:basedOn w:val="CommentText"/>
    <w:next w:val="CommentText"/>
    <w:link w:val="CommentSubjectChar"/>
    <w:uiPriority w:val="99"/>
    <w:semiHidden/>
    <w:unhideWhenUsed/>
    <w:rsid w:val="00DB64B6"/>
    <w:rPr>
      <w:b/>
      <w:bCs/>
      <w:sz w:val="20"/>
      <w:szCs w:val="20"/>
    </w:rPr>
  </w:style>
  <w:style w:type="character" w:customStyle="1" w:styleId="CommentSubjectChar">
    <w:name w:val="Comment Subject Char"/>
    <w:basedOn w:val="CommentTextChar"/>
    <w:link w:val="CommentSubject"/>
    <w:uiPriority w:val="99"/>
    <w:semiHidden/>
    <w:rsid w:val="00DB64B6"/>
    <w:rPr>
      <w:rFonts w:ascii="Arial" w:hAnsi="Arial"/>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63C"/>
    <w:pPr>
      <w:spacing w:after="140" w:line="280" w:lineRule="exact"/>
    </w:pPr>
    <w:rPr>
      <w:rFonts w:ascii="Arial" w:hAnsi="Arial"/>
      <w:sz w:val="22"/>
    </w:rPr>
  </w:style>
  <w:style w:type="paragraph" w:styleId="Heading1">
    <w:name w:val="heading 1"/>
    <w:basedOn w:val="Normal"/>
    <w:next w:val="Normal"/>
    <w:qFormat/>
    <w:rsid w:val="00842C21"/>
    <w:pPr>
      <w:keepNext/>
      <w:suppressAutoHyphens/>
      <w:spacing w:line="600" w:lineRule="exact"/>
      <w:outlineLvl w:val="0"/>
    </w:pPr>
    <w:rPr>
      <w:kern w:val="32"/>
      <w:sz w:val="60"/>
    </w:rPr>
  </w:style>
  <w:style w:type="paragraph" w:styleId="Heading2">
    <w:name w:val="heading 2"/>
    <w:basedOn w:val="Normal"/>
    <w:next w:val="Normal"/>
    <w:qFormat/>
    <w:rsid w:val="00842C21"/>
    <w:pPr>
      <w:keepNext/>
      <w:suppressAutoHyphens/>
      <w:spacing w:line="320" w:lineRule="exact"/>
      <w:outlineLvl w:val="1"/>
    </w:pPr>
    <w:rPr>
      <w:b/>
      <w:color w:val="002A6C"/>
      <w:spacing w:val="-4"/>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PlainText">
    <w:name w:val="Plain Text"/>
    <w:basedOn w:val="Normal"/>
    <w:rPr>
      <w:rFonts w:ascii="Courier" w:hAnsi="Courier"/>
    </w:rPr>
  </w:style>
  <w:style w:type="paragraph" w:styleId="BodyText">
    <w:name w:val="Body Text"/>
    <w:basedOn w:val="Normal"/>
    <w:rPr>
      <w:spacing w:val="-2"/>
      <w:kern w:val="20"/>
      <w:sz w:val="20"/>
    </w:rPr>
  </w:style>
  <w:style w:type="paragraph" w:customStyle="1" w:styleId="BoxHead">
    <w:name w:val="Box Head"/>
    <w:basedOn w:val="Normal"/>
    <w:pPr>
      <w:spacing w:after="240" w:line="240" w:lineRule="exact"/>
    </w:pPr>
    <w:rPr>
      <w:b/>
      <w:caps/>
      <w:sz w:val="20"/>
    </w:rPr>
  </w:style>
  <w:style w:type="paragraph" w:customStyle="1" w:styleId="BoxText">
    <w:name w:val="Box Text"/>
    <w:basedOn w:val="Normal"/>
    <w:pPr>
      <w:spacing w:after="240" w:line="240" w:lineRule="exact"/>
    </w:pPr>
    <w:rPr>
      <w:sz w:val="20"/>
    </w:rPr>
  </w:style>
  <w:style w:type="paragraph" w:customStyle="1" w:styleId="BoxMoreInfo">
    <w:name w:val="Box More Info"/>
    <w:basedOn w:val="Normal"/>
    <w:pPr>
      <w:spacing w:line="240" w:lineRule="exact"/>
    </w:pPr>
    <w:rPr>
      <w:b/>
      <w:sz w:val="20"/>
    </w:rPr>
  </w:style>
  <w:style w:type="paragraph" w:styleId="Date">
    <w:name w:val="Date"/>
    <w:basedOn w:val="Normal"/>
    <w:next w:val="Normal"/>
    <w:pPr>
      <w:suppressAutoHyphens/>
    </w:pPr>
    <w:rPr>
      <w:b/>
      <w:color w:val="00247E"/>
      <w:sz w:val="18"/>
    </w:rPr>
  </w:style>
  <w:style w:type="paragraph" w:customStyle="1" w:styleId="PhotoLegend">
    <w:name w:val="Photo Legend"/>
    <w:basedOn w:val="Normal"/>
    <w:rsid w:val="004E04D1"/>
    <w:pPr>
      <w:suppressAutoHyphens/>
      <w:spacing w:line="220" w:lineRule="exact"/>
    </w:pPr>
    <w:rPr>
      <w:i/>
      <w:color w:val="3F3F3F"/>
      <w:spacing w:val="-4"/>
      <w:sz w:val="18"/>
    </w:rPr>
  </w:style>
  <w:style w:type="paragraph" w:customStyle="1" w:styleId="ChartTitle">
    <w:name w:val="Chart Title"/>
    <w:basedOn w:val="Date"/>
    <w:pPr>
      <w:spacing w:line="240" w:lineRule="exact"/>
      <w:jc w:val="center"/>
    </w:pPr>
    <w:rPr>
      <w:caps/>
      <w:color w:val="C71444"/>
      <w:sz w:val="20"/>
    </w:rPr>
  </w:style>
  <w:style w:type="paragraph" w:customStyle="1" w:styleId="PhotoCredit">
    <w:name w:val="Photo Credit"/>
    <w:basedOn w:val="Normal"/>
    <w:rsid w:val="00BD563C"/>
    <w:pPr>
      <w:spacing w:after="0" w:line="140" w:lineRule="exact"/>
    </w:pPr>
    <w:rPr>
      <w:sz w:val="12"/>
    </w:rPr>
  </w:style>
  <w:style w:type="paragraph" w:customStyle="1" w:styleId="BioName">
    <w:name w:val="Bio Name"/>
    <w:basedOn w:val="Normal"/>
    <w:rsid w:val="00EA2FA3"/>
    <w:pPr>
      <w:spacing w:line="360" w:lineRule="exact"/>
    </w:pPr>
    <w:rPr>
      <w:b/>
      <w:color w:val="808080"/>
      <w:sz w:val="32"/>
    </w:rPr>
  </w:style>
  <w:style w:type="paragraph" w:customStyle="1" w:styleId="Summary">
    <w:name w:val="Summary"/>
    <w:basedOn w:val="PhotoLegend"/>
    <w:rsid w:val="004E04D1"/>
    <w:pPr>
      <w:spacing w:line="300" w:lineRule="exact"/>
    </w:pPr>
    <w:rPr>
      <w:sz w:val="22"/>
    </w:rPr>
  </w:style>
  <w:style w:type="paragraph" w:styleId="BalloonText">
    <w:name w:val="Balloon Text"/>
    <w:basedOn w:val="Normal"/>
    <w:link w:val="BalloonTextChar"/>
    <w:uiPriority w:val="99"/>
    <w:semiHidden/>
    <w:unhideWhenUsed/>
    <w:rsid w:val="00FB11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1186"/>
    <w:rPr>
      <w:rFonts w:ascii="Tahoma" w:hAnsi="Tahoma" w:cs="Tahoma"/>
      <w:sz w:val="16"/>
      <w:szCs w:val="16"/>
    </w:rPr>
  </w:style>
  <w:style w:type="character" w:styleId="CommentReference">
    <w:name w:val="annotation reference"/>
    <w:basedOn w:val="DefaultParagraphFont"/>
    <w:uiPriority w:val="99"/>
    <w:semiHidden/>
    <w:unhideWhenUsed/>
    <w:rsid w:val="00DB64B6"/>
    <w:rPr>
      <w:sz w:val="18"/>
      <w:szCs w:val="18"/>
    </w:rPr>
  </w:style>
  <w:style w:type="paragraph" w:styleId="CommentText">
    <w:name w:val="annotation text"/>
    <w:basedOn w:val="Normal"/>
    <w:link w:val="CommentTextChar"/>
    <w:uiPriority w:val="99"/>
    <w:semiHidden/>
    <w:unhideWhenUsed/>
    <w:rsid w:val="00DB64B6"/>
    <w:pPr>
      <w:spacing w:line="240" w:lineRule="auto"/>
    </w:pPr>
    <w:rPr>
      <w:sz w:val="24"/>
      <w:szCs w:val="24"/>
    </w:rPr>
  </w:style>
  <w:style w:type="character" w:customStyle="1" w:styleId="CommentTextChar">
    <w:name w:val="Comment Text Char"/>
    <w:basedOn w:val="DefaultParagraphFont"/>
    <w:link w:val="CommentText"/>
    <w:uiPriority w:val="99"/>
    <w:semiHidden/>
    <w:rsid w:val="00DB64B6"/>
    <w:rPr>
      <w:rFonts w:ascii="Arial" w:hAnsi="Arial"/>
      <w:sz w:val="24"/>
      <w:szCs w:val="24"/>
    </w:rPr>
  </w:style>
  <w:style w:type="paragraph" w:styleId="CommentSubject">
    <w:name w:val="annotation subject"/>
    <w:basedOn w:val="CommentText"/>
    <w:next w:val="CommentText"/>
    <w:link w:val="CommentSubjectChar"/>
    <w:uiPriority w:val="99"/>
    <w:semiHidden/>
    <w:unhideWhenUsed/>
    <w:rsid w:val="00DB64B6"/>
    <w:rPr>
      <w:b/>
      <w:bCs/>
      <w:sz w:val="20"/>
      <w:szCs w:val="20"/>
    </w:rPr>
  </w:style>
  <w:style w:type="character" w:customStyle="1" w:styleId="CommentSubjectChar">
    <w:name w:val="Comment Subject Char"/>
    <w:basedOn w:val="CommentTextChar"/>
    <w:link w:val="CommentSubject"/>
    <w:uiPriority w:val="99"/>
    <w:semiHidden/>
    <w:rsid w:val="00DB64B6"/>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750636">
      <w:bodyDiv w:val="1"/>
      <w:marLeft w:val="0"/>
      <w:marRight w:val="0"/>
      <w:marTop w:val="0"/>
      <w:marBottom w:val="0"/>
      <w:divBdr>
        <w:top w:val="none" w:sz="0" w:space="0" w:color="auto"/>
        <w:left w:val="none" w:sz="0" w:space="0" w:color="auto"/>
        <w:bottom w:val="none" w:sz="0" w:space="0" w:color="auto"/>
        <w:right w:val="none" w:sz="0" w:space="0" w:color="auto"/>
      </w:divBdr>
    </w:div>
    <w:div w:id="594755116">
      <w:bodyDiv w:val="1"/>
      <w:marLeft w:val="0"/>
      <w:marRight w:val="0"/>
      <w:marTop w:val="0"/>
      <w:marBottom w:val="0"/>
      <w:divBdr>
        <w:top w:val="none" w:sz="0" w:space="0" w:color="auto"/>
        <w:left w:val="none" w:sz="0" w:space="0" w:color="auto"/>
        <w:bottom w:val="none" w:sz="0" w:space="0" w:color="auto"/>
        <w:right w:val="none" w:sz="0" w:space="0" w:color="auto"/>
      </w:divBdr>
    </w:div>
    <w:div w:id="7389445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header" Target="header1.xml"/><Relationship Id="rId12"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matveyeva\Desktop\CD\Success_Stor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Success_Story</Template>
  <TotalTime>1</TotalTime>
  <Pages>2</Pages>
  <Words>596</Words>
  <Characters>3308</Characters>
  <Application>Microsoft Office Word</Application>
  <DocSecurity>0</DocSecurity>
  <Lines>27</Lines>
  <Paragraphs>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OVERVIEW</vt:lpstr>
      <vt:lpstr>OVERVIEW</vt:lpstr>
    </vt:vector>
  </TitlesOfParts>
  <Company>JDG Communications, Inc.</Company>
  <LinksUpToDate>false</LinksUpToDate>
  <CharactersWithSpaces>3897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dc:title>
  <dc:creator>Matveyeva, Tatyana</dc:creator>
  <cp:lastModifiedBy>Sayora Khalimova</cp:lastModifiedBy>
  <cp:revision>2</cp:revision>
  <cp:lastPrinted>2004-10-27T06:02:00Z</cp:lastPrinted>
  <dcterms:created xsi:type="dcterms:W3CDTF">2017-03-07T04:50:00Z</dcterms:created>
  <dcterms:modified xsi:type="dcterms:W3CDTF">2017-03-07T04:50:00Z</dcterms:modified>
</cp:coreProperties>
</file>