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6A116" w14:textId="77777777" w:rsidR="008B32AC" w:rsidRDefault="008B32AC" w:rsidP="005D0315">
      <w:pPr>
        <w:tabs>
          <w:tab w:val="left" w:pos="2430"/>
        </w:tabs>
        <w:spacing w:line="240" w:lineRule="auto"/>
        <w:rPr>
          <w:szCs w:val="22"/>
        </w:rPr>
      </w:pPr>
    </w:p>
    <w:p w14:paraId="5A2E769F" w14:textId="6DAC2131" w:rsidR="00F17DDA" w:rsidRPr="00E20E6F" w:rsidRDefault="00F17DDA" w:rsidP="00F17DDA">
      <w:pPr>
        <w:tabs>
          <w:tab w:val="left" w:pos="2430"/>
        </w:tabs>
        <w:spacing w:line="240" w:lineRule="auto"/>
        <w:rPr>
          <w:szCs w:val="22"/>
        </w:rPr>
      </w:pPr>
      <w:r w:rsidRPr="00E20E6F">
        <w:rPr>
          <w:szCs w:val="22"/>
        </w:rPr>
        <w:t>September 2015—</w:t>
      </w:r>
      <w:r w:rsidR="00E20E6F" w:rsidRPr="00E20E6F">
        <w:rPr>
          <w:szCs w:val="22"/>
        </w:rPr>
        <w:t>a</w:t>
      </w:r>
      <w:r w:rsidRPr="00E20E6F">
        <w:rPr>
          <w:szCs w:val="22"/>
        </w:rPr>
        <w:t xml:space="preserve">s a shareholder of Bakhtiyor-1 Farm in </w:t>
      </w:r>
      <w:proofErr w:type="spellStart"/>
      <w:r w:rsidRPr="00E20E6F">
        <w:rPr>
          <w:szCs w:val="22"/>
        </w:rPr>
        <w:t>Khatlon</w:t>
      </w:r>
      <w:proofErr w:type="spellEnd"/>
      <w:r w:rsidRPr="00E20E6F">
        <w:rPr>
          <w:szCs w:val="22"/>
        </w:rPr>
        <w:t xml:space="preserve"> province, Tajikistan, </w:t>
      </w:r>
      <w:proofErr w:type="spellStart"/>
      <w:r w:rsidRPr="00E20E6F">
        <w:rPr>
          <w:szCs w:val="22"/>
        </w:rPr>
        <w:t>Abdurakhmon</w:t>
      </w:r>
      <w:proofErr w:type="spellEnd"/>
      <w:r w:rsidRPr="00E20E6F">
        <w:rPr>
          <w:szCs w:val="22"/>
        </w:rPr>
        <w:t xml:space="preserve"> </w:t>
      </w:r>
      <w:proofErr w:type="spellStart"/>
      <w:r w:rsidRPr="00E20E6F">
        <w:rPr>
          <w:szCs w:val="22"/>
        </w:rPr>
        <w:t>Safarov</w:t>
      </w:r>
      <w:proofErr w:type="spellEnd"/>
      <w:r w:rsidRPr="00E20E6F">
        <w:rPr>
          <w:szCs w:val="22"/>
        </w:rPr>
        <w:t xml:space="preserve"> worked</w:t>
      </w:r>
      <w:r w:rsidR="00FD2BB1" w:rsidRPr="00E20E6F">
        <w:rPr>
          <w:szCs w:val="22"/>
        </w:rPr>
        <w:t xml:space="preserve"> </w:t>
      </w:r>
      <w:r w:rsidRPr="00E20E6F">
        <w:rPr>
          <w:szCs w:val="22"/>
        </w:rPr>
        <w:t xml:space="preserve">his farm for many years. But due to dwindling profits, </w:t>
      </w:r>
      <w:proofErr w:type="spellStart"/>
      <w:r w:rsidRPr="00E20E6F">
        <w:rPr>
          <w:szCs w:val="22"/>
        </w:rPr>
        <w:t>Safarov</w:t>
      </w:r>
      <w:proofErr w:type="spellEnd"/>
      <w:r w:rsidRPr="00E20E6F">
        <w:rPr>
          <w:szCs w:val="22"/>
        </w:rPr>
        <w:t xml:space="preserve"> decided to leave for Russia </w:t>
      </w:r>
      <w:r w:rsidR="005304EE" w:rsidRPr="00E20E6F">
        <w:rPr>
          <w:szCs w:val="22"/>
        </w:rPr>
        <w:t xml:space="preserve">in May 2009, </w:t>
      </w:r>
      <w:r w:rsidRPr="00E20E6F">
        <w:rPr>
          <w:szCs w:val="22"/>
        </w:rPr>
        <w:t>to earn money and better provide for his family</w:t>
      </w:r>
      <w:r w:rsidR="00F66539" w:rsidRPr="00E20E6F">
        <w:rPr>
          <w:szCs w:val="22"/>
        </w:rPr>
        <w:t xml:space="preserve"> and returned back home in May 2010. </w:t>
      </w:r>
    </w:p>
    <w:p w14:paraId="4389A35A" w14:textId="77777777" w:rsidR="00F17DDA" w:rsidRPr="00E20E6F" w:rsidRDefault="00F17DDA" w:rsidP="00F17DDA">
      <w:pPr>
        <w:tabs>
          <w:tab w:val="left" w:pos="2430"/>
        </w:tabs>
        <w:spacing w:line="240" w:lineRule="auto"/>
        <w:rPr>
          <w:szCs w:val="22"/>
        </w:rPr>
      </w:pPr>
      <w:r w:rsidRPr="00E20E6F">
        <w:rPr>
          <w:szCs w:val="22"/>
        </w:rPr>
        <w:t>He is not alone. Many Tajik farmers who own shares in community farms are compelled to find work in Russia to bolster their incomes. But if their land is not being used, the head of a farm might ind</w:t>
      </w:r>
      <w:r w:rsidRPr="00E20E6F">
        <w:rPr>
          <w:szCs w:val="22"/>
        </w:rPr>
        <w:t>e</w:t>
      </w:r>
      <w:r w:rsidRPr="00E20E6F">
        <w:rPr>
          <w:szCs w:val="22"/>
        </w:rPr>
        <w:t>pendently seek to terminate that person’s land rights and distribute his share among other members of the farm.</w:t>
      </w:r>
    </w:p>
    <w:p w14:paraId="124C9BA0" w14:textId="77777777" w:rsidR="00F17DDA" w:rsidRPr="00E20E6F" w:rsidRDefault="00F17DDA" w:rsidP="00F17DDA">
      <w:pPr>
        <w:tabs>
          <w:tab w:val="left" w:pos="2430"/>
        </w:tabs>
        <w:spacing w:line="240" w:lineRule="auto"/>
        <w:rPr>
          <w:szCs w:val="22"/>
        </w:rPr>
      </w:pPr>
      <w:r w:rsidRPr="00E20E6F">
        <w:rPr>
          <w:szCs w:val="22"/>
        </w:rPr>
        <w:t xml:space="preserve">Such was the case for </w:t>
      </w:r>
      <w:proofErr w:type="spellStart"/>
      <w:r w:rsidRPr="00E20E6F">
        <w:rPr>
          <w:szCs w:val="22"/>
        </w:rPr>
        <w:t>Safarov</w:t>
      </w:r>
      <w:proofErr w:type="spellEnd"/>
      <w:r w:rsidRPr="00E20E6F">
        <w:rPr>
          <w:szCs w:val="22"/>
        </w:rPr>
        <w:t xml:space="preserve">. When the head of his farm learned that </w:t>
      </w:r>
      <w:proofErr w:type="spellStart"/>
      <w:r w:rsidRPr="00E20E6F">
        <w:rPr>
          <w:szCs w:val="22"/>
        </w:rPr>
        <w:t>Safarov</w:t>
      </w:r>
      <w:proofErr w:type="spellEnd"/>
      <w:r w:rsidRPr="00E20E6F">
        <w:rPr>
          <w:szCs w:val="22"/>
        </w:rPr>
        <w:t xml:space="preserve"> left for Russia, he illegally terminated </w:t>
      </w:r>
      <w:proofErr w:type="spellStart"/>
      <w:r w:rsidRPr="00E20E6F">
        <w:rPr>
          <w:szCs w:val="22"/>
        </w:rPr>
        <w:t>Safarov’s</w:t>
      </w:r>
      <w:proofErr w:type="spellEnd"/>
      <w:r w:rsidRPr="00E20E6F">
        <w:rPr>
          <w:szCs w:val="22"/>
        </w:rPr>
        <w:t xml:space="preserve"> land rights and confiscated his land share.</w:t>
      </w:r>
    </w:p>
    <w:p w14:paraId="1FFAFA21" w14:textId="26B81A98" w:rsidR="005304EE" w:rsidRPr="00E20E6F" w:rsidRDefault="005304EE" w:rsidP="00F17DDA">
      <w:pPr>
        <w:tabs>
          <w:tab w:val="left" w:pos="2430"/>
        </w:tabs>
        <w:spacing w:line="240" w:lineRule="auto"/>
        <w:rPr>
          <w:szCs w:val="22"/>
        </w:rPr>
      </w:pPr>
      <w:proofErr w:type="spellStart"/>
      <w:r w:rsidRPr="00E20E6F">
        <w:rPr>
          <w:szCs w:val="22"/>
        </w:rPr>
        <w:t>Abdurahmon</w:t>
      </w:r>
      <w:proofErr w:type="spellEnd"/>
      <w:r w:rsidRPr="00E20E6F">
        <w:rPr>
          <w:szCs w:val="22"/>
        </w:rPr>
        <w:t xml:space="preserve"> has a big family in Tajikistan and when he earned some money, he returned back to his family in May 2010. He wan</w:t>
      </w:r>
      <w:r w:rsidRPr="00E20E6F">
        <w:rPr>
          <w:szCs w:val="22"/>
        </w:rPr>
        <w:t>t</w:t>
      </w:r>
      <w:r w:rsidRPr="00E20E6F">
        <w:rPr>
          <w:szCs w:val="22"/>
        </w:rPr>
        <w:t xml:space="preserve">ed to </w:t>
      </w:r>
      <w:r w:rsidR="004D0DDD" w:rsidRPr="00E20E6F">
        <w:rPr>
          <w:szCs w:val="22"/>
        </w:rPr>
        <w:t xml:space="preserve">create his own farm, </w:t>
      </w:r>
      <w:r w:rsidRPr="00E20E6F">
        <w:rPr>
          <w:szCs w:val="22"/>
        </w:rPr>
        <w:t xml:space="preserve">invest in land </w:t>
      </w:r>
      <w:r w:rsidR="004D0DDD" w:rsidRPr="00E20E6F">
        <w:rPr>
          <w:szCs w:val="22"/>
        </w:rPr>
        <w:t xml:space="preserve">in order to get more </w:t>
      </w:r>
      <w:proofErr w:type="gramStart"/>
      <w:r w:rsidRPr="00E20E6F">
        <w:rPr>
          <w:szCs w:val="22"/>
        </w:rPr>
        <w:t>crop</w:t>
      </w:r>
      <w:proofErr w:type="gramEnd"/>
      <w:r w:rsidRPr="00E20E6F">
        <w:rPr>
          <w:szCs w:val="22"/>
        </w:rPr>
        <w:t xml:space="preserve"> </w:t>
      </w:r>
      <w:r w:rsidR="004D0DDD" w:rsidRPr="00E20E6F">
        <w:rPr>
          <w:szCs w:val="22"/>
        </w:rPr>
        <w:t>or better off of his family. Unexpectedly</w:t>
      </w:r>
      <w:r w:rsidRPr="00E20E6F">
        <w:rPr>
          <w:szCs w:val="22"/>
        </w:rPr>
        <w:t xml:space="preserve"> </w:t>
      </w:r>
      <w:r w:rsidR="004D0DDD" w:rsidRPr="00E20E6F">
        <w:rPr>
          <w:szCs w:val="22"/>
        </w:rPr>
        <w:t xml:space="preserve">he </w:t>
      </w:r>
      <w:r w:rsidRPr="00E20E6F">
        <w:rPr>
          <w:szCs w:val="22"/>
        </w:rPr>
        <w:t>found out that he was e</w:t>
      </w:r>
      <w:r w:rsidRPr="00E20E6F">
        <w:rPr>
          <w:szCs w:val="22"/>
        </w:rPr>
        <w:t>x</w:t>
      </w:r>
      <w:r w:rsidRPr="00E20E6F">
        <w:rPr>
          <w:szCs w:val="22"/>
        </w:rPr>
        <w:t>cluded from the farm and his land was distributed between</w:t>
      </w:r>
      <w:bookmarkStart w:id="0" w:name="_GoBack"/>
      <w:bookmarkEnd w:id="0"/>
      <w:r w:rsidRPr="00E20E6F">
        <w:rPr>
          <w:szCs w:val="22"/>
        </w:rPr>
        <w:t xml:space="preserve"> other shareholders. </w:t>
      </w:r>
    </w:p>
    <w:p w14:paraId="7A5A95E2" w14:textId="77777777" w:rsidR="00AF06D2" w:rsidRPr="00E20E6F" w:rsidRDefault="00F17DDA" w:rsidP="00F17DDA">
      <w:pPr>
        <w:tabs>
          <w:tab w:val="left" w:pos="2430"/>
        </w:tabs>
        <w:spacing w:line="240" w:lineRule="auto"/>
        <w:rPr>
          <w:b/>
          <w:szCs w:val="22"/>
        </w:rPr>
      </w:pPr>
      <w:r w:rsidRPr="00E20E6F">
        <w:rPr>
          <w:szCs w:val="22"/>
        </w:rPr>
        <w:t>For nearly four years</w:t>
      </w:r>
      <w:r w:rsidR="00AF06D2" w:rsidRPr="00E20E6F">
        <w:rPr>
          <w:szCs w:val="22"/>
        </w:rPr>
        <w:t>, starting from May 2010 till June 2014,</w:t>
      </w:r>
      <w:r w:rsidRPr="00E20E6F">
        <w:rPr>
          <w:szCs w:val="22"/>
        </w:rPr>
        <w:t xml:space="preserve"> </w:t>
      </w:r>
      <w:proofErr w:type="spellStart"/>
      <w:r w:rsidRPr="00E20E6F">
        <w:rPr>
          <w:szCs w:val="22"/>
        </w:rPr>
        <w:t>Safarov</w:t>
      </w:r>
      <w:proofErr w:type="spellEnd"/>
      <w:r w:rsidRPr="00E20E6F">
        <w:rPr>
          <w:szCs w:val="22"/>
        </w:rPr>
        <w:t xml:space="preserve"> tried unsuccessfully to reclaim his land rights and have his property returned to him</w:t>
      </w:r>
      <w:r w:rsidR="004D0DDD" w:rsidRPr="00E20E6F">
        <w:rPr>
          <w:szCs w:val="22"/>
        </w:rPr>
        <w:t xml:space="preserve">. </w:t>
      </w:r>
      <w:proofErr w:type="spellStart"/>
      <w:r w:rsidR="00AF06D2" w:rsidRPr="00E20E6F">
        <w:rPr>
          <w:szCs w:val="22"/>
        </w:rPr>
        <w:t>Safarov</w:t>
      </w:r>
      <w:proofErr w:type="spellEnd"/>
      <w:r w:rsidR="00AF06D2" w:rsidRPr="00E20E6F">
        <w:rPr>
          <w:szCs w:val="22"/>
        </w:rPr>
        <w:t xml:space="preserve"> applied his claim to the local authorities of Rumi </w:t>
      </w:r>
      <w:proofErr w:type="spellStart"/>
      <w:r w:rsidR="00AF06D2" w:rsidRPr="00E20E6F">
        <w:rPr>
          <w:szCs w:val="22"/>
        </w:rPr>
        <w:t>distrct</w:t>
      </w:r>
      <w:proofErr w:type="spellEnd"/>
      <w:r w:rsidR="00AF06D2" w:rsidRPr="00E20E6F">
        <w:rPr>
          <w:szCs w:val="22"/>
        </w:rPr>
        <w:t xml:space="preserve">, as well as approached the head of </w:t>
      </w:r>
      <w:proofErr w:type="spellStart"/>
      <w:r w:rsidR="00AF06D2" w:rsidRPr="00E20E6F">
        <w:rPr>
          <w:szCs w:val="22"/>
        </w:rPr>
        <w:t>Khatlon</w:t>
      </w:r>
      <w:proofErr w:type="spellEnd"/>
      <w:r w:rsidR="00AF06D2" w:rsidRPr="00E20E6F">
        <w:rPr>
          <w:szCs w:val="22"/>
        </w:rPr>
        <w:t xml:space="preserve"> district to assist in settling his land dispute</w:t>
      </w:r>
      <w:r w:rsidR="004D0DDD" w:rsidRPr="00E20E6F">
        <w:rPr>
          <w:szCs w:val="22"/>
        </w:rPr>
        <w:t>,</w:t>
      </w:r>
      <w:r w:rsidR="00AF06D2" w:rsidRPr="00E20E6F">
        <w:rPr>
          <w:szCs w:val="22"/>
        </w:rPr>
        <w:t xml:space="preserve"> but </w:t>
      </w:r>
      <w:r w:rsidR="004D0DDD" w:rsidRPr="00E20E6F">
        <w:rPr>
          <w:szCs w:val="22"/>
        </w:rPr>
        <w:t>all</w:t>
      </w:r>
      <w:r w:rsidR="00AF06D2" w:rsidRPr="00E20E6F">
        <w:rPr>
          <w:szCs w:val="22"/>
        </w:rPr>
        <w:t xml:space="preserve"> efforts were in vain. </w:t>
      </w:r>
    </w:p>
    <w:p w14:paraId="0034ED66" w14:textId="77777777" w:rsidR="00F17DDA" w:rsidRPr="00E20E6F" w:rsidRDefault="00F17DDA" w:rsidP="00F17DDA">
      <w:pPr>
        <w:tabs>
          <w:tab w:val="left" w:pos="2430"/>
        </w:tabs>
        <w:spacing w:line="240" w:lineRule="auto"/>
        <w:rPr>
          <w:szCs w:val="22"/>
        </w:rPr>
      </w:pPr>
      <w:r w:rsidRPr="00E20E6F">
        <w:rPr>
          <w:szCs w:val="22"/>
        </w:rPr>
        <w:t xml:space="preserve">In June 2014, his wife </w:t>
      </w:r>
      <w:proofErr w:type="spellStart"/>
      <w:r w:rsidRPr="00E20E6F">
        <w:rPr>
          <w:szCs w:val="22"/>
        </w:rPr>
        <w:t>Gulnora</w:t>
      </w:r>
      <w:proofErr w:type="spellEnd"/>
      <w:r w:rsidRPr="00E20E6F">
        <w:rPr>
          <w:szCs w:val="22"/>
        </w:rPr>
        <w:t xml:space="preserve"> participated in a training on land use rights organized by the USAID-supported legal aid center </w:t>
      </w:r>
      <w:proofErr w:type="spellStart"/>
      <w:r w:rsidRPr="00E20E6F">
        <w:rPr>
          <w:szCs w:val="22"/>
        </w:rPr>
        <w:t>Navzamin</w:t>
      </w:r>
      <w:proofErr w:type="spellEnd"/>
      <w:r w:rsidRPr="00E20E6F">
        <w:rPr>
          <w:szCs w:val="22"/>
        </w:rPr>
        <w:t xml:space="preserve"> (which means “new land” in Tajik) in their district.</w:t>
      </w:r>
    </w:p>
    <w:p w14:paraId="098423EC" w14:textId="77777777" w:rsidR="00F17DDA" w:rsidRPr="00E20E6F" w:rsidRDefault="00F17DDA" w:rsidP="00F17DDA">
      <w:pPr>
        <w:tabs>
          <w:tab w:val="left" w:pos="2430"/>
        </w:tabs>
        <w:spacing w:line="240" w:lineRule="auto"/>
        <w:rPr>
          <w:szCs w:val="22"/>
        </w:rPr>
      </w:pPr>
      <w:proofErr w:type="spellStart"/>
      <w:r w:rsidRPr="00E20E6F">
        <w:rPr>
          <w:szCs w:val="22"/>
        </w:rPr>
        <w:t>Gulnora</w:t>
      </w:r>
      <w:proofErr w:type="spellEnd"/>
      <w:r w:rsidRPr="00E20E6F">
        <w:rPr>
          <w:szCs w:val="22"/>
        </w:rPr>
        <w:t xml:space="preserve"> told her husband about what she learned and together they approached </w:t>
      </w:r>
      <w:proofErr w:type="spellStart"/>
      <w:r w:rsidRPr="00E20E6F">
        <w:rPr>
          <w:szCs w:val="22"/>
        </w:rPr>
        <w:t>Navzamin</w:t>
      </w:r>
      <w:proofErr w:type="spellEnd"/>
      <w:r w:rsidRPr="00E20E6F">
        <w:rPr>
          <w:szCs w:val="22"/>
        </w:rPr>
        <w:t xml:space="preserve"> for legal counsel regarding their land dispute.</w:t>
      </w:r>
    </w:p>
    <w:p w14:paraId="2D62BB40" w14:textId="77777777" w:rsidR="00F17DDA" w:rsidRPr="00E20E6F" w:rsidRDefault="00F17DDA" w:rsidP="00F17DDA">
      <w:pPr>
        <w:tabs>
          <w:tab w:val="left" w:pos="2430"/>
        </w:tabs>
        <w:spacing w:line="240" w:lineRule="auto"/>
        <w:rPr>
          <w:szCs w:val="22"/>
        </w:rPr>
      </w:pPr>
      <w:r w:rsidRPr="00E20E6F">
        <w:rPr>
          <w:szCs w:val="22"/>
        </w:rPr>
        <w:t>The lawyers from the legal aid center provided advice, assisted in writing and submitting a legal claim, and defended the family’s inte</w:t>
      </w:r>
      <w:r w:rsidRPr="00E20E6F">
        <w:rPr>
          <w:szCs w:val="22"/>
        </w:rPr>
        <w:t>r</w:t>
      </w:r>
      <w:r w:rsidRPr="00E20E6F">
        <w:rPr>
          <w:szCs w:val="22"/>
        </w:rPr>
        <w:t>ests and rights in the district court.</w:t>
      </w:r>
    </w:p>
    <w:p w14:paraId="3FB6560A" w14:textId="44CCC6BD" w:rsidR="00F17DDA" w:rsidRPr="00E20E6F" w:rsidRDefault="00F17DDA" w:rsidP="00F17DDA">
      <w:pPr>
        <w:tabs>
          <w:tab w:val="left" w:pos="2430"/>
        </w:tabs>
        <w:spacing w:line="240" w:lineRule="auto"/>
        <w:rPr>
          <w:szCs w:val="22"/>
        </w:rPr>
      </w:pPr>
      <w:r w:rsidRPr="00E20E6F">
        <w:rPr>
          <w:szCs w:val="22"/>
        </w:rPr>
        <w:t>The lawyers proved that the farm’s general council never met r</w:t>
      </w:r>
      <w:r w:rsidRPr="00E20E6F">
        <w:rPr>
          <w:szCs w:val="22"/>
        </w:rPr>
        <w:t>e</w:t>
      </w:r>
      <w:r w:rsidRPr="00E20E6F">
        <w:rPr>
          <w:szCs w:val="22"/>
        </w:rPr>
        <w:t xml:space="preserve">garding </w:t>
      </w:r>
      <w:proofErr w:type="spellStart"/>
      <w:r w:rsidRPr="00E20E6F">
        <w:rPr>
          <w:szCs w:val="22"/>
        </w:rPr>
        <w:t>Safarov’s</w:t>
      </w:r>
      <w:proofErr w:type="spellEnd"/>
      <w:r w:rsidRPr="00E20E6F">
        <w:rPr>
          <w:szCs w:val="22"/>
        </w:rPr>
        <w:t xml:space="preserve"> land share although they are required to do so when terminating a farmer’s land rights. They were also able to prove that the decision to terminate not only </w:t>
      </w:r>
      <w:proofErr w:type="spellStart"/>
      <w:r w:rsidRPr="00E20E6F">
        <w:rPr>
          <w:szCs w:val="22"/>
        </w:rPr>
        <w:t>Abdurakhmon’s</w:t>
      </w:r>
      <w:proofErr w:type="spellEnd"/>
      <w:r w:rsidRPr="00E20E6F">
        <w:rPr>
          <w:szCs w:val="22"/>
        </w:rPr>
        <w:t xml:space="preserve"> land rights, but those of six other farmers, was </w:t>
      </w:r>
      <w:proofErr w:type="spellStart"/>
      <w:proofErr w:type="gramStart"/>
      <w:r w:rsidRPr="00E20E6F">
        <w:rPr>
          <w:szCs w:val="22"/>
        </w:rPr>
        <w:t>fa</w:t>
      </w:r>
      <w:r w:rsidR="00AF06D2" w:rsidRPr="00E20E6F">
        <w:rPr>
          <w:szCs w:val="22"/>
        </w:rPr>
        <w:t>lsificated</w:t>
      </w:r>
      <w:proofErr w:type="spellEnd"/>
      <w:r w:rsidR="00AF06D2" w:rsidRPr="00E20E6F">
        <w:rPr>
          <w:szCs w:val="22"/>
        </w:rPr>
        <w:t xml:space="preserve"> </w:t>
      </w:r>
      <w:r w:rsidRPr="00E20E6F">
        <w:rPr>
          <w:szCs w:val="22"/>
        </w:rPr>
        <w:t>.</w:t>
      </w:r>
      <w:proofErr w:type="gramEnd"/>
      <w:r w:rsidRPr="00E20E6F">
        <w:rPr>
          <w:szCs w:val="22"/>
        </w:rPr>
        <w:t xml:space="preserve"> </w:t>
      </w:r>
      <w:r w:rsidR="00FD2BB1" w:rsidRPr="00E20E6F">
        <w:rPr>
          <w:szCs w:val="22"/>
        </w:rPr>
        <w:t xml:space="preserve">While </w:t>
      </w:r>
      <w:proofErr w:type="spellStart"/>
      <w:r w:rsidR="00FD2BB1" w:rsidRPr="00E20E6F">
        <w:rPr>
          <w:szCs w:val="22"/>
        </w:rPr>
        <w:t>Saf</w:t>
      </w:r>
      <w:r w:rsidR="00FD2BB1" w:rsidRPr="00E20E6F">
        <w:rPr>
          <w:szCs w:val="22"/>
        </w:rPr>
        <w:t>a</w:t>
      </w:r>
      <w:proofErr w:type="gramStart"/>
      <w:r w:rsidR="00FD2BB1" w:rsidRPr="00E20E6F">
        <w:rPr>
          <w:szCs w:val="22"/>
        </w:rPr>
        <w:lastRenderedPageBreak/>
        <w:t>rov</w:t>
      </w:r>
      <w:proofErr w:type="spellEnd"/>
      <w:proofErr w:type="gramEnd"/>
      <w:r w:rsidR="00FD2BB1" w:rsidRPr="00E20E6F">
        <w:rPr>
          <w:szCs w:val="22"/>
        </w:rPr>
        <w:t xml:space="preserve"> was in Russia, the head of </w:t>
      </w:r>
      <w:proofErr w:type="spellStart"/>
      <w:r w:rsidR="00FD2BB1" w:rsidRPr="00E20E6F">
        <w:rPr>
          <w:szCs w:val="22"/>
        </w:rPr>
        <w:t>dehkan</w:t>
      </w:r>
      <w:proofErr w:type="spellEnd"/>
      <w:r w:rsidR="00FD2BB1" w:rsidRPr="00E20E6F">
        <w:rPr>
          <w:szCs w:val="22"/>
        </w:rPr>
        <w:t xml:space="preserve"> farm illegally wrote and signed a petition </w:t>
      </w:r>
      <w:r w:rsidR="004D0DDD" w:rsidRPr="00E20E6F">
        <w:rPr>
          <w:szCs w:val="22"/>
        </w:rPr>
        <w:t xml:space="preserve">for </w:t>
      </w:r>
      <w:proofErr w:type="spellStart"/>
      <w:r w:rsidR="00FD2BB1" w:rsidRPr="00E20E6F">
        <w:rPr>
          <w:szCs w:val="22"/>
          <w:lang w:val="en-GB"/>
        </w:rPr>
        <w:t>Abdurahmon</w:t>
      </w:r>
      <w:proofErr w:type="spellEnd"/>
      <w:r w:rsidR="00FD2BB1" w:rsidRPr="00E20E6F">
        <w:rPr>
          <w:szCs w:val="22"/>
        </w:rPr>
        <w:t xml:space="preserve">, where </w:t>
      </w:r>
      <w:proofErr w:type="spellStart"/>
      <w:r w:rsidR="00FD2BB1" w:rsidRPr="00E20E6F">
        <w:rPr>
          <w:szCs w:val="22"/>
        </w:rPr>
        <w:t>Abdurahmon</w:t>
      </w:r>
      <w:proofErr w:type="spellEnd"/>
      <w:r w:rsidR="00FD2BB1" w:rsidRPr="00E20E6F">
        <w:rPr>
          <w:szCs w:val="22"/>
        </w:rPr>
        <w:t xml:space="preserve"> </w:t>
      </w:r>
      <w:r w:rsidR="001B4775" w:rsidRPr="00E20E6F">
        <w:rPr>
          <w:szCs w:val="22"/>
        </w:rPr>
        <w:t xml:space="preserve">allegedly </w:t>
      </w:r>
      <w:r w:rsidR="001B4775" w:rsidRPr="00E20E6F">
        <w:rPr>
          <w:szCs w:val="22"/>
          <w:lang w:val="en-GB"/>
        </w:rPr>
        <w:t>r</w:t>
      </w:r>
      <w:r w:rsidR="001B4775" w:rsidRPr="00E20E6F">
        <w:rPr>
          <w:szCs w:val="22"/>
          <w:lang w:val="en-GB"/>
        </w:rPr>
        <w:t>e</w:t>
      </w:r>
      <w:r w:rsidR="001B4775" w:rsidRPr="00E20E6F">
        <w:rPr>
          <w:szCs w:val="22"/>
          <w:lang w:val="en-GB"/>
        </w:rPr>
        <w:t>fused</w:t>
      </w:r>
      <w:r w:rsidR="00FD2BB1" w:rsidRPr="00E20E6F">
        <w:rPr>
          <w:szCs w:val="22"/>
          <w:lang w:val="en-GB"/>
        </w:rPr>
        <w:t xml:space="preserve"> his right to land and </w:t>
      </w:r>
      <w:r w:rsidR="001B4775" w:rsidRPr="00E20E6F">
        <w:rPr>
          <w:szCs w:val="22"/>
          <w:lang w:val="en-GB"/>
        </w:rPr>
        <w:t>agreed his</w:t>
      </w:r>
      <w:r w:rsidR="00FD2BB1" w:rsidRPr="00E20E6F">
        <w:rPr>
          <w:szCs w:val="22"/>
          <w:lang w:val="en-GB"/>
        </w:rPr>
        <w:t xml:space="preserve"> land plot </w:t>
      </w:r>
      <w:r w:rsidR="001B4775" w:rsidRPr="00E20E6F">
        <w:rPr>
          <w:szCs w:val="22"/>
          <w:lang w:val="en-GB"/>
        </w:rPr>
        <w:t>distributed b</w:t>
      </w:r>
      <w:r w:rsidR="001B4775" w:rsidRPr="00E20E6F">
        <w:rPr>
          <w:szCs w:val="22"/>
          <w:lang w:val="en-GB"/>
        </w:rPr>
        <w:t>e</w:t>
      </w:r>
      <w:r w:rsidR="001B4775" w:rsidRPr="00E20E6F">
        <w:rPr>
          <w:szCs w:val="22"/>
          <w:lang w:val="en-GB"/>
        </w:rPr>
        <w:t>tween other</w:t>
      </w:r>
      <w:r w:rsidR="00FD2BB1" w:rsidRPr="00E20E6F">
        <w:rPr>
          <w:szCs w:val="22"/>
          <w:lang w:val="en-GB"/>
        </w:rPr>
        <w:t xml:space="preserve"> shareholders</w:t>
      </w:r>
      <w:r w:rsidR="001B4775" w:rsidRPr="00E20E6F">
        <w:rPr>
          <w:szCs w:val="22"/>
          <w:lang w:val="en-GB"/>
        </w:rPr>
        <w:t>.</w:t>
      </w:r>
      <w:r w:rsidR="00FD2BB1" w:rsidRPr="00E20E6F">
        <w:rPr>
          <w:szCs w:val="22"/>
          <w:lang w:val="en-GB"/>
        </w:rPr>
        <w:t xml:space="preserve"> </w:t>
      </w:r>
      <w:r w:rsidR="00FD2BB1" w:rsidRPr="00E20E6F">
        <w:rPr>
          <w:szCs w:val="22"/>
        </w:rPr>
        <w:t xml:space="preserve"> </w:t>
      </w:r>
    </w:p>
    <w:p w14:paraId="510F9962" w14:textId="77777777" w:rsidR="00F17DDA" w:rsidRPr="00E20E6F" w:rsidRDefault="00F17DDA" w:rsidP="00F17DDA">
      <w:pPr>
        <w:tabs>
          <w:tab w:val="left" w:pos="2430"/>
        </w:tabs>
        <w:spacing w:line="240" w:lineRule="auto"/>
        <w:rPr>
          <w:szCs w:val="22"/>
        </w:rPr>
      </w:pPr>
      <w:r w:rsidRPr="00E20E6F">
        <w:rPr>
          <w:szCs w:val="22"/>
        </w:rPr>
        <w:t xml:space="preserve">On Aug. 12, 2014, the Regional Economical Court of </w:t>
      </w:r>
      <w:proofErr w:type="spellStart"/>
      <w:r w:rsidRPr="00E20E6F">
        <w:rPr>
          <w:szCs w:val="22"/>
        </w:rPr>
        <w:t>Khatlon</w:t>
      </w:r>
      <w:proofErr w:type="spellEnd"/>
      <w:r w:rsidRPr="00E20E6F">
        <w:rPr>
          <w:szCs w:val="22"/>
        </w:rPr>
        <w:t xml:space="preserve"> ca</w:t>
      </w:r>
      <w:r w:rsidRPr="00E20E6F">
        <w:rPr>
          <w:szCs w:val="22"/>
        </w:rPr>
        <w:t>n</w:t>
      </w:r>
      <w:r w:rsidRPr="00E20E6F">
        <w:rPr>
          <w:szCs w:val="22"/>
        </w:rPr>
        <w:t>celed the falsified decision to terminate farmers’ land rights and r</w:t>
      </w:r>
      <w:r w:rsidRPr="00E20E6F">
        <w:rPr>
          <w:szCs w:val="22"/>
        </w:rPr>
        <w:t>e</w:t>
      </w:r>
      <w:r w:rsidRPr="00E20E6F">
        <w:rPr>
          <w:szCs w:val="22"/>
        </w:rPr>
        <w:t xml:space="preserve">stored the land use rights of the seven shareholders at Bakhtiyor-1 Farm. </w:t>
      </w:r>
      <w:proofErr w:type="spellStart"/>
      <w:r w:rsidRPr="00E20E6F">
        <w:rPr>
          <w:szCs w:val="22"/>
        </w:rPr>
        <w:t>Safarov</w:t>
      </w:r>
      <w:proofErr w:type="spellEnd"/>
      <w:r w:rsidRPr="00E20E6F">
        <w:rPr>
          <w:szCs w:val="22"/>
        </w:rPr>
        <w:t xml:space="preserve"> and the other six shareholders returned to farming their 7.14 hectares of irrigated land.</w:t>
      </w:r>
    </w:p>
    <w:p w14:paraId="5A32CC06" w14:textId="2B73A043" w:rsidR="00F17DDA" w:rsidRPr="00E20E6F" w:rsidRDefault="00F17DDA" w:rsidP="00F17DDA">
      <w:pPr>
        <w:tabs>
          <w:tab w:val="left" w:pos="2430"/>
        </w:tabs>
        <w:spacing w:line="240" w:lineRule="auto"/>
        <w:rPr>
          <w:szCs w:val="22"/>
        </w:rPr>
      </w:pPr>
      <w:r w:rsidRPr="00E20E6F">
        <w:rPr>
          <w:szCs w:val="22"/>
        </w:rPr>
        <w:t>“My family is very thankful to the USAID Land Reform and Farm Restructuring Project and the great efforts the project makes to pr</w:t>
      </w:r>
      <w:r w:rsidRPr="00E20E6F">
        <w:rPr>
          <w:szCs w:val="22"/>
        </w:rPr>
        <w:t>o</w:t>
      </w:r>
      <w:r w:rsidRPr="00E20E6F">
        <w:rPr>
          <w:szCs w:val="22"/>
        </w:rPr>
        <w:t>tect our land rights, inform us about our land rights, especially through educational events. If my wife didn’t participate in that trai</w:t>
      </w:r>
      <w:r w:rsidRPr="00E20E6F">
        <w:rPr>
          <w:szCs w:val="22"/>
        </w:rPr>
        <w:t>n</w:t>
      </w:r>
      <w:r w:rsidRPr="00E20E6F">
        <w:rPr>
          <w:szCs w:val="22"/>
        </w:rPr>
        <w:t xml:space="preserve">ing, I and another six people had no chance to restore our land rights and return to our share—the source of employment, food and income for me and many rural men in Tajikistan,” said </w:t>
      </w:r>
      <w:proofErr w:type="spellStart"/>
      <w:r w:rsidRPr="00E20E6F">
        <w:rPr>
          <w:szCs w:val="22"/>
        </w:rPr>
        <w:t>Safarov</w:t>
      </w:r>
      <w:proofErr w:type="spellEnd"/>
      <w:r w:rsidRPr="00E20E6F">
        <w:rPr>
          <w:szCs w:val="22"/>
        </w:rPr>
        <w:t>.</w:t>
      </w:r>
    </w:p>
    <w:p w14:paraId="69C9EB14" w14:textId="77777777" w:rsidR="00812D4F" w:rsidRPr="00812D4F" w:rsidRDefault="00F17DDA" w:rsidP="00F17DDA">
      <w:pPr>
        <w:tabs>
          <w:tab w:val="left" w:pos="2430"/>
        </w:tabs>
        <w:spacing w:line="240" w:lineRule="auto"/>
        <w:rPr>
          <w:szCs w:val="22"/>
        </w:rPr>
      </w:pPr>
      <w:r w:rsidRPr="00E20E6F">
        <w:rPr>
          <w:szCs w:val="22"/>
        </w:rPr>
        <w:t xml:space="preserve">The USAID Land Reform and Farm Restructuring Project provides funding to 12 legal aid centers in </w:t>
      </w:r>
      <w:proofErr w:type="spellStart"/>
      <w:r w:rsidRPr="00E20E6F">
        <w:rPr>
          <w:szCs w:val="22"/>
        </w:rPr>
        <w:t>Khatlon</w:t>
      </w:r>
      <w:proofErr w:type="spellEnd"/>
      <w:r w:rsidRPr="00E20E6F">
        <w:rPr>
          <w:szCs w:val="22"/>
        </w:rPr>
        <w:t xml:space="preserve"> province as part of the U.S. Government’s global hunger and food security initiative, Feed the Future. The project runs from October 2013 to September 2016.</w:t>
      </w:r>
    </w:p>
    <w:sectPr w:rsidR="00812D4F" w:rsidRPr="00812D4F" w:rsidSect="005D0315">
      <w:headerReference w:type="even" r:id="rId8"/>
      <w:headerReference w:type="default" r:id="rId9"/>
      <w:footerReference w:type="even" r:id="rId10"/>
      <w:footerReference w:type="default" r:id="rId11"/>
      <w:headerReference w:type="first" r:id="rId12"/>
      <w:footerReference w:type="first" r:id="rId13"/>
      <w:pgSz w:w="12240" w:h="15840"/>
      <w:pgMar w:top="3780" w:right="720" w:bottom="1080" w:left="4860" w:header="108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4C437F" w15:done="0"/>
  <w15:commentEx w15:paraId="460C6875" w15:done="0"/>
  <w15:commentEx w15:paraId="651021F3" w15:done="0"/>
  <w15:commentEx w15:paraId="36F352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2D70A" w14:textId="77777777" w:rsidR="005358A9" w:rsidRDefault="005358A9">
      <w:r>
        <w:separator/>
      </w:r>
    </w:p>
  </w:endnote>
  <w:endnote w:type="continuationSeparator" w:id="0">
    <w:p w14:paraId="42D4C4BF" w14:textId="77777777" w:rsidR="005358A9" w:rsidRDefault="0053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70232" w14:textId="77777777" w:rsidR="008B32AC" w:rsidRDefault="008B3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4F48" w14:textId="77777777" w:rsidR="008B32AC" w:rsidRDefault="008B32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B415D" w14:textId="2CD7EB3C" w:rsidR="00710EEE" w:rsidRDefault="00E20E6F">
    <w:pPr>
      <w:pStyle w:val="Footer"/>
    </w:pPr>
    <w:r>
      <w:rPr>
        <w:noProof/>
      </w:rPr>
      <mc:AlternateContent>
        <mc:Choice Requires="wps">
          <w:drawing>
            <wp:anchor distT="0" distB="0" distL="114300" distR="114300" simplePos="0" relativeHeight="251655168" behindDoc="0" locked="0" layoutInCell="1" allowOverlap="1" wp14:anchorId="478D1BD3" wp14:editId="7D5123D0">
              <wp:simplePos x="0" y="0"/>
              <wp:positionH relativeFrom="page">
                <wp:posOffset>471805</wp:posOffset>
              </wp:positionH>
              <wp:positionV relativeFrom="page">
                <wp:posOffset>5986780</wp:posOffset>
              </wp:positionV>
              <wp:extent cx="2257425" cy="3005455"/>
              <wp:effectExtent l="0" t="0" r="9525" b="4445"/>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59BE8" w14:textId="77777777" w:rsidR="00710EEE" w:rsidRDefault="007929A7" w:rsidP="007929A7">
                          <w:pPr>
                            <w:spacing w:after="0" w:line="276" w:lineRule="auto"/>
                            <w:rPr>
                              <w:i/>
                              <w:color w:val="365F91" w:themeColor="accent1" w:themeShade="BF"/>
                              <w:spacing w:val="-4"/>
                            </w:rPr>
                          </w:pPr>
                          <w:r w:rsidRPr="007929A7">
                            <w:rPr>
                              <w:i/>
                              <w:color w:val="365F91" w:themeColor="accent1" w:themeShade="BF"/>
                              <w:spacing w:val="-4"/>
                            </w:rPr>
                            <w:t>“My family is very thankful to the USAID Land Reform and Farm R</w:t>
                          </w:r>
                          <w:r w:rsidRPr="007929A7">
                            <w:rPr>
                              <w:i/>
                              <w:color w:val="365F91" w:themeColor="accent1" w:themeShade="BF"/>
                              <w:spacing w:val="-4"/>
                            </w:rPr>
                            <w:t>e</w:t>
                          </w:r>
                          <w:r w:rsidRPr="007929A7">
                            <w:rPr>
                              <w:i/>
                              <w:color w:val="365F91" w:themeColor="accent1" w:themeShade="BF"/>
                              <w:spacing w:val="-4"/>
                            </w:rPr>
                            <w:t>structuring Project and the great e</w:t>
                          </w:r>
                          <w:r w:rsidRPr="007929A7">
                            <w:rPr>
                              <w:i/>
                              <w:color w:val="365F91" w:themeColor="accent1" w:themeShade="BF"/>
                              <w:spacing w:val="-4"/>
                            </w:rPr>
                            <w:t>f</w:t>
                          </w:r>
                          <w:r w:rsidRPr="007929A7">
                            <w:rPr>
                              <w:i/>
                              <w:color w:val="365F91" w:themeColor="accent1" w:themeShade="BF"/>
                              <w:spacing w:val="-4"/>
                            </w:rPr>
                            <w:t>forts the project makes to protect our land rights, inform us about our land rights, especially through educational events. If my wife didn’t participate in that training, I and another six people had no chance to restore our land rights and return to our share – the source of employment, food and i</w:t>
                          </w:r>
                          <w:r w:rsidRPr="007929A7">
                            <w:rPr>
                              <w:i/>
                              <w:color w:val="365F91" w:themeColor="accent1" w:themeShade="BF"/>
                              <w:spacing w:val="-4"/>
                            </w:rPr>
                            <w:t>n</w:t>
                          </w:r>
                          <w:r w:rsidRPr="007929A7">
                            <w:rPr>
                              <w:i/>
                              <w:color w:val="365F91" w:themeColor="accent1" w:themeShade="BF"/>
                              <w:spacing w:val="-4"/>
                            </w:rPr>
                            <w:t xml:space="preserve">come </w:t>
                          </w:r>
                          <w:r w:rsidR="00E55CA2">
                            <w:rPr>
                              <w:i/>
                              <w:color w:val="365F91" w:themeColor="accent1" w:themeShade="BF"/>
                              <w:spacing w:val="-4"/>
                            </w:rPr>
                            <w:t xml:space="preserve">for me and </w:t>
                          </w:r>
                          <w:r w:rsidRPr="007929A7">
                            <w:rPr>
                              <w:i/>
                              <w:color w:val="365F91" w:themeColor="accent1" w:themeShade="BF"/>
                              <w:spacing w:val="-4"/>
                            </w:rPr>
                            <w:t>many rural men in Tajikistan.”</w:t>
                          </w:r>
                        </w:p>
                        <w:p w14:paraId="311AD4D8" w14:textId="77777777" w:rsidR="007929A7" w:rsidRDefault="007929A7" w:rsidP="007929A7">
                          <w:pPr>
                            <w:spacing w:after="0" w:line="276" w:lineRule="auto"/>
                            <w:rPr>
                              <w:i/>
                              <w:color w:val="365F91" w:themeColor="accent1" w:themeShade="BF"/>
                              <w:spacing w:val="-4"/>
                            </w:rPr>
                          </w:pPr>
                        </w:p>
                        <w:p w14:paraId="6D6439D5" w14:textId="77777777" w:rsidR="007929A7" w:rsidRPr="00C85643" w:rsidRDefault="007929A7" w:rsidP="007929A7">
                          <w:pPr>
                            <w:pStyle w:val="ColorfulGrid-Accent11"/>
                            <w:numPr>
                              <w:ilvl w:val="0"/>
                              <w:numId w:val="1"/>
                            </w:numPr>
                            <w:spacing w:after="0" w:line="240" w:lineRule="auto"/>
                            <w:ind w:right="165"/>
                            <w:rPr>
                              <w:b w:val="0"/>
                              <w:color w:val="365F91"/>
                              <w:sz w:val="22"/>
                              <w:szCs w:val="22"/>
                            </w:rPr>
                          </w:pPr>
                          <w:proofErr w:type="spellStart"/>
                          <w:r w:rsidRPr="00C85643">
                            <w:rPr>
                              <w:b w:val="0"/>
                              <w:color w:val="365F91"/>
                              <w:sz w:val="22"/>
                              <w:szCs w:val="22"/>
                            </w:rPr>
                            <w:t>Abdurakhmon</w:t>
                          </w:r>
                          <w:proofErr w:type="spellEnd"/>
                          <w:r w:rsidRPr="00C85643">
                            <w:rPr>
                              <w:b w:val="0"/>
                              <w:color w:val="365F91"/>
                              <w:sz w:val="22"/>
                              <w:szCs w:val="22"/>
                            </w:rPr>
                            <w:t xml:space="preserve"> </w:t>
                          </w:r>
                          <w:proofErr w:type="spellStart"/>
                          <w:r w:rsidRPr="00C85643">
                            <w:rPr>
                              <w:b w:val="0"/>
                              <w:color w:val="365F91"/>
                              <w:sz w:val="22"/>
                              <w:szCs w:val="22"/>
                            </w:rPr>
                            <w:t>Safarov</w:t>
                          </w:r>
                          <w:proofErr w:type="spellEnd"/>
                          <w:r w:rsidRPr="00C85643">
                            <w:rPr>
                              <w:b w:val="0"/>
                              <w:color w:val="365F91"/>
                              <w:sz w:val="22"/>
                              <w:szCs w:val="22"/>
                            </w:rPr>
                            <w:t>,</w:t>
                          </w:r>
                        </w:p>
                        <w:p w14:paraId="390B98A4" w14:textId="77777777" w:rsidR="007929A7" w:rsidRPr="00C85643" w:rsidRDefault="007929A7" w:rsidP="007929A7">
                          <w:pPr>
                            <w:pStyle w:val="ColorfulGrid-Accent11"/>
                            <w:spacing w:after="0" w:line="240" w:lineRule="auto"/>
                            <w:ind w:right="165"/>
                            <w:jc w:val="right"/>
                            <w:rPr>
                              <w:b w:val="0"/>
                              <w:color w:val="365F91"/>
                              <w:sz w:val="22"/>
                              <w:szCs w:val="22"/>
                            </w:rPr>
                          </w:pPr>
                          <w:r w:rsidRPr="00C85643">
                            <w:rPr>
                              <w:b w:val="0"/>
                              <w:color w:val="365F91"/>
                              <w:sz w:val="22"/>
                              <w:szCs w:val="22"/>
                            </w:rPr>
                            <w:t xml:space="preserve"> Shareholder in Bakhtiyor-1</w:t>
                          </w:r>
                          <w:r w:rsidR="00CE6F71">
                            <w:rPr>
                              <w:b w:val="0"/>
                              <w:color w:val="365F91"/>
                              <w:sz w:val="22"/>
                              <w:szCs w:val="22"/>
                            </w:rPr>
                            <w:t xml:space="preserve"> Farm</w:t>
                          </w:r>
                        </w:p>
                        <w:p w14:paraId="0CEB9396" w14:textId="77777777" w:rsidR="007929A7" w:rsidRDefault="007929A7" w:rsidP="007929A7">
                          <w:pPr>
                            <w:spacing w:after="0" w:line="276" w:lineRule="auto"/>
                            <w:rPr>
                              <w:i/>
                              <w:color w:val="3F3F3F"/>
                              <w:spacing w:val="-4"/>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31" type="#_x0000_t202" style="position:absolute;margin-left:37.15pt;margin-top:471.4pt;width:177.75pt;height:236.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dfsQIAALI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" filled="f" stroked="f">
              <v:textbox inset="0,0,0,0">
                <w:txbxContent>
                  <w:p w14:paraId="0C659BE8" w14:textId="77777777" w:rsidR="00710EEE" w:rsidRDefault="007929A7" w:rsidP="007929A7">
                    <w:pPr>
                      <w:spacing w:after="0" w:line="276" w:lineRule="auto"/>
                      <w:rPr>
                        <w:i/>
                        <w:color w:val="365F91" w:themeColor="accent1" w:themeShade="BF"/>
                        <w:spacing w:val="-4"/>
                      </w:rPr>
                    </w:pPr>
                    <w:r w:rsidRPr="007929A7">
                      <w:rPr>
                        <w:i/>
                        <w:color w:val="365F91" w:themeColor="accent1" w:themeShade="BF"/>
                        <w:spacing w:val="-4"/>
                      </w:rPr>
                      <w:t>“My family is very thankful to the USAID Land Reform and Farm R</w:t>
                    </w:r>
                    <w:r w:rsidRPr="007929A7">
                      <w:rPr>
                        <w:i/>
                        <w:color w:val="365F91" w:themeColor="accent1" w:themeShade="BF"/>
                        <w:spacing w:val="-4"/>
                      </w:rPr>
                      <w:t>e</w:t>
                    </w:r>
                    <w:r w:rsidRPr="007929A7">
                      <w:rPr>
                        <w:i/>
                        <w:color w:val="365F91" w:themeColor="accent1" w:themeShade="BF"/>
                        <w:spacing w:val="-4"/>
                      </w:rPr>
                      <w:t>structuring Project and the great e</w:t>
                    </w:r>
                    <w:r w:rsidRPr="007929A7">
                      <w:rPr>
                        <w:i/>
                        <w:color w:val="365F91" w:themeColor="accent1" w:themeShade="BF"/>
                        <w:spacing w:val="-4"/>
                      </w:rPr>
                      <w:t>f</w:t>
                    </w:r>
                    <w:r w:rsidRPr="007929A7">
                      <w:rPr>
                        <w:i/>
                        <w:color w:val="365F91" w:themeColor="accent1" w:themeShade="BF"/>
                        <w:spacing w:val="-4"/>
                      </w:rPr>
                      <w:t>forts the project makes to protect our land rights, inform us about our land rights, especially through educational events. If my wife didn’t participate in that training, I and another six people had no chance to restore our land rights and return to our share – the source of employment, food and i</w:t>
                    </w:r>
                    <w:r w:rsidRPr="007929A7">
                      <w:rPr>
                        <w:i/>
                        <w:color w:val="365F91" w:themeColor="accent1" w:themeShade="BF"/>
                        <w:spacing w:val="-4"/>
                      </w:rPr>
                      <w:t>n</w:t>
                    </w:r>
                    <w:r w:rsidRPr="007929A7">
                      <w:rPr>
                        <w:i/>
                        <w:color w:val="365F91" w:themeColor="accent1" w:themeShade="BF"/>
                        <w:spacing w:val="-4"/>
                      </w:rPr>
                      <w:t xml:space="preserve">come </w:t>
                    </w:r>
                    <w:r w:rsidR="00E55CA2">
                      <w:rPr>
                        <w:i/>
                        <w:color w:val="365F91" w:themeColor="accent1" w:themeShade="BF"/>
                        <w:spacing w:val="-4"/>
                      </w:rPr>
                      <w:t xml:space="preserve">for me and </w:t>
                    </w:r>
                    <w:r w:rsidRPr="007929A7">
                      <w:rPr>
                        <w:i/>
                        <w:color w:val="365F91" w:themeColor="accent1" w:themeShade="BF"/>
                        <w:spacing w:val="-4"/>
                      </w:rPr>
                      <w:t>many rural men in Tajikistan.”</w:t>
                    </w:r>
                  </w:p>
                  <w:p w14:paraId="311AD4D8" w14:textId="77777777" w:rsidR="007929A7" w:rsidRDefault="007929A7" w:rsidP="007929A7">
                    <w:pPr>
                      <w:spacing w:after="0" w:line="276" w:lineRule="auto"/>
                      <w:rPr>
                        <w:i/>
                        <w:color w:val="365F91" w:themeColor="accent1" w:themeShade="BF"/>
                        <w:spacing w:val="-4"/>
                      </w:rPr>
                    </w:pPr>
                  </w:p>
                  <w:p w14:paraId="6D6439D5" w14:textId="77777777" w:rsidR="007929A7" w:rsidRPr="00C85643" w:rsidRDefault="007929A7" w:rsidP="007929A7">
                    <w:pPr>
                      <w:pStyle w:val="ColorfulGrid-Accent11"/>
                      <w:numPr>
                        <w:ilvl w:val="0"/>
                        <w:numId w:val="1"/>
                      </w:numPr>
                      <w:spacing w:after="0" w:line="240" w:lineRule="auto"/>
                      <w:ind w:right="165"/>
                      <w:rPr>
                        <w:b w:val="0"/>
                        <w:color w:val="365F91"/>
                        <w:sz w:val="22"/>
                        <w:szCs w:val="22"/>
                      </w:rPr>
                    </w:pPr>
                    <w:proofErr w:type="spellStart"/>
                    <w:r w:rsidRPr="00C85643">
                      <w:rPr>
                        <w:b w:val="0"/>
                        <w:color w:val="365F91"/>
                        <w:sz w:val="22"/>
                        <w:szCs w:val="22"/>
                      </w:rPr>
                      <w:t>Abdurakhmon</w:t>
                    </w:r>
                    <w:proofErr w:type="spellEnd"/>
                    <w:r w:rsidRPr="00C85643">
                      <w:rPr>
                        <w:b w:val="0"/>
                        <w:color w:val="365F91"/>
                        <w:sz w:val="22"/>
                        <w:szCs w:val="22"/>
                      </w:rPr>
                      <w:t xml:space="preserve"> </w:t>
                    </w:r>
                    <w:proofErr w:type="spellStart"/>
                    <w:r w:rsidRPr="00C85643">
                      <w:rPr>
                        <w:b w:val="0"/>
                        <w:color w:val="365F91"/>
                        <w:sz w:val="22"/>
                        <w:szCs w:val="22"/>
                      </w:rPr>
                      <w:t>Safarov</w:t>
                    </w:r>
                    <w:proofErr w:type="spellEnd"/>
                    <w:r w:rsidRPr="00C85643">
                      <w:rPr>
                        <w:b w:val="0"/>
                        <w:color w:val="365F91"/>
                        <w:sz w:val="22"/>
                        <w:szCs w:val="22"/>
                      </w:rPr>
                      <w:t>,</w:t>
                    </w:r>
                  </w:p>
                  <w:p w14:paraId="390B98A4" w14:textId="77777777" w:rsidR="007929A7" w:rsidRPr="00C85643" w:rsidRDefault="007929A7" w:rsidP="007929A7">
                    <w:pPr>
                      <w:pStyle w:val="ColorfulGrid-Accent11"/>
                      <w:spacing w:after="0" w:line="240" w:lineRule="auto"/>
                      <w:ind w:right="165"/>
                      <w:jc w:val="right"/>
                      <w:rPr>
                        <w:b w:val="0"/>
                        <w:color w:val="365F91"/>
                        <w:sz w:val="22"/>
                        <w:szCs w:val="22"/>
                      </w:rPr>
                    </w:pPr>
                    <w:r w:rsidRPr="00C85643">
                      <w:rPr>
                        <w:b w:val="0"/>
                        <w:color w:val="365F91"/>
                        <w:sz w:val="22"/>
                        <w:szCs w:val="22"/>
                      </w:rPr>
                      <w:t xml:space="preserve"> Shareholder in Bakhtiyor-1</w:t>
                    </w:r>
                    <w:r w:rsidR="00CE6F71">
                      <w:rPr>
                        <w:b w:val="0"/>
                        <w:color w:val="365F91"/>
                        <w:sz w:val="22"/>
                        <w:szCs w:val="22"/>
                      </w:rPr>
                      <w:t xml:space="preserve"> Farm</w:t>
                    </w:r>
                  </w:p>
                  <w:p w14:paraId="0CEB9396" w14:textId="77777777" w:rsidR="007929A7" w:rsidRDefault="007929A7" w:rsidP="007929A7">
                    <w:pPr>
                      <w:spacing w:after="0" w:line="276" w:lineRule="auto"/>
                      <w:rPr>
                        <w:i/>
                        <w:color w:val="3F3F3F"/>
                        <w:spacing w:val="-4"/>
                        <w:sz w:val="18"/>
                      </w:rPr>
                    </w:pPr>
                  </w:p>
                </w:txbxContent>
              </v:textbox>
              <w10:wrap anchorx="page" anchory="page"/>
            </v:shape>
          </w:pict>
        </mc:Fallback>
      </mc:AlternateContent>
    </w:r>
    <w:r>
      <w:rPr>
        <w:noProof/>
      </w:rPr>
      <mc:AlternateContent>
        <mc:Choice Requires="wps">
          <w:drawing>
            <wp:anchor distT="0" distB="0" distL="114298" distR="114298" simplePos="0" relativeHeight="251653120" behindDoc="0" locked="0" layoutInCell="1" allowOverlap="1" wp14:anchorId="0B713CB5" wp14:editId="33A40799">
              <wp:simplePos x="0" y="0"/>
              <wp:positionH relativeFrom="page">
                <wp:posOffset>2953384</wp:posOffset>
              </wp:positionH>
              <wp:positionV relativeFrom="page">
                <wp:posOffset>2624455</wp:posOffset>
              </wp:positionV>
              <wp:extent cx="0" cy="6875780"/>
              <wp:effectExtent l="0" t="0" r="19050" b="2032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12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32.55pt,206.65pt" to="232.5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" strokecolor="#00247e" strokeweight="1pt">
              <w10:wrap anchorx="page" anchory="page"/>
            </v:line>
          </w:pict>
        </mc:Fallback>
      </mc:AlternateContent>
    </w:r>
    <w:r w:rsidR="00710EEE">
      <w:rPr>
        <w:noProof/>
      </w:rPr>
      <w:drawing>
        <wp:anchor distT="0" distB="0" distL="114300" distR="114300" simplePos="0" relativeHeight="251654144" behindDoc="0" locked="0" layoutInCell="1" allowOverlap="1" wp14:anchorId="12329112" wp14:editId="38F4248C">
          <wp:simplePos x="0" y="0"/>
          <wp:positionH relativeFrom="page">
            <wp:posOffset>685800</wp:posOffset>
          </wp:positionH>
          <wp:positionV relativeFrom="page">
            <wp:posOffset>9262745</wp:posOffset>
          </wp:positionV>
          <wp:extent cx="1965960" cy="234950"/>
          <wp:effectExtent l="0" t="0" r="0" b="0"/>
          <wp:wrapNone/>
          <wp:docPr id="88" name="Picture 88"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ooter_1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2349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6FD4F" w14:textId="77777777" w:rsidR="005358A9" w:rsidRDefault="005358A9">
      <w:r>
        <w:t>\</w:t>
      </w:r>
      <w:r>
        <w:separator/>
      </w:r>
    </w:p>
  </w:footnote>
  <w:footnote w:type="continuationSeparator" w:id="0">
    <w:p w14:paraId="79B39B79" w14:textId="77777777" w:rsidR="005358A9" w:rsidRDefault="0053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8CC1" w14:textId="77777777" w:rsidR="008B32AC" w:rsidRDefault="008B3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4E161" w14:textId="61114D19" w:rsidR="00710EEE" w:rsidRDefault="00E20E6F">
    <w:pPr>
      <w:pStyle w:val="Header"/>
    </w:pPr>
    <w:r>
      <w:rPr>
        <w:noProof/>
      </w:rPr>
      <mc:AlternateContent>
        <mc:Choice Requires="wps">
          <w:drawing>
            <wp:anchor distT="0" distB="0" distL="114300" distR="114300" simplePos="0" relativeHeight="251675648" behindDoc="0" locked="0" layoutInCell="1" allowOverlap="1" wp14:anchorId="396FD77B" wp14:editId="00052962">
              <wp:simplePos x="0" y="0"/>
              <wp:positionH relativeFrom="page">
                <wp:posOffset>832485</wp:posOffset>
              </wp:positionH>
              <wp:positionV relativeFrom="page">
                <wp:posOffset>2098040</wp:posOffset>
              </wp:positionV>
              <wp:extent cx="6591935" cy="571500"/>
              <wp:effectExtent l="0" t="0" r="18415" b="0"/>
              <wp:wrapNone/>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F3DE" w14:textId="77777777" w:rsidR="00710EEE" w:rsidRPr="00572319" w:rsidRDefault="00710EEE" w:rsidP="00572319">
                          <w:pPr>
                            <w:pStyle w:val="Heading1"/>
                            <w:rPr>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65.55pt;margin-top:165.2pt;width:519.05pt;height: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" filled="f" stroked="f">
              <v:textbox inset="0,0,0,0">
                <w:txbxContent>
                  <w:p w14:paraId="092AF3DE" w14:textId="77777777" w:rsidR="00710EEE" w:rsidRPr="00572319" w:rsidRDefault="00710EEE" w:rsidP="00572319">
                    <w:pPr>
                      <w:pStyle w:val="Heading1"/>
                      <w:rPr>
                        <w:sz w:val="32"/>
                        <w:szCs w:val="32"/>
                      </w:rPr>
                    </w:pPr>
                  </w:p>
                </w:txbxContent>
              </v:textbox>
              <w10:wrap anchorx="page" anchory="page"/>
            </v:shape>
          </w:pict>
        </mc:Fallback>
      </mc:AlternateContent>
    </w:r>
    <w:r w:rsidR="00710EEE">
      <w:rPr>
        <w:noProof/>
      </w:rPr>
      <w:drawing>
        <wp:anchor distT="0" distB="0" distL="114300" distR="114300" simplePos="0" relativeHeight="251673600" behindDoc="0" locked="0" layoutInCell="1" allowOverlap="1" wp14:anchorId="12AA5BE2" wp14:editId="2C93AA8B">
          <wp:simplePos x="0" y="0"/>
          <wp:positionH relativeFrom="column">
            <wp:posOffset>-2526030</wp:posOffset>
          </wp:positionH>
          <wp:positionV relativeFrom="paragraph">
            <wp:posOffset>-75565</wp:posOffset>
          </wp:positionV>
          <wp:extent cx="5626735" cy="687705"/>
          <wp:effectExtent l="0" t="0" r="0" b="0"/>
          <wp:wrapNone/>
          <wp:docPr id="8" name="Picture 8" descr="Lockup_TAJIKISTA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Lockup_TAJIKISTA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735" cy="68770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6CB05" w14:textId="3C42DCEB" w:rsidR="00710EEE" w:rsidRDefault="00E20E6F" w:rsidP="005D0315">
    <w:pPr>
      <w:pStyle w:val="Header"/>
      <w:ind w:left="-180"/>
    </w:pPr>
    <w:r>
      <w:rPr>
        <w:noProof/>
      </w:rPr>
      <mc:AlternateContent>
        <mc:Choice Requires="wps">
          <w:drawing>
            <wp:anchor distT="0" distB="0" distL="114300" distR="114300" simplePos="0" relativeHeight="251669504" behindDoc="0" locked="0" layoutInCell="1" allowOverlap="1" wp14:anchorId="38026E3D" wp14:editId="643ABBC8">
              <wp:simplePos x="0" y="0"/>
              <wp:positionH relativeFrom="column">
                <wp:posOffset>-2576195</wp:posOffset>
              </wp:positionH>
              <wp:positionV relativeFrom="paragraph">
                <wp:posOffset>4558030</wp:posOffset>
              </wp:positionV>
              <wp:extent cx="2072640" cy="375920"/>
              <wp:effectExtent l="0" t="0" r="381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75920"/>
                      </a:xfrm>
                      <a:prstGeom prst="rect">
                        <a:avLst/>
                      </a:prstGeom>
                      <a:solidFill>
                        <a:srgbClr val="FFFFFF"/>
                      </a:solidFill>
                      <a:ln w="9525">
                        <a:noFill/>
                        <a:miter lim="800000"/>
                        <a:headEnd/>
                        <a:tailEnd/>
                      </a:ln>
                    </wps:spPr>
                    <wps:txbx>
                      <w:txbxContent>
                        <w:p w14:paraId="01DA0A21" w14:textId="77777777" w:rsidR="007929A7" w:rsidRPr="008B32AC" w:rsidRDefault="007929A7" w:rsidP="007929A7">
                          <w:pPr>
                            <w:suppressAutoHyphens/>
                            <w:spacing w:after="0" w:line="240" w:lineRule="auto"/>
                            <w:rPr>
                              <w:iCs/>
                              <w:color w:val="3F3F3F"/>
                              <w:spacing w:val="-4"/>
                              <w:sz w:val="16"/>
                              <w:szCs w:val="16"/>
                            </w:rPr>
                          </w:pPr>
                          <w:proofErr w:type="spellStart"/>
                          <w:r w:rsidRPr="008B32AC">
                            <w:rPr>
                              <w:iCs/>
                              <w:color w:val="3F3F3F"/>
                              <w:spacing w:val="-4"/>
                              <w:sz w:val="16"/>
                              <w:szCs w:val="16"/>
                            </w:rPr>
                            <w:t>Abdurahmon</w:t>
                          </w:r>
                          <w:proofErr w:type="spellEnd"/>
                          <w:r w:rsidRPr="008B32AC">
                            <w:rPr>
                              <w:iCs/>
                              <w:color w:val="3F3F3F"/>
                              <w:spacing w:val="-4"/>
                              <w:sz w:val="16"/>
                              <w:szCs w:val="16"/>
                            </w:rPr>
                            <w:t xml:space="preserve"> </w:t>
                          </w:r>
                          <w:proofErr w:type="spellStart"/>
                          <w:r w:rsidRPr="008B32AC">
                            <w:rPr>
                              <w:iCs/>
                              <w:color w:val="3F3F3F"/>
                              <w:spacing w:val="-4"/>
                              <w:sz w:val="16"/>
                              <w:szCs w:val="16"/>
                            </w:rPr>
                            <w:t>Safarov</w:t>
                          </w:r>
                          <w:proofErr w:type="spellEnd"/>
                          <w:r w:rsidRPr="008B32AC">
                            <w:rPr>
                              <w:iCs/>
                              <w:color w:val="3F3F3F"/>
                              <w:spacing w:val="-4"/>
                              <w:sz w:val="16"/>
                              <w:szCs w:val="16"/>
                            </w:rPr>
                            <w:t>, a member</w:t>
                          </w:r>
                          <w:r w:rsidR="008B32AC">
                            <w:rPr>
                              <w:iCs/>
                              <w:color w:val="3F3F3F"/>
                              <w:spacing w:val="-4"/>
                              <w:sz w:val="16"/>
                              <w:szCs w:val="16"/>
                            </w:rPr>
                            <w:t xml:space="preserve"> </w:t>
                          </w:r>
                          <w:r w:rsidR="007E0EC5" w:rsidRPr="008B32AC">
                            <w:rPr>
                              <w:iCs/>
                              <w:color w:val="3F3F3F"/>
                              <w:spacing w:val="-4"/>
                              <w:sz w:val="16"/>
                              <w:szCs w:val="16"/>
                            </w:rPr>
                            <w:t>of Bakhtiyor-1 Farm</w:t>
                          </w:r>
                        </w:p>
                        <w:p w14:paraId="24C34D4F" w14:textId="77777777" w:rsidR="00710EEE" w:rsidRPr="0024136E" w:rsidRDefault="00710EEE">
                          <w:pP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02.85pt;margin-top:358.9pt;width:163.2pt;height: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" stroked="f">
              <v:textbox>
                <w:txbxContent>
                  <w:p w14:paraId="01DA0A21" w14:textId="77777777" w:rsidR="007929A7" w:rsidRPr="008B32AC" w:rsidRDefault="007929A7" w:rsidP="007929A7">
                    <w:pPr>
                      <w:suppressAutoHyphens/>
                      <w:spacing w:after="0" w:line="240" w:lineRule="auto"/>
                      <w:rPr>
                        <w:iCs/>
                        <w:color w:val="3F3F3F"/>
                        <w:spacing w:val="-4"/>
                        <w:sz w:val="16"/>
                        <w:szCs w:val="16"/>
                      </w:rPr>
                    </w:pPr>
                    <w:proofErr w:type="spellStart"/>
                    <w:r w:rsidRPr="008B32AC">
                      <w:rPr>
                        <w:iCs/>
                        <w:color w:val="3F3F3F"/>
                        <w:spacing w:val="-4"/>
                        <w:sz w:val="16"/>
                        <w:szCs w:val="16"/>
                      </w:rPr>
                      <w:t>Abdurahmon</w:t>
                    </w:r>
                    <w:proofErr w:type="spellEnd"/>
                    <w:r w:rsidRPr="008B32AC">
                      <w:rPr>
                        <w:iCs/>
                        <w:color w:val="3F3F3F"/>
                        <w:spacing w:val="-4"/>
                        <w:sz w:val="16"/>
                        <w:szCs w:val="16"/>
                      </w:rPr>
                      <w:t xml:space="preserve"> </w:t>
                    </w:r>
                    <w:proofErr w:type="spellStart"/>
                    <w:r w:rsidRPr="008B32AC">
                      <w:rPr>
                        <w:iCs/>
                        <w:color w:val="3F3F3F"/>
                        <w:spacing w:val="-4"/>
                        <w:sz w:val="16"/>
                        <w:szCs w:val="16"/>
                      </w:rPr>
                      <w:t>Safarov</w:t>
                    </w:r>
                    <w:proofErr w:type="spellEnd"/>
                    <w:r w:rsidRPr="008B32AC">
                      <w:rPr>
                        <w:iCs/>
                        <w:color w:val="3F3F3F"/>
                        <w:spacing w:val="-4"/>
                        <w:sz w:val="16"/>
                        <w:szCs w:val="16"/>
                      </w:rPr>
                      <w:t>, a member</w:t>
                    </w:r>
                    <w:r w:rsidR="008B32AC">
                      <w:rPr>
                        <w:iCs/>
                        <w:color w:val="3F3F3F"/>
                        <w:spacing w:val="-4"/>
                        <w:sz w:val="16"/>
                        <w:szCs w:val="16"/>
                      </w:rPr>
                      <w:t xml:space="preserve"> </w:t>
                    </w:r>
                    <w:r w:rsidR="007E0EC5" w:rsidRPr="008B32AC">
                      <w:rPr>
                        <w:iCs/>
                        <w:color w:val="3F3F3F"/>
                        <w:spacing w:val="-4"/>
                        <w:sz w:val="16"/>
                        <w:szCs w:val="16"/>
                      </w:rPr>
                      <w:t>of Bakhtiyor-1 Farm</w:t>
                    </w:r>
                  </w:p>
                  <w:p w14:paraId="24C34D4F" w14:textId="77777777" w:rsidR="00710EEE" w:rsidRPr="0024136E" w:rsidRDefault="00710EEE">
                    <w:pPr>
                      <w:rPr>
                        <w:i/>
                        <w:sz w:val="16"/>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04BE889" wp14:editId="4427F87C">
              <wp:simplePos x="0" y="0"/>
              <wp:positionH relativeFrom="column">
                <wp:posOffset>-514350</wp:posOffset>
              </wp:positionH>
              <wp:positionV relativeFrom="paragraph">
                <wp:posOffset>3038475</wp:posOffset>
              </wp:positionV>
              <wp:extent cx="271145" cy="1452245"/>
              <wp:effectExtent l="0" t="0" r="14605" b="14605"/>
              <wp:wrapNone/>
              <wp:docPr id="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45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7DEC9" w14:textId="77777777" w:rsidR="00875586" w:rsidRDefault="00875586" w:rsidP="002B3303">
                          <w:pPr>
                            <w:pStyle w:val="PhotoCredit"/>
                            <w:rPr>
                              <w:sz w:val="16"/>
                              <w:szCs w:val="16"/>
                            </w:rPr>
                          </w:pPr>
                        </w:p>
                        <w:p w14:paraId="1D9A8130" w14:textId="77777777" w:rsidR="00710EEE" w:rsidRPr="0024136E" w:rsidRDefault="00710EEE" w:rsidP="002B3303">
                          <w:pPr>
                            <w:pStyle w:val="PhotoCredit"/>
                            <w:rPr>
                              <w:sz w:val="16"/>
                              <w:szCs w:val="16"/>
                            </w:rPr>
                          </w:pPr>
                          <w:r w:rsidRPr="0024136E">
                            <w:rPr>
                              <w:sz w:val="16"/>
                              <w:szCs w:val="16"/>
                            </w:rPr>
                            <w:t xml:space="preserve">USAID </w:t>
                          </w:r>
                          <w:r w:rsidR="007929A7">
                            <w:rPr>
                              <w:sz w:val="16"/>
                              <w:szCs w:val="16"/>
                            </w:rPr>
                            <w:t>Land Reform and Farm Restructuring</w:t>
                          </w:r>
                          <w:r w:rsidRPr="0024136E">
                            <w:rPr>
                              <w:sz w:val="16"/>
                              <w:szCs w:val="16"/>
                            </w:rPr>
                            <w:t xml:space="preserve"> Program</w:t>
                          </w:r>
                        </w:p>
                        <w:p w14:paraId="4B5AE2CE" w14:textId="77777777" w:rsidR="00710EEE" w:rsidRPr="0024136E" w:rsidRDefault="00710EEE" w:rsidP="00D26DA8">
                          <w:pPr>
                            <w:pStyle w:val="PhotoCredit"/>
                            <w:rPr>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left:0;text-align:left;margin-left:-40.5pt;margin-top:239.25pt;width:21.35pt;height:1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" filled="f" stroked="f">
              <v:textbox style="layout-flow:vertical;mso-layout-flow-alt:bottom-to-top" inset="0,0,0,0">
                <w:txbxContent>
                  <w:p w14:paraId="1D27DEC9" w14:textId="77777777" w:rsidR="00875586" w:rsidRDefault="00875586" w:rsidP="002B3303">
                    <w:pPr>
                      <w:pStyle w:val="PhotoCredit"/>
                      <w:rPr>
                        <w:sz w:val="16"/>
                        <w:szCs w:val="16"/>
                      </w:rPr>
                    </w:pPr>
                  </w:p>
                  <w:p w14:paraId="1D9A8130" w14:textId="77777777" w:rsidR="00710EEE" w:rsidRPr="0024136E" w:rsidRDefault="00710EEE" w:rsidP="002B3303">
                    <w:pPr>
                      <w:pStyle w:val="PhotoCredit"/>
                      <w:rPr>
                        <w:sz w:val="16"/>
                        <w:szCs w:val="16"/>
                      </w:rPr>
                    </w:pPr>
                    <w:r w:rsidRPr="0024136E">
                      <w:rPr>
                        <w:sz w:val="16"/>
                        <w:szCs w:val="16"/>
                      </w:rPr>
                      <w:t xml:space="preserve">USAID </w:t>
                    </w:r>
                    <w:r w:rsidR="007929A7">
                      <w:rPr>
                        <w:sz w:val="16"/>
                        <w:szCs w:val="16"/>
                      </w:rPr>
                      <w:t>Land Reform and Farm Restructuring</w:t>
                    </w:r>
                    <w:r w:rsidRPr="0024136E">
                      <w:rPr>
                        <w:sz w:val="16"/>
                        <w:szCs w:val="16"/>
                      </w:rPr>
                      <w:t xml:space="preserve"> Program</w:t>
                    </w:r>
                  </w:p>
                  <w:p w14:paraId="4B5AE2CE" w14:textId="77777777" w:rsidR="00710EEE" w:rsidRPr="0024136E" w:rsidRDefault="00710EEE" w:rsidP="00D26DA8">
                    <w:pPr>
                      <w:pStyle w:val="PhotoCredit"/>
                      <w:rPr>
                        <w:sz w:val="16"/>
                        <w:szCs w:val="16"/>
                      </w:rPr>
                    </w:pPr>
                  </w:p>
                </w:txbxContent>
              </v:textbox>
            </v:shape>
          </w:pict>
        </mc:Fallback>
      </mc:AlternateContent>
    </w:r>
    <w:r w:rsidR="008E44C0">
      <w:rPr>
        <w:noProof/>
      </w:rPr>
      <w:drawing>
        <wp:anchor distT="0" distB="0" distL="114300" distR="114300" simplePos="0" relativeHeight="251677696" behindDoc="0" locked="0" layoutInCell="1" allowOverlap="1" wp14:anchorId="0B24A976" wp14:editId="1885D79B">
          <wp:simplePos x="0" y="0"/>
          <wp:positionH relativeFrom="column">
            <wp:posOffset>-2586990</wp:posOffset>
          </wp:positionH>
          <wp:positionV relativeFrom="paragraph">
            <wp:posOffset>3141027</wp:posOffset>
          </wp:positionV>
          <wp:extent cx="2033270" cy="1375410"/>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hriddinov\Desktop\Photo\For success stories\Selected for SS\IMG_267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3270" cy="137541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1" allowOverlap="1" wp14:anchorId="61AD1093" wp14:editId="0B9DB01B">
              <wp:simplePos x="0" y="0"/>
              <wp:positionH relativeFrom="page">
                <wp:posOffset>499745</wp:posOffset>
              </wp:positionH>
              <wp:positionV relativeFrom="page">
                <wp:posOffset>2576195</wp:posOffset>
              </wp:positionV>
              <wp:extent cx="2108835" cy="1633220"/>
              <wp:effectExtent l="0" t="0" r="5715" b="5080"/>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163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6259A" w14:textId="77777777" w:rsidR="00710EEE" w:rsidRPr="002C63B4" w:rsidRDefault="008B32AC" w:rsidP="007E0EC5">
                          <w:pPr>
                            <w:suppressAutoHyphens/>
                            <w:spacing w:line="320" w:lineRule="exact"/>
                            <w:rPr>
                              <w:szCs w:val="28"/>
                            </w:rPr>
                          </w:pPr>
                          <w:r>
                            <w:rPr>
                              <w:b/>
                              <w:color w:val="002A6C"/>
                              <w:sz w:val="28"/>
                              <w:szCs w:val="28"/>
                            </w:rPr>
                            <w:t xml:space="preserve">The </w:t>
                          </w:r>
                          <w:r w:rsidR="00710EEE" w:rsidRPr="007E0EC5">
                            <w:rPr>
                              <w:b/>
                              <w:color w:val="002A6C"/>
                              <w:sz w:val="28"/>
                              <w:szCs w:val="28"/>
                            </w:rPr>
                            <w:t xml:space="preserve">USAID </w:t>
                          </w:r>
                          <w:r w:rsidR="00AB26C2" w:rsidRPr="007E0EC5">
                            <w:rPr>
                              <w:b/>
                              <w:color w:val="002A6C"/>
                              <w:sz w:val="28"/>
                              <w:szCs w:val="28"/>
                            </w:rPr>
                            <w:t>Land Reform and Farm Restructuring Project sponsors</w:t>
                          </w:r>
                          <w:r w:rsidR="00AF2A16" w:rsidRPr="007E0EC5">
                            <w:rPr>
                              <w:b/>
                              <w:color w:val="002A6C"/>
                              <w:sz w:val="28"/>
                              <w:szCs w:val="28"/>
                            </w:rPr>
                            <w:t xml:space="preserve"> le</w:t>
                          </w:r>
                          <w:r w:rsidR="00AB26C2" w:rsidRPr="007E0EC5">
                            <w:rPr>
                              <w:b/>
                              <w:color w:val="002A6C"/>
                              <w:sz w:val="28"/>
                              <w:szCs w:val="28"/>
                            </w:rPr>
                            <w:t>gal aid cent</w:t>
                          </w:r>
                          <w:r w:rsidR="00AF2A16" w:rsidRPr="007E0EC5">
                            <w:rPr>
                              <w:b/>
                              <w:color w:val="002A6C"/>
                              <w:sz w:val="28"/>
                              <w:szCs w:val="28"/>
                            </w:rPr>
                            <w:t>er</w:t>
                          </w:r>
                          <w:r w:rsidR="00AB26C2" w:rsidRPr="007E0EC5">
                            <w:rPr>
                              <w:b/>
                              <w:color w:val="002A6C"/>
                              <w:sz w:val="28"/>
                              <w:szCs w:val="28"/>
                            </w:rPr>
                            <w:t>s</w:t>
                          </w:r>
                          <w:r w:rsidR="00AF2A16" w:rsidRPr="007E0EC5">
                            <w:rPr>
                              <w:b/>
                              <w:color w:val="002A6C"/>
                              <w:sz w:val="28"/>
                              <w:szCs w:val="28"/>
                            </w:rPr>
                            <w:t xml:space="preserve"> to advocate for</w:t>
                          </w:r>
                          <w:r w:rsidR="00AB26C2" w:rsidRPr="007E0EC5">
                            <w:rPr>
                              <w:b/>
                              <w:color w:val="002A6C"/>
                              <w:sz w:val="28"/>
                              <w:szCs w:val="28"/>
                            </w:rPr>
                            <w:t xml:space="preserve"> </w:t>
                          </w:r>
                          <w:r w:rsidR="00710EEE" w:rsidRPr="007E0EC5">
                            <w:rPr>
                              <w:b/>
                              <w:color w:val="002A6C"/>
                              <w:sz w:val="28"/>
                              <w:szCs w:val="28"/>
                            </w:rPr>
                            <w:t>farmers</w:t>
                          </w:r>
                          <w:r w:rsidR="00AF2A16" w:rsidRPr="007E0EC5">
                            <w:rPr>
                              <w:b/>
                              <w:color w:val="002A6C"/>
                              <w:sz w:val="28"/>
                              <w:szCs w:val="28"/>
                            </w:rPr>
                            <w:t>’ rights to land</w:t>
                          </w:r>
                          <w:r w:rsidR="00E55CA2" w:rsidRPr="007E0EC5">
                            <w:rPr>
                              <w:b/>
                              <w:color w:val="002A6C"/>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9" type="#_x0000_t202" style="position:absolute;left:0;text-align:left;margin-left:39.35pt;margin-top:202.85pt;width:166.05pt;height:12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6xqtQ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" filled="f" stroked="f">
              <v:textbox inset="0,0,0,0">
                <w:txbxContent>
                  <w:p w14:paraId="5B96259A" w14:textId="77777777" w:rsidR="00710EEE" w:rsidRPr="002C63B4" w:rsidRDefault="008B32AC" w:rsidP="007E0EC5">
                    <w:pPr>
                      <w:suppressAutoHyphens/>
                      <w:spacing w:line="320" w:lineRule="exact"/>
                      <w:rPr>
                        <w:szCs w:val="28"/>
                      </w:rPr>
                    </w:pPr>
                    <w:r>
                      <w:rPr>
                        <w:b/>
                        <w:color w:val="002A6C"/>
                        <w:sz w:val="28"/>
                        <w:szCs w:val="28"/>
                      </w:rPr>
                      <w:t xml:space="preserve">The </w:t>
                    </w:r>
                    <w:r w:rsidR="00710EEE" w:rsidRPr="007E0EC5">
                      <w:rPr>
                        <w:b/>
                        <w:color w:val="002A6C"/>
                        <w:sz w:val="28"/>
                        <w:szCs w:val="28"/>
                      </w:rPr>
                      <w:t xml:space="preserve">USAID </w:t>
                    </w:r>
                    <w:r w:rsidR="00AB26C2" w:rsidRPr="007E0EC5">
                      <w:rPr>
                        <w:b/>
                        <w:color w:val="002A6C"/>
                        <w:sz w:val="28"/>
                        <w:szCs w:val="28"/>
                      </w:rPr>
                      <w:t>Land Reform and Farm Restructuring Project sponsors</w:t>
                    </w:r>
                    <w:r w:rsidR="00AF2A16" w:rsidRPr="007E0EC5">
                      <w:rPr>
                        <w:b/>
                        <w:color w:val="002A6C"/>
                        <w:sz w:val="28"/>
                        <w:szCs w:val="28"/>
                      </w:rPr>
                      <w:t xml:space="preserve"> le</w:t>
                    </w:r>
                    <w:r w:rsidR="00AB26C2" w:rsidRPr="007E0EC5">
                      <w:rPr>
                        <w:b/>
                        <w:color w:val="002A6C"/>
                        <w:sz w:val="28"/>
                        <w:szCs w:val="28"/>
                      </w:rPr>
                      <w:t>gal aid cent</w:t>
                    </w:r>
                    <w:r w:rsidR="00AF2A16" w:rsidRPr="007E0EC5">
                      <w:rPr>
                        <w:b/>
                        <w:color w:val="002A6C"/>
                        <w:sz w:val="28"/>
                        <w:szCs w:val="28"/>
                      </w:rPr>
                      <w:t>er</w:t>
                    </w:r>
                    <w:r w:rsidR="00AB26C2" w:rsidRPr="007E0EC5">
                      <w:rPr>
                        <w:b/>
                        <w:color w:val="002A6C"/>
                        <w:sz w:val="28"/>
                        <w:szCs w:val="28"/>
                      </w:rPr>
                      <w:t>s</w:t>
                    </w:r>
                    <w:r w:rsidR="00AF2A16" w:rsidRPr="007E0EC5">
                      <w:rPr>
                        <w:b/>
                        <w:color w:val="002A6C"/>
                        <w:sz w:val="28"/>
                        <w:szCs w:val="28"/>
                      </w:rPr>
                      <w:t xml:space="preserve"> to advocate for</w:t>
                    </w:r>
                    <w:r w:rsidR="00AB26C2" w:rsidRPr="007E0EC5">
                      <w:rPr>
                        <w:b/>
                        <w:color w:val="002A6C"/>
                        <w:sz w:val="28"/>
                        <w:szCs w:val="28"/>
                      </w:rPr>
                      <w:t xml:space="preserve"> </w:t>
                    </w:r>
                    <w:r w:rsidR="00710EEE" w:rsidRPr="007E0EC5">
                      <w:rPr>
                        <w:b/>
                        <w:color w:val="002A6C"/>
                        <w:sz w:val="28"/>
                        <w:szCs w:val="28"/>
                      </w:rPr>
                      <w:t>farmers</w:t>
                    </w:r>
                    <w:r w:rsidR="00AF2A16" w:rsidRPr="007E0EC5">
                      <w:rPr>
                        <w:b/>
                        <w:color w:val="002A6C"/>
                        <w:sz w:val="28"/>
                        <w:szCs w:val="28"/>
                      </w:rPr>
                      <w:t>’ rights to land</w:t>
                    </w:r>
                    <w:r w:rsidR="00E55CA2" w:rsidRPr="007E0EC5">
                      <w:rPr>
                        <w:b/>
                        <w:color w:val="002A6C"/>
                        <w:sz w:val="28"/>
                        <w:szCs w:val="28"/>
                      </w:rPr>
                      <w:t>.</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4761CB3E" wp14:editId="20505D6A">
              <wp:simplePos x="0" y="0"/>
              <wp:positionH relativeFrom="page">
                <wp:posOffset>680720</wp:posOffset>
              </wp:positionH>
              <wp:positionV relativeFrom="page">
                <wp:posOffset>1947545</wp:posOffset>
              </wp:positionV>
              <wp:extent cx="6781800" cy="404495"/>
              <wp:effectExtent l="0" t="0" r="0" b="14605"/>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317BA" w14:textId="77777777" w:rsidR="00710EEE" w:rsidRPr="007E0EC5" w:rsidRDefault="00184250" w:rsidP="00D26DA8">
                          <w:pPr>
                            <w:pStyle w:val="Heading1"/>
                            <w:rPr>
                              <w:sz w:val="48"/>
                              <w:szCs w:val="48"/>
                            </w:rPr>
                          </w:pPr>
                          <w:r w:rsidRPr="007E0EC5">
                            <w:rPr>
                              <w:sz w:val="48"/>
                              <w:szCs w:val="48"/>
                            </w:rPr>
                            <w:t xml:space="preserve">Protecting </w:t>
                          </w:r>
                          <w:r w:rsidR="00E55CA2" w:rsidRPr="007E0EC5">
                            <w:rPr>
                              <w:sz w:val="48"/>
                              <w:szCs w:val="48"/>
                            </w:rPr>
                            <w:t>Land R</w:t>
                          </w:r>
                          <w:r w:rsidRPr="007E0EC5">
                            <w:rPr>
                              <w:sz w:val="48"/>
                              <w:szCs w:val="48"/>
                            </w:rPr>
                            <w:t>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3.6pt;margin-top:153.35pt;width:534pt;height:3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" filled="f" stroked="f">
              <v:textbox inset="0,0,0,0">
                <w:txbxContent>
                  <w:p w14:paraId="298317BA" w14:textId="77777777" w:rsidR="00710EEE" w:rsidRPr="007E0EC5" w:rsidRDefault="00184250" w:rsidP="00D26DA8">
                    <w:pPr>
                      <w:pStyle w:val="Heading1"/>
                      <w:rPr>
                        <w:sz w:val="48"/>
                        <w:szCs w:val="48"/>
                      </w:rPr>
                    </w:pPr>
                    <w:r w:rsidRPr="007E0EC5">
                      <w:rPr>
                        <w:sz w:val="48"/>
                        <w:szCs w:val="48"/>
                      </w:rPr>
                      <w:t xml:space="preserve">Protecting </w:t>
                    </w:r>
                    <w:r w:rsidR="00E55CA2" w:rsidRPr="007E0EC5">
                      <w:rPr>
                        <w:sz w:val="48"/>
                        <w:szCs w:val="48"/>
                      </w:rPr>
                      <w:t>Land R</w:t>
                    </w:r>
                    <w:r w:rsidRPr="007E0EC5">
                      <w:rPr>
                        <w:sz w:val="48"/>
                        <w:szCs w:val="48"/>
                      </w:rPr>
                      <w:t>ights</w:t>
                    </w:r>
                  </w:p>
                </w:txbxContent>
              </v:textbox>
              <w10:wrap anchorx="page" anchory="page"/>
            </v:shape>
          </w:pict>
        </mc:Fallback>
      </mc:AlternateContent>
    </w:r>
    <w:r w:rsidR="005D0315">
      <w:rPr>
        <w:noProof/>
      </w:rPr>
      <w:drawing>
        <wp:anchor distT="0" distB="0" distL="114300" distR="114300" simplePos="0" relativeHeight="251662336" behindDoc="0" locked="0" layoutInCell="1" allowOverlap="1" wp14:anchorId="0DBEDC53" wp14:editId="6E17049C">
          <wp:simplePos x="0" y="0"/>
          <wp:positionH relativeFrom="column">
            <wp:posOffset>-2720975</wp:posOffset>
          </wp:positionH>
          <wp:positionV relativeFrom="paragraph">
            <wp:posOffset>-227965</wp:posOffset>
          </wp:positionV>
          <wp:extent cx="5626735" cy="687705"/>
          <wp:effectExtent l="0" t="0" r="0" b="0"/>
          <wp:wrapNone/>
          <wp:docPr id="139" name="Picture 139" descr="Lockup_TAJIKISTA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Lockup_TAJIKISTAN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735" cy="687705"/>
                  </a:xfrm>
                  <a:prstGeom prst="rect">
                    <a:avLst/>
                  </a:prstGeom>
                  <a:noFill/>
                  <a:ln>
                    <a:noFill/>
                  </a:ln>
                </pic:spPr>
              </pic:pic>
            </a:graphicData>
          </a:graphic>
        </wp:anchor>
      </w:drawing>
    </w:r>
    <w:r w:rsidR="005D0315">
      <w:rPr>
        <w:noProof/>
      </w:rPr>
      <w:drawing>
        <wp:inline distT="0" distB="0" distL="0" distR="0" wp14:anchorId="0418D82D" wp14:editId="4829E16E">
          <wp:extent cx="2286000" cy="15411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1541145"/>
                  </a:xfrm>
                  <a:prstGeom prst="rect">
                    <a:avLst/>
                  </a:prstGeom>
                  <a:noFill/>
                  <a:ln>
                    <a:noFill/>
                  </a:ln>
                </pic:spPr>
              </pic:pic>
            </a:graphicData>
          </a:graphic>
        </wp:inline>
      </w:drawing>
    </w:r>
    <w:r w:rsidR="00710EEE">
      <w:rPr>
        <w:noProof/>
      </w:rPr>
      <w:drawing>
        <wp:anchor distT="0" distB="0" distL="114300" distR="114300" simplePos="0" relativeHeight="251660288" behindDoc="0" locked="0" layoutInCell="1" allowOverlap="1" wp14:anchorId="09BA23D0" wp14:editId="44FC96CA">
          <wp:simplePos x="0" y="0"/>
          <wp:positionH relativeFrom="page">
            <wp:posOffset>680085</wp:posOffset>
          </wp:positionH>
          <wp:positionV relativeFrom="page">
            <wp:posOffset>1600200</wp:posOffset>
          </wp:positionV>
          <wp:extent cx="2751455" cy="271145"/>
          <wp:effectExtent l="0" t="0" r="0" b="0"/>
          <wp:wrapNone/>
          <wp:docPr id="137" name="Picture 137" descr="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d_success_sto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1455" cy="271145"/>
                  </a:xfrm>
                  <a:prstGeom prst="rect">
                    <a:avLst/>
                  </a:prstGeom>
                  <a:noFill/>
                  <a:ln>
                    <a:noFill/>
                  </a:ln>
                </pic:spPr>
              </pic:pic>
            </a:graphicData>
          </a:graphic>
        </wp:anchor>
      </w:drawing>
    </w:r>
    <w:r w:rsidR="007929A7">
      <w:rPr>
        <w:noProof/>
      </w:rPr>
      <w:drawing>
        <wp:inline distT="0" distB="0" distL="0" distR="0" wp14:anchorId="29318E03" wp14:editId="6D21DFA1">
          <wp:extent cx="2286000" cy="15411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1541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53F45"/>
    <w:multiLevelType w:val="hybridMultilevel"/>
    <w:tmpl w:val="4252BAF6"/>
    <w:lvl w:ilvl="0" w:tplc="6B0C3972">
      <w:numFmt w:val="bullet"/>
      <w:lvlText w:val="-"/>
      <w:lvlJc w:val="left"/>
      <w:pPr>
        <w:ind w:left="420" w:hanging="360"/>
      </w:pPr>
      <w:rPr>
        <w:rFonts w:ascii="Arial" w:eastAsia="Times"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2059">
      <o:colormru v:ext="edit" colors="#00247e,#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CA"/>
    <w:rsid w:val="00026B5C"/>
    <w:rsid w:val="000432C7"/>
    <w:rsid w:val="00055CDD"/>
    <w:rsid w:val="00070A30"/>
    <w:rsid w:val="0007317C"/>
    <w:rsid w:val="000834A6"/>
    <w:rsid w:val="00083D2D"/>
    <w:rsid w:val="000A0553"/>
    <w:rsid w:val="000A5D52"/>
    <w:rsid w:val="000B0296"/>
    <w:rsid w:val="00120125"/>
    <w:rsid w:val="00146167"/>
    <w:rsid w:val="001531D9"/>
    <w:rsid w:val="001565C4"/>
    <w:rsid w:val="00157064"/>
    <w:rsid w:val="00182249"/>
    <w:rsid w:val="00184250"/>
    <w:rsid w:val="001857FB"/>
    <w:rsid w:val="001A5AAF"/>
    <w:rsid w:val="001A7F2B"/>
    <w:rsid w:val="001B4775"/>
    <w:rsid w:val="001C2C5A"/>
    <w:rsid w:val="001C3401"/>
    <w:rsid w:val="001E1215"/>
    <w:rsid w:val="001E6B5B"/>
    <w:rsid w:val="001F2E06"/>
    <w:rsid w:val="00200216"/>
    <w:rsid w:val="00204D59"/>
    <w:rsid w:val="002271DC"/>
    <w:rsid w:val="00230DA3"/>
    <w:rsid w:val="00236268"/>
    <w:rsid w:val="0024136E"/>
    <w:rsid w:val="0025421B"/>
    <w:rsid w:val="002709DF"/>
    <w:rsid w:val="002768CB"/>
    <w:rsid w:val="002A17CF"/>
    <w:rsid w:val="002B3303"/>
    <w:rsid w:val="002C63B4"/>
    <w:rsid w:val="002C6D1A"/>
    <w:rsid w:val="002D205F"/>
    <w:rsid w:val="00347265"/>
    <w:rsid w:val="003640CB"/>
    <w:rsid w:val="003712C8"/>
    <w:rsid w:val="00395834"/>
    <w:rsid w:val="003B3B8A"/>
    <w:rsid w:val="003D07B2"/>
    <w:rsid w:val="003E0B14"/>
    <w:rsid w:val="003E1B52"/>
    <w:rsid w:val="00431C3F"/>
    <w:rsid w:val="00466015"/>
    <w:rsid w:val="004B3829"/>
    <w:rsid w:val="004D0DDD"/>
    <w:rsid w:val="00500719"/>
    <w:rsid w:val="005151A9"/>
    <w:rsid w:val="00517998"/>
    <w:rsid w:val="005304EE"/>
    <w:rsid w:val="005358A9"/>
    <w:rsid w:val="00556236"/>
    <w:rsid w:val="00564A64"/>
    <w:rsid w:val="00572319"/>
    <w:rsid w:val="00575BD5"/>
    <w:rsid w:val="00586004"/>
    <w:rsid w:val="00594DEE"/>
    <w:rsid w:val="005B4D33"/>
    <w:rsid w:val="005D0315"/>
    <w:rsid w:val="005F7AD7"/>
    <w:rsid w:val="006021A9"/>
    <w:rsid w:val="00613E50"/>
    <w:rsid w:val="0061522A"/>
    <w:rsid w:val="00655E9A"/>
    <w:rsid w:val="0068464F"/>
    <w:rsid w:val="006B1FD5"/>
    <w:rsid w:val="006C380F"/>
    <w:rsid w:val="006E36C6"/>
    <w:rsid w:val="0070244A"/>
    <w:rsid w:val="00710EEE"/>
    <w:rsid w:val="00716686"/>
    <w:rsid w:val="00724181"/>
    <w:rsid w:val="00746B92"/>
    <w:rsid w:val="0075235F"/>
    <w:rsid w:val="007531A6"/>
    <w:rsid w:val="007723FA"/>
    <w:rsid w:val="0077321A"/>
    <w:rsid w:val="007827DC"/>
    <w:rsid w:val="007929A7"/>
    <w:rsid w:val="007B049B"/>
    <w:rsid w:val="007B570D"/>
    <w:rsid w:val="007B5E79"/>
    <w:rsid w:val="007C2A65"/>
    <w:rsid w:val="007C421C"/>
    <w:rsid w:val="007E0EC5"/>
    <w:rsid w:val="00807D89"/>
    <w:rsid w:val="00812D4F"/>
    <w:rsid w:val="0081371A"/>
    <w:rsid w:val="00852E3C"/>
    <w:rsid w:val="00872D46"/>
    <w:rsid w:val="00875496"/>
    <w:rsid w:val="00875586"/>
    <w:rsid w:val="008869CD"/>
    <w:rsid w:val="008B07C8"/>
    <w:rsid w:val="008B15E7"/>
    <w:rsid w:val="008B198A"/>
    <w:rsid w:val="008B32AC"/>
    <w:rsid w:val="008B6100"/>
    <w:rsid w:val="008C680D"/>
    <w:rsid w:val="008E44C0"/>
    <w:rsid w:val="00914E00"/>
    <w:rsid w:val="00927A42"/>
    <w:rsid w:val="00954EC5"/>
    <w:rsid w:val="00991B1F"/>
    <w:rsid w:val="009B4CBC"/>
    <w:rsid w:val="009B584D"/>
    <w:rsid w:val="009D13B3"/>
    <w:rsid w:val="00A009EA"/>
    <w:rsid w:val="00A132E4"/>
    <w:rsid w:val="00A176A8"/>
    <w:rsid w:val="00A20947"/>
    <w:rsid w:val="00A37318"/>
    <w:rsid w:val="00A47EAD"/>
    <w:rsid w:val="00A551BC"/>
    <w:rsid w:val="00A740C9"/>
    <w:rsid w:val="00A80647"/>
    <w:rsid w:val="00AA48D2"/>
    <w:rsid w:val="00AB26C2"/>
    <w:rsid w:val="00AB2B07"/>
    <w:rsid w:val="00AB59FD"/>
    <w:rsid w:val="00AD238D"/>
    <w:rsid w:val="00AF06D2"/>
    <w:rsid w:val="00AF16B9"/>
    <w:rsid w:val="00AF2A16"/>
    <w:rsid w:val="00B262D9"/>
    <w:rsid w:val="00B31B71"/>
    <w:rsid w:val="00B54CFA"/>
    <w:rsid w:val="00B54EC8"/>
    <w:rsid w:val="00B6296C"/>
    <w:rsid w:val="00B634D7"/>
    <w:rsid w:val="00B74BB5"/>
    <w:rsid w:val="00B834BB"/>
    <w:rsid w:val="00B83CD8"/>
    <w:rsid w:val="00B85EB7"/>
    <w:rsid w:val="00BB594E"/>
    <w:rsid w:val="00BD4E7A"/>
    <w:rsid w:val="00BE06B1"/>
    <w:rsid w:val="00BF587A"/>
    <w:rsid w:val="00BF753E"/>
    <w:rsid w:val="00C15F71"/>
    <w:rsid w:val="00C21C4A"/>
    <w:rsid w:val="00C255CA"/>
    <w:rsid w:val="00C323D5"/>
    <w:rsid w:val="00C50310"/>
    <w:rsid w:val="00C64551"/>
    <w:rsid w:val="00C65E47"/>
    <w:rsid w:val="00C913CF"/>
    <w:rsid w:val="00C91821"/>
    <w:rsid w:val="00CB280E"/>
    <w:rsid w:val="00CB3D55"/>
    <w:rsid w:val="00CC36A5"/>
    <w:rsid w:val="00CE6F71"/>
    <w:rsid w:val="00CF6D0A"/>
    <w:rsid w:val="00CF6EA8"/>
    <w:rsid w:val="00D0271B"/>
    <w:rsid w:val="00D26A31"/>
    <w:rsid w:val="00D26DA8"/>
    <w:rsid w:val="00D56395"/>
    <w:rsid w:val="00D7261C"/>
    <w:rsid w:val="00D95E18"/>
    <w:rsid w:val="00DA1599"/>
    <w:rsid w:val="00E0743B"/>
    <w:rsid w:val="00E074EB"/>
    <w:rsid w:val="00E1358E"/>
    <w:rsid w:val="00E1382E"/>
    <w:rsid w:val="00E20E6F"/>
    <w:rsid w:val="00E3334C"/>
    <w:rsid w:val="00E4525A"/>
    <w:rsid w:val="00E55CA2"/>
    <w:rsid w:val="00E60A6C"/>
    <w:rsid w:val="00E7784C"/>
    <w:rsid w:val="00E8599B"/>
    <w:rsid w:val="00E92A7E"/>
    <w:rsid w:val="00EC6F7F"/>
    <w:rsid w:val="00EF1651"/>
    <w:rsid w:val="00F056BC"/>
    <w:rsid w:val="00F11F0A"/>
    <w:rsid w:val="00F15659"/>
    <w:rsid w:val="00F17DDA"/>
    <w:rsid w:val="00F24782"/>
    <w:rsid w:val="00F551A1"/>
    <w:rsid w:val="00F66539"/>
    <w:rsid w:val="00F80711"/>
    <w:rsid w:val="00F82A7D"/>
    <w:rsid w:val="00FB2F4F"/>
    <w:rsid w:val="00FB497F"/>
    <w:rsid w:val="00FD0E04"/>
    <w:rsid w:val="00FD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colormru v:ext="edit" colors="#00247e,#d9d9d9"/>
    </o:shapedefaults>
    <o:shapelayout v:ext="edit">
      <o:idmap v:ext="edit" data="1"/>
    </o:shapelayout>
  </w:shapeDefaults>
  <w:doNotEmbedSmartTags/>
  <w:decimalSymbol w:val="."/>
  <w:listSeparator w:val=","/>
  <w14:docId w14:val="3D9C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3C"/>
    <w:pPr>
      <w:spacing w:after="140" w:line="280" w:lineRule="exact"/>
    </w:pPr>
    <w:rPr>
      <w:rFonts w:ascii="Arial" w:hAnsi="Arial"/>
      <w:sz w:val="22"/>
    </w:rPr>
  </w:style>
  <w:style w:type="paragraph" w:styleId="Heading1">
    <w:name w:val="heading 1"/>
    <w:basedOn w:val="Normal"/>
    <w:next w:val="Normal"/>
    <w:qFormat/>
    <w:rsid w:val="00842C21"/>
    <w:pPr>
      <w:keepNext/>
      <w:suppressAutoHyphens/>
      <w:spacing w:line="600" w:lineRule="exact"/>
      <w:outlineLvl w:val="0"/>
    </w:pPr>
    <w:rPr>
      <w:kern w:val="32"/>
      <w:sz w:val="60"/>
    </w:rPr>
  </w:style>
  <w:style w:type="paragraph" w:styleId="Heading2">
    <w:name w:val="heading 2"/>
    <w:basedOn w:val="Normal"/>
    <w:next w:val="Normal"/>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23D5"/>
    <w:pPr>
      <w:tabs>
        <w:tab w:val="center" w:pos="4320"/>
        <w:tab w:val="right" w:pos="8640"/>
      </w:tabs>
    </w:pPr>
  </w:style>
  <w:style w:type="paragraph" w:styleId="Footer">
    <w:name w:val="footer"/>
    <w:basedOn w:val="Normal"/>
    <w:rsid w:val="00C323D5"/>
    <w:pPr>
      <w:tabs>
        <w:tab w:val="center" w:pos="4320"/>
        <w:tab w:val="right" w:pos="8640"/>
      </w:tabs>
    </w:pPr>
  </w:style>
  <w:style w:type="paragraph" w:styleId="PlainText">
    <w:name w:val="Plain Text"/>
    <w:basedOn w:val="Normal"/>
    <w:rsid w:val="00C323D5"/>
    <w:rPr>
      <w:rFonts w:ascii="Courier" w:hAnsi="Courier"/>
    </w:rPr>
  </w:style>
  <w:style w:type="paragraph" w:styleId="BodyText">
    <w:name w:val="Body Text"/>
    <w:basedOn w:val="Normal"/>
    <w:rsid w:val="00C323D5"/>
    <w:rPr>
      <w:spacing w:val="-2"/>
      <w:kern w:val="20"/>
      <w:sz w:val="20"/>
    </w:rPr>
  </w:style>
  <w:style w:type="paragraph" w:customStyle="1" w:styleId="BoxHead">
    <w:name w:val="Box Head"/>
    <w:basedOn w:val="Normal"/>
    <w:rsid w:val="00C323D5"/>
    <w:pPr>
      <w:spacing w:after="240" w:line="240" w:lineRule="exact"/>
    </w:pPr>
    <w:rPr>
      <w:b/>
      <w:caps/>
      <w:sz w:val="20"/>
    </w:rPr>
  </w:style>
  <w:style w:type="paragraph" w:customStyle="1" w:styleId="BoxText">
    <w:name w:val="Box Text"/>
    <w:basedOn w:val="Normal"/>
    <w:rsid w:val="00C323D5"/>
    <w:pPr>
      <w:spacing w:after="240" w:line="240" w:lineRule="exact"/>
    </w:pPr>
    <w:rPr>
      <w:sz w:val="20"/>
    </w:rPr>
  </w:style>
  <w:style w:type="paragraph" w:customStyle="1" w:styleId="BoxMoreInfo">
    <w:name w:val="Box More Info"/>
    <w:basedOn w:val="Normal"/>
    <w:rsid w:val="00C323D5"/>
    <w:pPr>
      <w:spacing w:line="240" w:lineRule="exact"/>
    </w:pPr>
    <w:rPr>
      <w:b/>
      <w:sz w:val="20"/>
    </w:rPr>
  </w:style>
  <w:style w:type="paragraph" w:styleId="Date">
    <w:name w:val="Date"/>
    <w:basedOn w:val="Normal"/>
    <w:next w:val="Normal"/>
    <w:rsid w:val="00C323D5"/>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rsid w:val="00C323D5"/>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paragraph" w:styleId="BalloonText">
    <w:name w:val="Balloon Text"/>
    <w:basedOn w:val="Normal"/>
    <w:link w:val="BalloonTextChar"/>
    <w:rsid w:val="002B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3303"/>
    <w:rPr>
      <w:rFonts w:ascii="Tahoma" w:hAnsi="Tahoma" w:cs="Tahoma"/>
      <w:sz w:val="16"/>
      <w:szCs w:val="16"/>
    </w:rPr>
  </w:style>
  <w:style w:type="character" w:styleId="CommentReference">
    <w:name w:val="annotation reference"/>
    <w:basedOn w:val="DefaultParagraphFont"/>
    <w:rsid w:val="00AA48D2"/>
    <w:rPr>
      <w:sz w:val="16"/>
      <w:szCs w:val="16"/>
    </w:rPr>
  </w:style>
  <w:style w:type="paragraph" w:styleId="CommentText">
    <w:name w:val="annotation text"/>
    <w:basedOn w:val="Normal"/>
    <w:link w:val="CommentTextChar"/>
    <w:rsid w:val="00AA48D2"/>
    <w:pPr>
      <w:spacing w:line="240" w:lineRule="auto"/>
    </w:pPr>
    <w:rPr>
      <w:sz w:val="20"/>
    </w:rPr>
  </w:style>
  <w:style w:type="character" w:customStyle="1" w:styleId="CommentTextChar">
    <w:name w:val="Comment Text Char"/>
    <w:basedOn w:val="DefaultParagraphFont"/>
    <w:link w:val="CommentText"/>
    <w:rsid w:val="00AA48D2"/>
    <w:rPr>
      <w:rFonts w:ascii="Arial" w:hAnsi="Arial"/>
    </w:rPr>
  </w:style>
  <w:style w:type="paragraph" w:styleId="CommentSubject">
    <w:name w:val="annotation subject"/>
    <w:basedOn w:val="CommentText"/>
    <w:next w:val="CommentText"/>
    <w:link w:val="CommentSubjectChar"/>
    <w:rsid w:val="00AA48D2"/>
    <w:rPr>
      <w:b/>
      <w:bCs/>
    </w:rPr>
  </w:style>
  <w:style w:type="character" w:customStyle="1" w:styleId="CommentSubjectChar">
    <w:name w:val="Comment Subject Char"/>
    <w:basedOn w:val="CommentTextChar"/>
    <w:link w:val="CommentSubject"/>
    <w:rsid w:val="00AA48D2"/>
    <w:rPr>
      <w:rFonts w:ascii="Arial" w:hAnsi="Arial"/>
      <w:b/>
      <w:bCs/>
    </w:rPr>
  </w:style>
  <w:style w:type="paragraph" w:styleId="Caption">
    <w:name w:val="caption"/>
    <w:basedOn w:val="Normal"/>
    <w:next w:val="Normal"/>
    <w:unhideWhenUsed/>
    <w:qFormat/>
    <w:rsid w:val="00572319"/>
    <w:pPr>
      <w:spacing w:after="120" w:line="240" w:lineRule="exact"/>
    </w:pPr>
    <w:rPr>
      <w:rFonts w:eastAsia="Times New Roman" w:cs="Arial"/>
      <w:b/>
      <w:bCs/>
      <w:sz w:val="20"/>
    </w:rPr>
  </w:style>
  <w:style w:type="paragraph" w:customStyle="1" w:styleId="ColorfulGrid-Accent11">
    <w:name w:val="Colorful Grid - Accent 11"/>
    <w:basedOn w:val="Normal"/>
    <w:link w:val="ColorfulGrid-Accent1Char"/>
    <w:qFormat/>
    <w:rsid w:val="007929A7"/>
    <w:pPr>
      <w:suppressAutoHyphens/>
      <w:spacing w:line="340" w:lineRule="exact"/>
    </w:pPr>
    <w:rPr>
      <w:b/>
      <w:i/>
      <w:color w:val="002A6C"/>
      <w:spacing w:val="-4"/>
      <w:sz w:val="28"/>
    </w:rPr>
  </w:style>
  <w:style w:type="character" w:customStyle="1" w:styleId="ColorfulGrid-Accent1Char">
    <w:name w:val="Colorful Grid - Accent 1 Char"/>
    <w:link w:val="ColorfulGrid-Accent11"/>
    <w:rsid w:val="007929A7"/>
    <w:rPr>
      <w:rFonts w:ascii="Arial" w:hAnsi="Arial"/>
      <w:b/>
      <w:i/>
      <w:color w:val="002A6C"/>
      <w:spacing w:val="-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3C"/>
    <w:pPr>
      <w:spacing w:after="140" w:line="280" w:lineRule="exact"/>
    </w:pPr>
    <w:rPr>
      <w:rFonts w:ascii="Arial" w:hAnsi="Arial"/>
      <w:sz w:val="22"/>
    </w:rPr>
  </w:style>
  <w:style w:type="paragraph" w:styleId="Heading1">
    <w:name w:val="heading 1"/>
    <w:basedOn w:val="Normal"/>
    <w:next w:val="Normal"/>
    <w:qFormat/>
    <w:rsid w:val="00842C21"/>
    <w:pPr>
      <w:keepNext/>
      <w:suppressAutoHyphens/>
      <w:spacing w:line="600" w:lineRule="exact"/>
      <w:outlineLvl w:val="0"/>
    </w:pPr>
    <w:rPr>
      <w:kern w:val="32"/>
      <w:sz w:val="60"/>
    </w:rPr>
  </w:style>
  <w:style w:type="paragraph" w:styleId="Heading2">
    <w:name w:val="heading 2"/>
    <w:basedOn w:val="Normal"/>
    <w:next w:val="Normal"/>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23D5"/>
    <w:pPr>
      <w:tabs>
        <w:tab w:val="center" w:pos="4320"/>
        <w:tab w:val="right" w:pos="8640"/>
      </w:tabs>
    </w:pPr>
  </w:style>
  <w:style w:type="paragraph" w:styleId="Footer">
    <w:name w:val="footer"/>
    <w:basedOn w:val="Normal"/>
    <w:rsid w:val="00C323D5"/>
    <w:pPr>
      <w:tabs>
        <w:tab w:val="center" w:pos="4320"/>
        <w:tab w:val="right" w:pos="8640"/>
      </w:tabs>
    </w:pPr>
  </w:style>
  <w:style w:type="paragraph" w:styleId="PlainText">
    <w:name w:val="Plain Text"/>
    <w:basedOn w:val="Normal"/>
    <w:rsid w:val="00C323D5"/>
    <w:rPr>
      <w:rFonts w:ascii="Courier" w:hAnsi="Courier"/>
    </w:rPr>
  </w:style>
  <w:style w:type="paragraph" w:styleId="BodyText">
    <w:name w:val="Body Text"/>
    <w:basedOn w:val="Normal"/>
    <w:rsid w:val="00C323D5"/>
    <w:rPr>
      <w:spacing w:val="-2"/>
      <w:kern w:val="20"/>
      <w:sz w:val="20"/>
    </w:rPr>
  </w:style>
  <w:style w:type="paragraph" w:customStyle="1" w:styleId="BoxHead">
    <w:name w:val="Box Head"/>
    <w:basedOn w:val="Normal"/>
    <w:rsid w:val="00C323D5"/>
    <w:pPr>
      <w:spacing w:after="240" w:line="240" w:lineRule="exact"/>
    </w:pPr>
    <w:rPr>
      <w:b/>
      <w:caps/>
      <w:sz w:val="20"/>
    </w:rPr>
  </w:style>
  <w:style w:type="paragraph" w:customStyle="1" w:styleId="BoxText">
    <w:name w:val="Box Text"/>
    <w:basedOn w:val="Normal"/>
    <w:rsid w:val="00C323D5"/>
    <w:pPr>
      <w:spacing w:after="240" w:line="240" w:lineRule="exact"/>
    </w:pPr>
    <w:rPr>
      <w:sz w:val="20"/>
    </w:rPr>
  </w:style>
  <w:style w:type="paragraph" w:customStyle="1" w:styleId="BoxMoreInfo">
    <w:name w:val="Box More Info"/>
    <w:basedOn w:val="Normal"/>
    <w:rsid w:val="00C323D5"/>
    <w:pPr>
      <w:spacing w:line="240" w:lineRule="exact"/>
    </w:pPr>
    <w:rPr>
      <w:b/>
      <w:sz w:val="20"/>
    </w:rPr>
  </w:style>
  <w:style w:type="paragraph" w:styleId="Date">
    <w:name w:val="Date"/>
    <w:basedOn w:val="Normal"/>
    <w:next w:val="Normal"/>
    <w:rsid w:val="00C323D5"/>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rsid w:val="00C323D5"/>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paragraph" w:styleId="BalloonText">
    <w:name w:val="Balloon Text"/>
    <w:basedOn w:val="Normal"/>
    <w:link w:val="BalloonTextChar"/>
    <w:rsid w:val="002B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3303"/>
    <w:rPr>
      <w:rFonts w:ascii="Tahoma" w:hAnsi="Tahoma" w:cs="Tahoma"/>
      <w:sz w:val="16"/>
      <w:szCs w:val="16"/>
    </w:rPr>
  </w:style>
  <w:style w:type="character" w:styleId="CommentReference">
    <w:name w:val="annotation reference"/>
    <w:basedOn w:val="DefaultParagraphFont"/>
    <w:rsid w:val="00AA48D2"/>
    <w:rPr>
      <w:sz w:val="16"/>
      <w:szCs w:val="16"/>
    </w:rPr>
  </w:style>
  <w:style w:type="paragraph" w:styleId="CommentText">
    <w:name w:val="annotation text"/>
    <w:basedOn w:val="Normal"/>
    <w:link w:val="CommentTextChar"/>
    <w:rsid w:val="00AA48D2"/>
    <w:pPr>
      <w:spacing w:line="240" w:lineRule="auto"/>
    </w:pPr>
    <w:rPr>
      <w:sz w:val="20"/>
    </w:rPr>
  </w:style>
  <w:style w:type="character" w:customStyle="1" w:styleId="CommentTextChar">
    <w:name w:val="Comment Text Char"/>
    <w:basedOn w:val="DefaultParagraphFont"/>
    <w:link w:val="CommentText"/>
    <w:rsid w:val="00AA48D2"/>
    <w:rPr>
      <w:rFonts w:ascii="Arial" w:hAnsi="Arial"/>
    </w:rPr>
  </w:style>
  <w:style w:type="paragraph" w:styleId="CommentSubject">
    <w:name w:val="annotation subject"/>
    <w:basedOn w:val="CommentText"/>
    <w:next w:val="CommentText"/>
    <w:link w:val="CommentSubjectChar"/>
    <w:rsid w:val="00AA48D2"/>
    <w:rPr>
      <w:b/>
      <w:bCs/>
    </w:rPr>
  </w:style>
  <w:style w:type="character" w:customStyle="1" w:styleId="CommentSubjectChar">
    <w:name w:val="Comment Subject Char"/>
    <w:basedOn w:val="CommentTextChar"/>
    <w:link w:val="CommentSubject"/>
    <w:rsid w:val="00AA48D2"/>
    <w:rPr>
      <w:rFonts w:ascii="Arial" w:hAnsi="Arial"/>
      <w:b/>
      <w:bCs/>
    </w:rPr>
  </w:style>
  <w:style w:type="paragraph" w:styleId="Caption">
    <w:name w:val="caption"/>
    <w:basedOn w:val="Normal"/>
    <w:next w:val="Normal"/>
    <w:unhideWhenUsed/>
    <w:qFormat/>
    <w:rsid w:val="00572319"/>
    <w:pPr>
      <w:spacing w:after="120" w:line="240" w:lineRule="exact"/>
    </w:pPr>
    <w:rPr>
      <w:rFonts w:eastAsia="Times New Roman" w:cs="Arial"/>
      <w:b/>
      <w:bCs/>
      <w:sz w:val="20"/>
    </w:rPr>
  </w:style>
  <w:style w:type="paragraph" w:customStyle="1" w:styleId="ColorfulGrid-Accent11">
    <w:name w:val="Colorful Grid - Accent 11"/>
    <w:basedOn w:val="Normal"/>
    <w:link w:val="ColorfulGrid-Accent1Char"/>
    <w:qFormat/>
    <w:rsid w:val="007929A7"/>
    <w:pPr>
      <w:suppressAutoHyphens/>
      <w:spacing w:line="340" w:lineRule="exact"/>
    </w:pPr>
    <w:rPr>
      <w:b/>
      <w:i/>
      <w:color w:val="002A6C"/>
      <w:spacing w:val="-4"/>
      <w:sz w:val="28"/>
    </w:rPr>
  </w:style>
  <w:style w:type="character" w:customStyle="1" w:styleId="ColorfulGrid-Accent1Char">
    <w:name w:val="Colorful Grid - Accent 1 Char"/>
    <w:link w:val="ColorfulGrid-Accent11"/>
    <w:rsid w:val="007929A7"/>
    <w:rPr>
      <w:rFonts w:ascii="Arial" w:hAnsi="Arial"/>
      <w:b/>
      <w:i/>
      <w:color w:val="002A6C"/>
      <w:spacing w:val="-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USAID%20B&amp;M%20Tajikistan\Templates\taj-Success_Story-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taj-Success_Story-eng</Template>
  <TotalTime>1</TotalTime>
  <Pages>2</Pages>
  <Words>591</Words>
  <Characters>2948</Characters>
  <Application>Microsoft Office Word</Application>
  <DocSecurity>0</DocSecurity>
  <Lines>24</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OVERVIEW</vt:lpstr>
      <vt:lpstr>OVERVIEW</vt:lpstr>
    </vt:vector>
  </TitlesOfParts>
  <Company>JDG Communications, Inc.</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Rano Rustamova</dc:creator>
  <cp:lastModifiedBy>Sayora Khalimova</cp:lastModifiedBy>
  <cp:revision>2</cp:revision>
  <cp:lastPrinted>2015-10-05T10:42:00Z</cp:lastPrinted>
  <dcterms:created xsi:type="dcterms:W3CDTF">2015-10-05T11:05:00Z</dcterms:created>
  <dcterms:modified xsi:type="dcterms:W3CDTF">2015-10-05T11:05:00Z</dcterms:modified>
</cp:coreProperties>
</file>