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9A" w:rsidRPr="00BD563C" w:rsidRDefault="00C5656A" w:rsidP="005E699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-47625</wp:posOffset>
                </wp:positionV>
                <wp:extent cx="4595495" cy="74574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1C9" w:rsidRPr="00C5656A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iCs/>
                                <w:sz w:val="24"/>
                                <w:szCs w:val="24"/>
                                <w:shd w:val="clear" w:color="auto" w:fill="F0FBFB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While Rwanda has made dramatic progress in decreasing child mortality, chronic malnutrition remains high among children under the age of five. </w:t>
                            </w:r>
                            <w:r w:rsidRPr="00C5656A">
                              <w:rPr>
                                <w:rFonts w:ascii="Gill Sans MT" w:hAnsi="Gill Sans MT"/>
                                <w:iCs/>
                                <w:sz w:val="24"/>
                                <w:szCs w:val="24"/>
                                <w:shd w:val="clear" w:color="auto" w:fill="F0FBFB"/>
                              </w:rPr>
                              <w:t>This hurts not only the economy also the welfare of the young. But some people are standing up against this odd and are taking on the fight against malnutrition.</w:t>
                            </w:r>
                          </w:p>
                          <w:p w:rsidR="00C5656A" w:rsidRPr="00C5656A" w:rsidRDefault="00C5656A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iCs/>
                                <w:color w:val="1D6183"/>
                                <w:sz w:val="24"/>
                                <w:szCs w:val="24"/>
                                <w:shd w:val="clear" w:color="auto" w:fill="F0FBFB"/>
                              </w:rPr>
                            </w:pPr>
                          </w:p>
                          <w:p w:rsidR="000321C9" w:rsidRPr="00C5656A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One such gallant person is 41 year-old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Verdiane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ushimiyimana</w:t>
                            </w:r>
                            <w:proofErr w:type="spellEnd"/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who lives in a rural district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about two hours outside of Kigali, the capital.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656A" w:rsidRPr="00C5656A" w:rsidRDefault="00C5656A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321C9" w:rsidRPr="00C5656A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As a mother of five children, it was always hard providing good and nutritious meals to feed her family. Having seen four of her children grow without enough nutritious foods,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Verdiane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was determined to provide enough for her fifth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born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Aimable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. Now as a 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bouncing one-year old baby boy, </w:t>
                            </w:r>
                            <w:proofErr w:type="spellStart"/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Aimable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has benefitted from six-month exclusive breastfeeding and complementary feeding that every baby deserves.</w:t>
                            </w:r>
                          </w:p>
                          <w:p w:rsidR="00C5656A" w:rsidRPr="00C5656A" w:rsidRDefault="00C5656A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321C9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All these were valuable lessons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Verdiane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learned from </w:t>
                            </w:r>
                            <w:r w:rsidR="00A23F6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her community </w:t>
                            </w:r>
                            <w:r w:rsidR="00A23F63" w:rsidRPr="00A23F6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nutrition group</w:t>
                            </w:r>
                            <w:r w:rsidR="00A23F6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– which is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one o</w:t>
                            </w:r>
                            <w:r w:rsidR="00A23F6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436 nutrition groups established in </w:t>
                            </w:r>
                            <w:r w:rsidR="00A23F6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eight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of Rwanda’s 30 districts by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USAID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proofErr w:type="spellStart"/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Ejo</w:t>
                            </w:r>
                            <w:proofErr w:type="spellEnd"/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Heza</w:t>
                            </w:r>
                            <w:proofErr w:type="spellEnd"/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(“Brighter Future”) Program which works</w:t>
                            </w: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to improve livelihoods and food consumption of 75,000 Rwandans, particularly women. </w:t>
                            </w:r>
                          </w:p>
                          <w:p w:rsidR="002939DD" w:rsidRPr="00C5656A" w:rsidRDefault="002939DD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321C9" w:rsidRPr="00C5656A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“My last child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Aimable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was born when I was in the USAID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Ejo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Heza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nutrition group; he received proper nutrition and proper health care d</w:t>
                            </w:r>
                            <w:r w:rsidR="002939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ue to the education I received.”</w:t>
                            </w:r>
                          </w:p>
                          <w:p w:rsidR="00C5656A" w:rsidRPr="00C5656A" w:rsidRDefault="00C5656A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321C9" w:rsidRPr="00C5656A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The lessons from the nutrition group were also extended to her wider family as all members enjoy a better welfare. “In the last two years with the USAID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Ejo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Heza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nutrition group, I have not had </w:t>
                            </w:r>
                            <w:r w:rsidR="00A23F6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any disease cases in my family” said Verdiane.</w:t>
                            </w:r>
                            <w:bookmarkStart w:id="0" w:name="_GoBack"/>
                            <w:bookmarkEnd w:id="0"/>
                          </w:p>
                          <w:p w:rsidR="00C5656A" w:rsidRPr="00C5656A" w:rsidRDefault="00C5656A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321C9" w:rsidRPr="00C5656A" w:rsidRDefault="000321C9" w:rsidP="00C5656A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Through the program’s integrated approach, beneficiaries like </w:t>
                            </w:r>
                            <w:proofErr w:type="spellStart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Verdiane</w:t>
                            </w:r>
                            <w:proofErr w:type="spellEnd"/>
                            <w:r w:rsidRPr="00C5656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are also empowered with agriculture messages that promote kitchen gardening and improved food handling.</w:t>
                            </w:r>
                          </w:p>
                          <w:p w:rsidR="000321C9" w:rsidRDefault="000321C9" w:rsidP="00EA2579">
                            <w:pPr>
                              <w:spacing w:line="240" w:lineRule="auto"/>
                              <w:rPr>
                                <w:rFonts w:ascii="Gill Sans MT" w:eastAsia="Calibri" w:hAnsi="Gill Sans MT"/>
                                <w:szCs w:val="22"/>
                                <w:lang w:val="en-GB"/>
                              </w:rPr>
                            </w:pPr>
                          </w:p>
                          <w:p w:rsidR="002939DD" w:rsidRPr="002939DD" w:rsidRDefault="002939DD" w:rsidP="002939DD">
                            <w:pPr>
                              <w:spacing w:after="0" w:line="240" w:lineRule="auto"/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USAID’s </w:t>
                            </w:r>
                            <w:proofErr w:type="spellStart"/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>Ejo</w:t>
                            </w:r>
                            <w:proofErr w:type="spellEnd"/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>Heza</w:t>
                            </w:r>
                            <w:proofErr w:type="spellEnd"/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 program is a </w:t>
                            </w:r>
                            <w:r w:rsidR="00A23F63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>five</w:t>
                            </w:r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 year, </w:t>
                            </w:r>
                            <w:r w:rsidR="00A23F63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>$13 million</w:t>
                            </w:r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 program</w:t>
                            </w:r>
                            <w:r w:rsidR="00A23F63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 implemented by Global Communities,</w:t>
                            </w:r>
                            <w:r w:rsidRPr="002939DD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 xml:space="preserve"> which aims to improve rural </w:t>
                            </w:r>
                            <w:r w:rsidR="00A23F63">
                              <w:rPr>
                                <w:rFonts w:ascii="Gill Sans MT" w:eastAsia="Calibri" w:hAnsi="Gill Sans MT"/>
                                <w:sz w:val="24"/>
                                <w:szCs w:val="24"/>
                                <w:lang w:val="en-GB"/>
                              </w:rPr>
                              <w:t>nutrition and livelihoods by increasing the supply of and demand for financial services, improving nutrition behaviours and agriculture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pt;margin-top:-3.75pt;width:361.85pt;height:5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VzggIAABE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" stroked="f">
                <v:textbox>
                  <w:txbxContent>
                    <w:p w:rsidR="000321C9" w:rsidRPr="00C5656A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iCs/>
                          <w:sz w:val="24"/>
                          <w:szCs w:val="24"/>
                          <w:shd w:val="clear" w:color="auto" w:fill="F0FBFB"/>
                        </w:rPr>
                      </w:pPr>
                      <w:r w:rsidRPr="00C5656A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While Rwanda has made dramatic progress in decreasing child mortality, chronic malnutrition remains high among children under the age of five. </w:t>
                      </w:r>
                      <w:r w:rsidRPr="00C5656A">
                        <w:rPr>
                          <w:rFonts w:ascii="Gill Sans MT" w:hAnsi="Gill Sans MT"/>
                          <w:iCs/>
                          <w:sz w:val="24"/>
                          <w:szCs w:val="24"/>
                          <w:shd w:val="clear" w:color="auto" w:fill="F0FBFB"/>
                        </w:rPr>
                        <w:t>This hurts not only the economy also the welfare of the young. But some people are standing up against this odd and are taking on the fight against malnutrition.</w:t>
                      </w:r>
                    </w:p>
                    <w:p w:rsidR="00C5656A" w:rsidRPr="00C5656A" w:rsidRDefault="00C5656A" w:rsidP="00C5656A">
                      <w:pPr>
                        <w:spacing w:after="0" w:line="240" w:lineRule="auto"/>
                        <w:rPr>
                          <w:rFonts w:ascii="Gill Sans MT" w:hAnsi="Gill Sans MT"/>
                          <w:i/>
                          <w:iCs/>
                          <w:color w:val="1D6183"/>
                          <w:sz w:val="24"/>
                          <w:szCs w:val="24"/>
                          <w:shd w:val="clear" w:color="auto" w:fill="F0FBFB"/>
                        </w:rPr>
                      </w:pPr>
                    </w:p>
                    <w:p w:rsidR="000321C9" w:rsidRPr="00C5656A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One such gallant person is 41 year-old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Verdiane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M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>ushimiyimana</w:t>
                      </w:r>
                      <w:proofErr w:type="spellEnd"/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who lives in a rural district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>about two hours outside of Kigali, the capital.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656A" w:rsidRPr="00C5656A" w:rsidRDefault="00C5656A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321C9" w:rsidRPr="00C5656A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As a mother of five children, it was always hard providing good and nutritious meals to feed her family. Having seen four of her children grow without enough nutritious foods,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Verdiane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was determined to provide enough for her fifth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born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Aimable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. Now as a 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bouncing one-year old baby boy, </w:t>
                      </w:r>
                      <w:proofErr w:type="spellStart"/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>Aimable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has benefitted from six-month exclusive breastfeeding and complementary feeding that every baby deserves.</w:t>
                      </w:r>
                    </w:p>
                    <w:p w:rsidR="00C5656A" w:rsidRPr="00C5656A" w:rsidRDefault="00C5656A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321C9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All these were valuable lessons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Verdiane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learned from </w:t>
                      </w:r>
                      <w:r w:rsidR="00A23F6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her community </w:t>
                      </w:r>
                      <w:r w:rsidR="00A23F63" w:rsidRPr="00A23F63">
                        <w:rPr>
                          <w:rFonts w:ascii="Gill Sans MT" w:hAnsi="Gill Sans MT"/>
                          <w:sz w:val="24"/>
                          <w:szCs w:val="24"/>
                        </w:rPr>
                        <w:t>nutrition group</w:t>
                      </w:r>
                      <w:r w:rsidR="00A23F6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– which is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one o</w:t>
                      </w:r>
                      <w:r w:rsidR="00A23F63">
                        <w:rPr>
                          <w:rFonts w:ascii="Gill Sans MT" w:hAnsi="Gill Sans MT"/>
                          <w:sz w:val="24"/>
                          <w:szCs w:val="24"/>
                        </w:rPr>
                        <w:t>f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436 nutrition groups established in </w:t>
                      </w:r>
                      <w:r w:rsidR="00A23F63">
                        <w:rPr>
                          <w:rFonts w:ascii="Gill Sans MT" w:hAnsi="Gill Sans MT"/>
                          <w:sz w:val="24"/>
                          <w:szCs w:val="24"/>
                        </w:rPr>
                        <w:t>eight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of Rwanda’s 30 districts by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USAID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’s </w:t>
                      </w:r>
                      <w:proofErr w:type="spellStart"/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>Ejo</w:t>
                      </w:r>
                      <w:proofErr w:type="spellEnd"/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>Heza</w:t>
                      </w:r>
                      <w:proofErr w:type="spellEnd"/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(“Brighter Future”) Program which works</w:t>
                      </w: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to improve livelihoods and food consumption of 75,000 Rwandans, particularly women. </w:t>
                      </w:r>
                    </w:p>
                    <w:p w:rsidR="002939DD" w:rsidRPr="00C5656A" w:rsidRDefault="002939DD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321C9" w:rsidRPr="00C5656A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“My last child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Aimable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was born when I was in the USAID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Ejo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Heza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nutrition group; he received proper nutrition and proper health care d</w:t>
                      </w:r>
                      <w:r w:rsidR="002939DD">
                        <w:rPr>
                          <w:rFonts w:ascii="Gill Sans MT" w:hAnsi="Gill Sans MT"/>
                          <w:sz w:val="24"/>
                          <w:szCs w:val="24"/>
                        </w:rPr>
                        <w:t>ue to the education I received.”</w:t>
                      </w:r>
                    </w:p>
                    <w:p w:rsidR="00C5656A" w:rsidRPr="00C5656A" w:rsidRDefault="00C5656A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321C9" w:rsidRPr="00C5656A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The lessons from the nutrition group were also extended to her wider family as all members enjoy a better welfare. “In the last two years with the USAID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Ejo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Heza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nutrition group, I have not had </w:t>
                      </w:r>
                      <w:r w:rsidR="00A23F63">
                        <w:rPr>
                          <w:rFonts w:ascii="Gill Sans MT" w:hAnsi="Gill Sans MT"/>
                          <w:sz w:val="24"/>
                          <w:szCs w:val="24"/>
                        </w:rPr>
                        <w:t>any disease cases in my family” said Verdiane.</w:t>
                      </w:r>
                      <w:bookmarkStart w:id="1" w:name="_GoBack"/>
                      <w:bookmarkEnd w:id="1"/>
                    </w:p>
                    <w:p w:rsidR="00C5656A" w:rsidRPr="00C5656A" w:rsidRDefault="00C5656A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321C9" w:rsidRPr="00C5656A" w:rsidRDefault="000321C9" w:rsidP="00C5656A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Through the program’s integrated approach, beneficiaries like </w:t>
                      </w:r>
                      <w:proofErr w:type="spellStart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>Verdiane</w:t>
                      </w:r>
                      <w:proofErr w:type="spellEnd"/>
                      <w:r w:rsidRPr="00C5656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are also empowered with agriculture messages that promote kitchen gardening and improved food handling.</w:t>
                      </w:r>
                    </w:p>
                    <w:p w:rsidR="000321C9" w:rsidRDefault="000321C9" w:rsidP="00EA2579">
                      <w:pPr>
                        <w:spacing w:line="240" w:lineRule="auto"/>
                        <w:rPr>
                          <w:rFonts w:ascii="Gill Sans MT" w:eastAsia="Calibri" w:hAnsi="Gill Sans MT"/>
                          <w:szCs w:val="22"/>
                          <w:lang w:val="en-GB"/>
                        </w:rPr>
                      </w:pPr>
                    </w:p>
                    <w:p w:rsidR="002939DD" w:rsidRPr="002939DD" w:rsidRDefault="002939DD" w:rsidP="002939DD">
                      <w:pPr>
                        <w:spacing w:after="0" w:line="240" w:lineRule="auto"/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</w:pPr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USAID’s </w:t>
                      </w:r>
                      <w:proofErr w:type="spellStart"/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>Ejo</w:t>
                      </w:r>
                      <w:proofErr w:type="spellEnd"/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>Heza</w:t>
                      </w:r>
                      <w:proofErr w:type="spellEnd"/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 program is a </w:t>
                      </w:r>
                      <w:r w:rsidR="00A23F63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>five</w:t>
                      </w:r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 year, </w:t>
                      </w:r>
                      <w:r w:rsidR="00A23F63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>$13 million</w:t>
                      </w:r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 program</w:t>
                      </w:r>
                      <w:r w:rsidR="00A23F63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 implemented by Global Communities,</w:t>
                      </w:r>
                      <w:r w:rsidRPr="002939DD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 xml:space="preserve"> which aims to improve rural </w:t>
                      </w:r>
                      <w:r w:rsidR="00A23F63">
                        <w:rPr>
                          <w:rFonts w:ascii="Gill Sans MT" w:eastAsia="Calibri" w:hAnsi="Gill Sans MT"/>
                          <w:sz w:val="24"/>
                          <w:szCs w:val="24"/>
                          <w:lang w:val="en-GB"/>
                        </w:rPr>
                        <w:t>nutrition and livelihoods by increasing the supply of and demand for financial services, improving nutrition behaviours and agriculture practices.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B70">
        <w:tab/>
      </w:r>
      <w:r w:rsidR="00896B70">
        <w:tab/>
      </w:r>
      <w:r w:rsidR="00896B70">
        <w:tab/>
      </w:r>
      <w:r w:rsidR="00896B70">
        <w:tab/>
      </w:r>
      <w:r w:rsidR="00896B70">
        <w:tab/>
      </w:r>
    </w:p>
    <w:p w:rsidR="009D7BC8" w:rsidRDefault="006B3E58" w:rsidP="006B3E58">
      <w:pPr>
        <w:tabs>
          <w:tab w:val="left" w:pos="235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1139825</wp:posOffset>
            </wp:positionV>
            <wp:extent cx="2031365" cy="2653665"/>
            <wp:effectExtent l="19050" t="0" r="6985" b="0"/>
            <wp:wrapSquare wrapText="bothSides"/>
            <wp:docPr id="5" name="Picture 1" descr="Rwanda-140225-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anda-140225-05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, </w:t>
      </w:r>
    </w:p>
    <w:sectPr w:rsidR="009D7BC8" w:rsidSect="00774E53">
      <w:headerReference w:type="first" r:id="rId8"/>
      <w:footerReference w:type="first" r:id="rId9"/>
      <w:pgSz w:w="12240" w:h="15840"/>
      <w:pgMar w:top="4133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C9" w:rsidRDefault="000321C9">
      <w:pPr>
        <w:spacing w:after="0" w:line="240" w:lineRule="auto"/>
      </w:pPr>
      <w:r>
        <w:separator/>
      </w:r>
    </w:p>
  </w:endnote>
  <w:endnote w:type="continuationSeparator" w:id="0">
    <w:p w:rsidR="000321C9" w:rsidRDefault="0003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9" w:rsidRDefault="00C565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-2387600</wp:posOffset>
              </wp:positionV>
              <wp:extent cx="1976120" cy="1854835"/>
              <wp:effectExtent l="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85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C9" w:rsidRPr="00C5656A" w:rsidRDefault="000321C9" w:rsidP="00C5656A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</w:pPr>
                          <w:r w:rsidRPr="00C5656A"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 xml:space="preserve">“In the last two years with </w:t>
                          </w:r>
                          <w:proofErr w:type="spellStart"/>
                          <w:r w:rsidRPr="00C5656A"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>Ejo</w:t>
                          </w:r>
                          <w:proofErr w:type="spellEnd"/>
                          <w:r w:rsidRPr="00C5656A"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C5656A"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>Heza</w:t>
                          </w:r>
                          <w:proofErr w:type="spellEnd"/>
                          <w:r w:rsidRPr="00C5656A"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 xml:space="preserve"> nutrition group, I have not had any disease cases in my family.”</w:t>
                          </w:r>
                        </w:p>
                        <w:p w:rsidR="000321C9" w:rsidRPr="00C5656A" w:rsidRDefault="000321C9" w:rsidP="00C5656A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2939DD" w:rsidRDefault="002939DD" w:rsidP="002939D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>Verdiane</w:t>
                          </w:r>
                          <w:proofErr w:type="spellEnd"/>
                          <w:r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>Musimiyimana</w:t>
                          </w:r>
                          <w:proofErr w:type="spellEnd"/>
                        </w:p>
                        <w:p w:rsidR="000321C9" w:rsidRPr="00C5656A" w:rsidRDefault="002939DD" w:rsidP="002939D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 xml:space="preserve">Nutrition Group </w:t>
                          </w:r>
                          <w:r w:rsidR="000321C9" w:rsidRPr="00C5656A">
                            <w:rPr>
                              <w:rFonts w:ascii="Gill Sans MT" w:hAnsi="Gill Sans MT" w:cs="Arial"/>
                              <w:i/>
                              <w:sz w:val="26"/>
                              <w:szCs w:val="26"/>
                            </w:rPr>
                            <w:t>Member</w:t>
                          </w:r>
                        </w:p>
                        <w:p w:rsidR="000321C9" w:rsidRDefault="000321C9" w:rsidP="00A739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-2.6pt;margin-top:-188pt;width:155.6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e4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" stroked="f">
              <v:textbox>
                <w:txbxContent>
                  <w:p w:rsidR="000321C9" w:rsidRPr="00C5656A" w:rsidRDefault="000321C9" w:rsidP="00C5656A">
                    <w:pPr>
                      <w:spacing w:after="0" w:line="240" w:lineRule="auto"/>
                      <w:jc w:val="both"/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</w:pPr>
                    <w:r w:rsidRPr="00C5656A"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 xml:space="preserve">“In the last two years with </w:t>
                    </w:r>
                    <w:proofErr w:type="spellStart"/>
                    <w:r w:rsidRPr="00C5656A"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>Ejo</w:t>
                    </w:r>
                    <w:proofErr w:type="spellEnd"/>
                    <w:r w:rsidRPr="00C5656A"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C5656A"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>Heza</w:t>
                    </w:r>
                    <w:proofErr w:type="spellEnd"/>
                    <w:r w:rsidRPr="00C5656A"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 xml:space="preserve"> nutrition group, I have not had any disease cases in my family.”</w:t>
                    </w:r>
                  </w:p>
                  <w:p w:rsidR="000321C9" w:rsidRPr="00C5656A" w:rsidRDefault="000321C9" w:rsidP="00C5656A">
                    <w:pPr>
                      <w:spacing w:after="0" w:line="240" w:lineRule="auto"/>
                      <w:jc w:val="both"/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</w:pPr>
                  </w:p>
                  <w:p w:rsidR="002939DD" w:rsidRDefault="002939DD" w:rsidP="002939DD">
                    <w:pPr>
                      <w:spacing w:after="0" w:line="240" w:lineRule="auto"/>
                      <w:jc w:val="right"/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>Verdiane</w:t>
                    </w:r>
                    <w:proofErr w:type="spellEnd"/>
                    <w:r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>Musimiyimana</w:t>
                    </w:r>
                    <w:proofErr w:type="spellEnd"/>
                  </w:p>
                  <w:p w:rsidR="000321C9" w:rsidRPr="00C5656A" w:rsidRDefault="002939DD" w:rsidP="002939DD">
                    <w:pPr>
                      <w:spacing w:after="0" w:line="240" w:lineRule="auto"/>
                      <w:jc w:val="right"/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 xml:space="preserve">Nutrition Group </w:t>
                    </w:r>
                    <w:r w:rsidR="000321C9" w:rsidRPr="00C5656A">
                      <w:rPr>
                        <w:rFonts w:ascii="Gill Sans MT" w:hAnsi="Gill Sans MT" w:cs="Arial"/>
                        <w:i/>
                        <w:sz w:val="26"/>
                        <w:szCs w:val="26"/>
                      </w:rPr>
                      <w:t>Member</w:t>
                    </w:r>
                  </w:p>
                  <w:p w:rsidR="000321C9" w:rsidRDefault="000321C9" w:rsidP="00A7396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-2987040</wp:posOffset>
              </wp:positionV>
              <wp:extent cx="2057400" cy="35814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C9" w:rsidRPr="00285A22" w:rsidRDefault="000321C9" w:rsidP="00C5656A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Verdiane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feeds her baby boy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-8.05pt;margin-top:-235.2pt;width:162pt;height:2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" stroked="f">
              <v:textbox style="mso-fit-shape-to-text:t">
                <w:txbxContent>
                  <w:p w:rsidR="000321C9" w:rsidRPr="00285A22" w:rsidRDefault="000321C9" w:rsidP="00C5656A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Verdiane feeds her baby boy</w:t>
                    </w:r>
                  </w:p>
                </w:txbxContent>
              </v:textbox>
            </v:shape>
          </w:pict>
        </mc:Fallback>
      </mc:AlternateContent>
    </w:r>
    <w:r w:rsidR="000321C9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19050" t="0" r="0" b="0"/>
          <wp:wrapNone/>
          <wp:docPr id="2" name="Picture 2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1_t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C9" w:rsidRDefault="000321C9">
      <w:pPr>
        <w:spacing w:after="0" w:line="240" w:lineRule="auto"/>
      </w:pPr>
      <w:r>
        <w:separator/>
      </w:r>
    </w:p>
  </w:footnote>
  <w:footnote w:type="continuationSeparator" w:id="0">
    <w:p w:rsidR="000321C9" w:rsidRDefault="0003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9" w:rsidRDefault="00C56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1800225</wp:posOffset>
              </wp:positionV>
              <wp:extent cx="5803265" cy="77152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26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C9" w:rsidRPr="00896B70" w:rsidRDefault="00C5656A" w:rsidP="00896B70">
                          <w:pPr>
                            <w:pStyle w:val="Heading1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</w:rPr>
                            <w:t>Lessons in nutrition save young lives in Rwanda</w:t>
                          </w:r>
                        </w:p>
                        <w:p w:rsidR="000321C9" w:rsidRDefault="000321C9" w:rsidP="000C0C96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.05pt;margin-top:141.75pt;width:456.9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Wq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" filled="f" stroked="f">
              <v:textbox inset="0,0,0,0">
                <w:txbxContent>
                  <w:p w:rsidR="000321C9" w:rsidRPr="00896B70" w:rsidRDefault="00C5656A" w:rsidP="00896B70">
                    <w:pPr>
                      <w:pStyle w:val="Heading1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bCs/>
                      </w:rPr>
                      <w:t>Lessons in nutrition save young lives in Rwanda</w:t>
                    </w:r>
                  </w:p>
                  <w:p w:rsidR="000321C9" w:rsidRDefault="000321C9" w:rsidP="000C0C96">
                    <w:pPr>
                      <w:pStyle w:val="Heading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1964690</wp:posOffset>
              </wp:positionH>
              <wp:positionV relativeFrom="paragraph">
                <wp:posOffset>4293870</wp:posOffset>
              </wp:positionV>
              <wp:extent cx="144145" cy="13716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C9" w:rsidRPr="00285A22" w:rsidRDefault="000321C9" w:rsidP="000C0C96">
                          <w:pPr>
                            <w:pStyle w:val="PhotoCredi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285A22">
                            <w:rPr>
                              <w:rFonts w:cs="Arial"/>
                              <w:sz w:val="14"/>
                              <w:szCs w:val="14"/>
                            </w:rPr>
                            <w:t>Global Communities Rwanda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54.7pt;margin-top:338.1pt;width:11.3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OsQIAALM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0321C9" w:rsidRPr="00285A22" w:rsidRDefault="000321C9" w:rsidP="000C0C96">
                    <w:pPr>
                      <w:pStyle w:val="PhotoCredit"/>
                      <w:rPr>
                        <w:rFonts w:cs="Arial"/>
                        <w:sz w:val="14"/>
                        <w:szCs w:val="14"/>
                      </w:rPr>
                    </w:pPr>
                    <w:r w:rsidRPr="00285A22">
                      <w:rPr>
                        <w:rFonts w:cs="Arial"/>
                        <w:sz w:val="14"/>
                        <w:szCs w:val="14"/>
                      </w:rPr>
                      <w:t>Global Communities Rwanda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1938655</wp:posOffset>
              </wp:positionV>
              <wp:extent cx="0" cy="6719570"/>
              <wp:effectExtent l="10795" t="5080" r="8255" b="9525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195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73.35pt;margin-top:152.65pt;width:0;height:5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" strokecolor="#039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2624455</wp:posOffset>
              </wp:positionV>
              <wp:extent cx="2108835" cy="1114425"/>
              <wp:effectExtent l="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C9" w:rsidRPr="00BD4A44" w:rsidRDefault="000321C9" w:rsidP="000C0C96">
                          <w:pPr>
                            <w:pStyle w:val="Heading2"/>
                            <w:rPr>
                              <w:rFonts w:ascii="Gill Sans MT" w:hAnsi="Gill Sans MT"/>
                              <w:szCs w:val="28"/>
                            </w:rPr>
                          </w:pPr>
                          <w:r w:rsidRPr="00BD4A44">
                            <w:rPr>
                              <w:rFonts w:ascii="Gill Sans MT" w:hAnsi="Gill Sans MT"/>
                              <w:szCs w:val="28"/>
                            </w:rPr>
                            <w:t>Program offers nutrition messages that promote kitchen gardening</w:t>
                          </w:r>
                          <w:r>
                            <w:rPr>
                              <w:rFonts w:ascii="Gill Sans MT" w:hAnsi="Gill Sans MT"/>
                              <w:szCs w:val="28"/>
                            </w:rPr>
                            <w:t>, i</w:t>
                          </w:r>
                          <w:r w:rsidRPr="00BD4A44">
                            <w:rPr>
                              <w:rFonts w:ascii="Gill Sans MT" w:hAnsi="Gill Sans MT"/>
                              <w:szCs w:val="28"/>
                            </w:rPr>
                            <w:t>mproved food handling</w:t>
                          </w:r>
                          <w:r>
                            <w:rPr>
                              <w:rFonts w:ascii="Gill Sans MT" w:hAnsi="Gill Sans MT"/>
                              <w:szCs w:val="28"/>
                            </w:rPr>
                            <w:t xml:space="preserve"> and hygiene.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4pt;margin-top:206.65pt;width:166.0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q4tA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" filled="f" stroked="f">
              <v:textbox inset="0,0,0,0">
                <w:txbxContent>
                  <w:p w:rsidR="000321C9" w:rsidRPr="00BD4A44" w:rsidRDefault="000321C9" w:rsidP="000C0C96">
                    <w:pPr>
                      <w:pStyle w:val="Heading2"/>
                      <w:rPr>
                        <w:rFonts w:ascii="Gill Sans MT" w:hAnsi="Gill Sans MT"/>
                        <w:szCs w:val="28"/>
                      </w:rPr>
                    </w:pPr>
                    <w:r w:rsidRPr="00BD4A44">
                      <w:rPr>
                        <w:rFonts w:ascii="Gill Sans MT" w:hAnsi="Gill Sans MT"/>
                        <w:szCs w:val="28"/>
                      </w:rPr>
                      <w:t>Program offers nutrition messages that promote kitchen gardening</w:t>
                    </w:r>
                    <w:r>
                      <w:rPr>
                        <w:rFonts w:ascii="Gill Sans MT" w:hAnsi="Gill Sans MT"/>
                        <w:szCs w:val="28"/>
                      </w:rPr>
                      <w:t>, i</w:t>
                    </w:r>
                    <w:r w:rsidRPr="00BD4A44">
                      <w:rPr>
                        <w:rFonts w:ascii="Gill Sans MT" w:hAnsi="Gill Sans MT"/>
                        <w:szCs w:val="28"/>
                      </w:rPr>
                      <w:t>mproved food handling</w:t>
                    </w:r>
                    <w:r>
                      <w:rPr>
                        <w:rFonts w:ascii="Gill Sans MT" w:hAnsi="Gill Sans MT"/>
                        <w:szCs w:val="28"/>
                      </w:rPr>
                      <w:t xml:space="preserve"> and hygiene.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21C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1447800</wp:posOffset>
          </wp:positionV>
          <wp:extent cx="2751455" cy="271145"/>
          <wp:effectExtent l="19050" t="0" r="0" b="0"/>
          <wp:wrapNone/>
          <wp:docPr id="9" name="Picture 9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d_success_sto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1C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-285750</wp:posOffset>
          </wp:positionV>
          <wp:extent cx="2561590" cy="761365"/>
          <wp:effectExtent l="19050" t="0" r="0" b="0"/>
          <wp:wrapNone/>
          <wp:docPr id="12" name="Picture 12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rizontal_RGB_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8D"/>
    <w:rsid w:val="000321C9"/>
    <w:rsid w:val="0004600C"/>
    <w:rsid w:val="0006372F"/>
    <w:rsid w:val="000C0C96"/>
    <w:rsid w:val="00155816"/>
    <w:rsid w:val="00155C51"/>
    <w:rsid w:val="001972F5"/>
    <w:rsid w:val="001C7EB4"/>
    <w:rsid w:val="00285A22"/>
    <w:rsid w:val="002939DD"/>
    <w:rsid w:val="002B3FF1"/>
    <w:rsid w:val="002F1CFE"/>
    <w:rsid w:val="00321DA7"/>
    <w:rsid w:val="004101DC"/>
    <w:rsid w:val="00485BBB"/>
    <w:rsid w:val="004E4664"/>
    <w:rsid w:val="004E66BD"/>
    <w:rsid w:val="005128A8"/>
    <w:rsid w:val="005E699A"/>
    <w:rsid w:val="0061676A"/>
    <w:rsid w:val="00673CB2"/>
    <w:rsid w:val="006B3E58"/>
    <w:rsid w:val="006F72FD"/>
    <w:rsid w:val="007170A9"/>
    <w:rsid w:val="00770382"/>
    <w:rsid w:val="00774E53"/>
    <w:rsid w:val="00876918"/>
    <w:rsid w:val="00896B70"/>
    <w:rsid w:val="008B6048"/>
    <w:rsid w:val="0092252D"/>
    <w:rsid w:val="009235F1"/>
    <w:rsid w:val="009921D5"/>
    <w:rsid w:val="009B238D"/>
    <w:rsid w:val="009D7BC8"/>
    <w:rsid w:val="00A17BC4"/>
    <w:rsid w:val="00A23F63"/>
    <w:rsid w:val="00A7396B"/>
    <w:rsid w:val="00B01713"/>
    <w:rsid w:val="00B314F3"/>
    <w:rsid w:val="00BA0EEC"/>
    <w:rsid w:val="00BC71F2"/>
    <w:rsid w:val="00BD4A44"/>
    <w:rsid w:val="00C05CCB"/>
    <w:rsid w:val="00C5656A"/>
    <w:rsid w:val="00CD047A"/>
    <w:rsid w:val="00DC0F2E"/>
    <w:rsid w:val="00EA2579"/>
    <w:rsid w:val="00EC5B31"/>
    <w:rsid w:val="00F32CC4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C8"/>
    <w:pPr>
      <w:spacing w:after="140" w:line="280" w:lineRule="exact"/>
    </w:pPr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qFormat/>
    <w:rsid w:val="009D7BC8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9D7BC8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7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BC8"/>
    <w:pPr>
      <w:tabs>
        <w:tab w:val="center" w:pos="4320"/>
        <w:tab w:val="right" w:pos="8640"/>
      </w:tabs>
    </w:pPr>
  </w:style>
  <w:style w:type="paragraph" w:customStyle="1" w:styleId="PhotoLegend">
    <w:name w:val="Photo Legend"/>
    <w:basedOn w:val="Normal"/>
    <w:rsid w:val="009D7BC8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PhotoCredit">
    <w:name w:val="Photo Credit"/>
    <w:basedOn w:val="Normal"/>
    <w:rsid w:val="009D7BC8"/>
    <w:pPr>
      <w:spacing w:after="0" w:line="140" w:lineRule="exact"/>
    </w:pPr>
    <w:rPr>
      <w:sz w:val="12"/>
    </w:rPr>
  </w:style>
  <w:style w:type="paragraph" w:customStyle="1" w:styleId="Summary">
    <w:name w:val="Summary"/>
    <w:basedOn w:val="PhotoLegend"/>
    <w:rsid w:val="009D7BC8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B7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C8"/>
    <w:pPr>
      <w:spacing w:after="140" w:line="280" w:lineRule="exact"/>
    </w:pPr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qFormat/>
    <w:rsid w:val="009D7BC8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9D7BC8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7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BC8"/>
    <w:pPr>
      <w:tabs>
        <w:tab w:val="center" w:pos="4320"/>
        <w:tab w:val="right" w:pos="8640"/>
      </w:tabs>
    </w:pPr>
  </w:style>
  <w:style w:type="paragraph" w:customStyle="1" w:styleId="PhotoLegend">
    <w:name w:val="Photo Legend"/>
    <w:basedOn w:val="Normal"/>
    <w:rsid w:val="009D7BC8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PhotoCredit">
    <w:name w:val="Photo Credit"/>
    <w:basedOn w:val="Normal"/>
    <w:rsid w:val="009D7BC8"/>
    <w:pPr>
      <w:spacing w:after="0" w:line="140" w:lineRule="exact"/>
    </w:pPr>
    <w:rPr>
      <w:sz w:val="12"/>
    </w:rPr>
  </w:style>
  <w:style w:type="paragraph" w:customStyle="1" w:styleId="Summary">
    <w:name w:val="Summary"/>
    <w:basedOn w:val="PhotoLegend"/>
    <w:rsid w:val="009D7BC8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B7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Success Story Copy]</vt:lpstr>
    </vt:vector>
  </TitlesOfParts>
  <Company>USAID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Success Story Copy]</dc:title>
  <dc:creator>Schommer, Heather (Kigali/MSC)</dc:creator>
  <cp:lastModifiedBy>Heather Schommer</cp:lastModifiedBy>
  <cp:revision>2</cp:revision>
  <cp:lastPrinted>2014-06-18T06:55:00Z</cp:lastPrinted>
  <dcterms:created xsi:type="dcterms:W3CDTF">2014-06-18T07:45:00Z</dcterms:created>
  <dcterms:modified xsi:type="dcterms:W3CDTF">2014-06-18T07:45:00Z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1750422408</vt:i4>
  </property>
</Properties>
</file>