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511" w:rsidRPr="00176489" w:rsidRDefault="00573511" w:rsidP="00176489">
      <w:pPr>
        <w:ind w:left="1440" w:hanging="1440"/>
        <w:rPr>
          <w:rFonts w:asciiTheme="minorHAnsi" w:hAnsiTheme="minorHAnsi"/>
        </w:rPr>
      </w:pPr>
      <w:r w:rsidRPr="00176489">
        <w:rPr>
          <w:rFonts w:asciiTheme="minorHAnsi" w:hAnsiTheme="minorHAnsi"/>
        </w:rPr>
        <w:t>SUBJECT:           Request for Proposals (RFP)</w:t>
      </w:r>
      <w:r w:rsidR="009B02D9" w:rsidRPr="00176489">
        <w:rPr>
          <w:rFonts w:asciiTheme="minorHAnsi" w:hAnsiTheme="minorHAnsi"/>
        </w:rPr>
        <w:t xml:space="preserve"> No. 2013-GEM31</w:t>
      </w:r>
      <w:r w:rsidRPr="00176489">
        <w:rPr>
          <w:rFonts w:asciiTheme="minorHAnsi" w:hAnsiTheme="minorHAnsi"/>
        </w:rPr>
        <w:t xml:space="preserve"> </w:t>
      </w:r>
      <w:r w:rsidRPr="00176489">
        <w:rPr>
          <w:rFonts w:asciiTheme="minorHAnsi" w:hAnsiTheme="minorHAnsi"/>
        </w:rPr>
        <w:br/>
      </w:r>
      <w:r w:rsidR="00BF3A90" w:rsidRPr="00176489">
        <w:rPr>
          <w:rFonts w:asciiTheme="minorHAnsi" w:hAnsiTheme="minorHAnsi"/>
        </w:rPr>
        <w:t>Social Cohesion and Reconciliation</w:t>
      </w:r>
      <w:r w:rsidR="00360B00" w:rsidRPr="00176489">
        <w:rPr>
          <w:rFonts w:asciiTheme="minorHAnsi" w:hAnsiTheme="minorHAnsi"/>
        </w:rPr>
        <w:t xml:space="preserve"> (SCORE)</w:t>
      </w:r>
      <w:r w:rsidR="00BF3A90" w:rsidRPr="00176489">
        <w:rPr>
          <w:rFonts w:asciiTheme="minorHAnsi" w:hAnsiTheme="minorHAnsi"/>
        </w:rPr>
        <w:t xml:space="preserve"> Index – </w:t>
      </w:r>
      <w:r w:rsidR="002D1F4D" w:rsidRPr="00176489">
        <w:rPr>
          <w:rFonts w:asciiTheme="minorHAnsi" w:hAnsiTheme="minorHAnsi"/>
        </w:rPr>
        <w:t xml:space="preserve">Bosnia and Herzegovina </w:t>
      </w:r>
    </w:p>
    <w:p w:rsidR="00573511" w:rsidRPr="00176489" w:rsidRDefault="00573511" w:rsidP="00176489">
      <w:pPr>
        <w:rPr>
          <w:rFonts w:asciiTheme="minorHAnsi" w:hAnsiTheme="minorHAnsi"/>
        </w:rPr>
      </w:pPr>
    </w:p>
    <w:p w:rsidR="007504D2" w:rsidRPr="00176489" w:rsidRDefault="007504D2" w:rsidP="00176489">
      <w:pPr>
        <w:rPr>
          <w:rFonts w:asciiTheme="minorHAnsi" w:hAnsiTheme="minorHAnsi"/>
        </w:rPr>
      </w:pPr>
      <w:r w:rsidRPr="00176489">
        <w:rPr>
          <w:rFonts w:asciiTheme="minorHAnsi" w:hAnsiTheme="minorHAnsi"/>
        </w:rPr>
        <w:t>Date of RFP Release:</w:t>
      </w:r>
    </w:p>
    <w:p w:rsidR="00650EA0" w:rsidRPr="00176489" w:rsidRDefault="00650EA0" w:rsidP="00176489">
      <w:pPr>
        <w:rPr>
          <w:rFonts w:asciiTheme="minorHAnsi" w:hAnsiTheme="minorHAnsi"/>
        </w:rPr>
      </w:pPr>
    </w:p>
    <w:p w:rsidR="00573511" w:rsidRPr="00176489" w:rsidRDefault="007504D2" w:rsidP="00176489">
      <w:pPr>
        <w:rPr>
          <w:rFonts w:asciiTheme="minorHAnsi" w:hAnsiTheme="minorHAnsi"/>
        </w:rPr>
      </w:pPr>
      <w:r w:rsidRPr="00176489">
        <w:rPr>
          <w:rFonts w:asciiTheme="minorHAnsi" w:hAnsiTheme="minorHAnsi"/>
        </w:rPr>
        <w:t xml:space="preserve">Dear </w:t>
      </w:r>
      <w:proofErr w:type="spellStart"/>
      <w:r w:rsidRPr="00176489">
        <w:rPr>
          <w:rFonts w:asciiTheme="minorHAnsi" w:hAnsiTheme="minorHAnsi"/>
        </w:rPr>
        <w:t>Offerors</w:t>
      </w:r>
      <w:bookmarkStart w:id="0" w:name="_GoBack"/>
      <w:bookmarkEnd w:id="0"/>
      <w:proofErr w:type="spellEnd"/>
      <w:r w:rsidRPr="00176489">
        <w:rPr>
          <w:rFonts w:asciiTheme="minorHAnsi" w:hAnsiTheme="minorHAnsi"/>
        </w:rPr>
        <w:t>:</w:t>
      </w:r>
    </w:p>
    <w:p w:rsidR="00573511" w:rsidRPr="00176489" w:rsidRDefault="00573511" w:rsidP="00176489">
      <w:pPr>
        <w:jc w:val="right"/>
        <w:rPr>
          <w:rFonts w:asciiTheme="minorHAnsi" w:hAnsiTheme="minorHAnsi" w:cs="Arial"/>
        </w:rPr>
      </w:pPr>
    </w:p>
    <w:p w:rsidR="00573511" w:rsidRPr="00176489" w:rsidRDefault="00573511" w:rsidP="00176489">
      <w:pPr>
        <w:rPr>
          <w:rFonts w:asciiTheme="minorHAnsi" w:hAnsiTheme="minorHAnsi" w:cs="Arial"/>
          <w:color w:val="FF0000"/>
        </w:rPr>
      </w:pPr>
      <w:r w:rsidRPr="00176489">
        <w:rPr>
          <w:rFonts w:asciiTheme="minorHAnsi" w:hAnsiTheme="minorHAnsi" w:cs="Arial"/>
        </w:rPr>
        <w:t>JBS International is pleased to announce a Request for Proposals (RFP</w:t>
      </w:r>
      <w:r w:rsidR="009B02D9" w:rsidRPr="00176489">
        <w:rPr>
          <w:rFonts w:asciiTheme="minorHAnsi" w:hAnsiTheme="minorHAnsi" w:cs="Arial"/>
        </w:rPr>
        <w:t xml:space="preserve"> 2013-GEM31</w:t>
      </w:r>
      <w:r w:rsidRPr="00176489">
        <w:rPr>
          <w:rFonts w:asciiTheme="minorHAnsi" w:hAnsiTheme="minorHAnsi" w:cs="Arial"/>
        </w:rPr>
        <w:t xml:space="preserve">) for the </w:t>
      </w:r>
      <w:r w:rsidR="002D1F4D" w:rsidRPr="00176489">
        <w:rPr>
          <w:rFonts w:asciiTheme="minorHAnsi" w:hAnsiTheme="minorHAnsi" w:cs="Arial"/>
        </w:rPr>
        <w:t>Social Cohesion and Reconciliation</w:t>
      </w:r>
      <w:r w:rsidR="00360B00" w:rsidRPr="00176489">
        <w:rPr>
          <w:rFonts w:asciiTheme="minorHAnsi" w:hAnsiTheme="minorHAnsi" w:cs="Arial"/>
        </w:rPr>
        <w:t xml:space="preserve"> (SCORE)</w:t>
      </w:r>
      <w:r w:rsidR="002D1F4D" w:rsidRPr="00176489">
        <w:rPr>
          <w:rFonts w:asciiTheme="minorHAnsi" w:hAnsiTheme="minorHAnsi" w:cs="Arial"/>
        </w:rPr>
        <w:t xml:space="preserve"> Index – Bosnia and Herzegovina </w:t>
      </w:r>
      <w:r w:rsidRPr="00176489">
        <w:rPr>
          <w:rFonts w:asciiTheme="minorHAnsi" w:hAnsiTheme="minorHAnsi" w:cs="Arial"/>
        </w:rPr>
        <w:t xml:space="preserve">project. </w:t>
      </w:r>
      <w:r w:rsidR="00F26067" w:rsidRPr="00176489">
        <w:rPr>
          <w:rFonts w:asciiTheme="minorHAnsi" w:hAnsiTheme="minorHAnsi" w:cs="Arial"/>
        </w:rPr>
        <w:t>Th</w:t>
      </w:r>
      <w:r w:rsidR="00276629" w:rsidRPr="00176489">
        <w:rPr>
          <w:rFonts w:asciiTheme="minorHAnsi" w:hAnsiTheme="minorHAnsi" w:cs="Arial"/>
        </w:rPr>
        <w:t>e funding for this solicitation comes from the USAID Europe and Eurasia Bureau</w:t>
      </w:r>
      <w:r w:rsidR="00C01FC8" w:rsidRPr="00176489">
        <w:rPr>
          <w:rFonts w:asciiTheme="minorHAnsi" w:hAnsiTheme="minorHAnsi" w:cs="Arial"/>
        </w:rPr>
        <w:t xml:space="preserve"> under </w:t>
      </w:r>
      <w:r w:rsidR="002C0065" w:rsidRPr="00176489">
        <w:rPr>
          <w:rFonts w:asciiTheme="minorHAnsi" w:hAnsiTheme="minorHAnsi" w:cs="Arial"/>
        </w:rPr>
        <w:t xml:space="preserve">a </w:t>
      </w:r>
      <w:r w:rsidR="00C01FC8" w:rsidRPr="00176489">
        <w:rPr>
          <w:rFonts w:asciiTheme="minorHAnsi" w:hAnsiTheme="minorHAnsi" w:cs="Arial"/>
        </w:rPr>
        <w:t>GEM II Task Order with JBS International.</w:t>
      </w:r>
      <w:r w:rsidR="00F26067" w:rsidRPr="00176489">
        <w:rPr>
          <w:rFonts w:asciiTheme="minorHAnsi" w:hAnsiTheme="minorHAnsi" w:cs="Arial"/>
        </w:rPr>
        <w:t xml:space="preserve"> </w:t>
      </w:r>
      <w:r w:rsidR="007504D2" w:rsidRPr="00176489">
        <w:rPr>
          <w:rFonts w:asciiTheme="minorHAnsi" w:hAnsiTheme="minorHAnsi" w:cs="Arial"/>
        </w:rPr>
        <w:t xml:space="preserve">The purpose of the RFP is to obtain the services of a local </w:t>
      </w:r>
      <w:r w:rsidR="00994A3F" w:rsidRPr="00176489">
        <w:rPr>
          <w:rFonts w:asciiTheme="minorHAnsi" w:hAnsiTheme="minorHAnsi" w:cs="Arial"/>
        </w:rPr>
        <w:t>organization</w:t>
      </w:r>
      <w:r w:rsidR="002D1F4D" w:rsidRPr="00176489">
        <w:rPr>
          <w:rFonts w:asciiTheme="minorHAnsi" w:hAnsiTheme="minorHAnsi" w:cs="Arial"/>
        </w:rPr>
        <w:t xml:space="preserve"> or a consortium of partners</w:t>
      </w:r>
      <w:r w:rsidR="007504D2" w:rsidRPr="00176489">
        <w:rPr>
          <w:rFonts w:asciiTheme="minorHAnsi" w:hAnsiTheme="minorHAnsi" w:cs="Arial"/>
        </w:rPr>
        <w:t xml:space="preserve"> in B</w:t>
      </w:r>
      <w:r w:rsidR="008A7296" w:rsidRPr="00176489">
        <w:rPr>
          <w:rFonts w:asciiTheme="minorHAnsi" w:hAnsiTheme="minorHAnsi" w:cs="Arial"/>
        </w:rPr>
        <w:t>osnia and Herzegovina (BiH)</w:t>
      </w:r>
      <w:r w:rsidR="007504D2" w:rsidRPr="00176489">
        <w:rPr>
          <w:rFonts w:asciiTheme="minorHAnsi" w:hAnsiTheme="minorHAnsi" w:cs="Arial"/>
        </w:rPr>
        <w:t xml:space="preserve"> to work with the </w:t>
      </w:r>
      <w:r w:rsidR="00D3268E" w:rsidRPr="00176489">
        <w:rPr>
          <w:rFonts w:asciiTheme="minorHAnsi" w:hAnsiTheme="minorHAnsi" w:cs="Arial"/>
        </w:rPr>
        <w:t xml:space="preserve">Cyprus-based </w:t>
      </w:r>
      <w:r w:rsidR="007504D2" w:rsidRPr="00176489">
        <w:rPr>
          <w:rFonts w:asciiTheme="minorHAnsi" w:hAnsiTheme="minorHAnsi" w:cs="Arial"/>
        </w:rPr>
        <w:t xml:space="preserve">Center for Sustainable Peace and Democratic Development (SeeD) to </w:t>
      </w:r>
      <w:r w:rsidR="00D3268E" w:rsidRPr="00176489">
        <w:rPr>
          <w:rFonts w:asciiTheme="minorHAnsi" w:hAnsiTheme="minorHAnsi" w:cs="Arial"/>
        </w:rPr>
        <w:t xml:space="preserve">adapt and pilot </w:t>
      </w:r>
      <w:r w:rsidR="007504D2" w:rsidRPr="00176489">
        <w:rPr>
          <w:rFonts w:asciiTheme="minorHAnsi" w:hAnsiTheme="minorHAnsi" w:cs="Arial"/>
        </w:rPr>
        <w:t xml:space="preserve">the SCORE </w:t>
      </w:r>
      <w:r w:rsidR="00D3268E" w:rsidRPr="00176489">
        <w:rPr>
          <w:rFonts w:asciiTheme="minorHAnsi" w:hAnsiTheme="minorHAnsi" w:cs="Arial"/>
        </w:rPr>
        <w:t xml:space="preserve">Index </w:t>
      </w:r>
      <w:r w:rsidR="007504D2" w:rsidRPr="00176489">
        <w:rPr>
          <w:rFonts w:asciiTheme="minorHAnsi" w:hAnsiTheme="minorHAnsi" w:cs="Arial"/>
        </w:rPr>
        <w:t xml:space="preserve">in </w:t>
      </w:r>
      <w:r w:rsidR="002D1F4D" w:rsidRPr="00176489">
        <w:rPr>
          <w:rFonts w:asciiTheme="minorHAnsi" w:hAnsiTheme="minorHAnsi" w:cs="Arial"/>
        </w:rPr>
        <w:t>BiH</w:t>
      </w:r>
      <w:r w:rsidR="007504D2" w:rsidRPr="00176489">
        <w:rPr>
          <w:rFonts w:asciiTheme="minorHAnsi" w:hAnsiTheme="minorHAnsi" w:cs="Arial"/>
        </w:rPr>
        <w:t>.</w:t>
      </w:r>
      <w:r w:rsidR="002D6441" w:rsidRPr="00176489">
        <w:rPr>
          <w:rFonts w:asciiTheme="minorHAnsi" w:hAnsiTheme="minorHAnsi" w:cs="Arial"/>
        </w:rPr>
        <w:t xml:space="preserve"> </w:t>
      </w:r>
    </w:p>
    <w:p w:rsidR="007504D2" w:rsidRPr="00176489" w:rsidRDefault="007504D2" w:rsidP="00176489">
      <w:pPr>
        <w:rPr>
          <w:rFonts w:asciiTheme="minorHAnsi" w:hAnsiTheme="minorHAnsi" w:cs="Arial"/>
        </w:rPr>
      </w:pPr>
    </w:p>
    <w:p w:rsidR="00573511" w:rsidRPr="00176489" w:rsidRDefault="00573511" w:rsidP="00176489">
      <w:pPr>
        <w:rPr>
          <w:rFonts w:asciiTheme="minorHAnsi" w:hAnsiTheme="minorHAnsi" w:cs="Arial"/>
        </w:rPr>
      </w:pPr>
      <w:r w:rsidRPr="00176489">
        <w:rPr>
          <w:rFonts w:asciiTheme="minorHAnsi" w:hAnsiTheme="minorHAnsi" w:cs="Arial"/>
        </w:rPr>
        <w:t xml:space="preserve">The </w:t>
      </w:r>
      <w:r w:rsidR="002D1F4D" w:rsidRPr="00176489">
        <w:rPr>
          <w:rFonts w:asciiTheme="minorHAnsi" w:hAnsiTheme="minorHAnsi" w:cs="Arial"/>
        </w:rPr>
        <w:t>Social Cohesion and Reconciliation Index – BiH</w:t>
      </w:r>
      <w:r w:rsidR="002D1F4D" w:rsidRPr="00176489">
        <w:rPr>
          <w:rFonts w:asciiTheme="minorHAnsi" w:hAnsiTheme="minorHAnsi"/>
        </w:rPr>
        <w:t xml:space="preserve"> </w:t>
      </w:r>
      <w:r w:rsidRPr="00176489">
        <w:rPr>
          <w:rFonts w:asciiTheme="minorHAnsi" w:hAnsiTheme="minorHAnsi" w:cs="Arial"/>
        </w:rPr>
        <w:t>project will be implemented through a Performan</w:t>
      </w:r>
      <w:r w:rsidR="009B02D9" w:rsidRPr="00176489">
        <w:rPr>
          <w:rFonts w:asciiTheme="minorHAnsi" w:hAnsiTheme="minorHAnsi" w:cs="Arial"/>
        </w:rPr>
        <w:t xml:space="preserve">ce-based contract with an anticipated period of performance of </w:t>
      </w:r>
      <w:r w:rsidR="002D1F4D" w:rsidRPr="00176489">
        <w:rPr>
          <w:rFonts w:asciiTheme="minorHAnsi" w:hAnsiTheme="minorHAnsi" w:cs="Arial"/>
        </w:rPr>
        <w:t xml:space="preserve">8 </w:t>
      </w:r>
      <w:r w:rsidR="009B02D9" w:rsidRPr="00176489">
        <w:rPr>
          <w:rFonts w:asciiTheme="minorHAnsi" w:hAnsiTheme="minorHAnsi" w:cs="Arial"/>
        </w:rPr>
        <w:t>months</w:t>
      </w:r>
      <w:r w:rsidRPr="00176489">
        <w:rPr>
          <w:rFonts w:asciiTheme="minorHAnsi" w:hAnsiTheme="minorHAnsi" w:cs="Arial"/>
        </w:rPr>
        <w:t xml:space="preserve">. </w:t>
      </w:r>
      <w:r w:rsidR="009B02D9" w:rsidRPr="00176489">
        <w:rPr>
          <w:rFonts w:asciiTheme="minorHAnsi" w:hAnsiTheme="minorHAnsi" w:cs="Arial"/>
        </w:rPr>
        <w:t>A firm fixed price award is anticipated.</w:t>
      </w:r>
      <w:r w:rsidRPr="00176489">
        <w:rPr>
          <w:rFonts w:asciiTheme="minorHAnsi" w:hAnsiTheme="minorHAnsi" w:cs="Arial"/>
        </w:rPr>
        <w:t xml:space="preserve">  </w:t>
      </w:r>
      <w:r w:rsidR="00994A3F" w:rsidRPr="00176489">
        <w:rPr>
          <w:rFonts w:asciiTheme="minorHAnsi" w:hAnsiTheme="minorHAnsi" w:cs="Arial"/>
        </w:rPr>
        <w:t>It is anticipated that USAID/BiH will continue funding the SCORE after March 2014.</w:t>
      </w:r>
      <w:r w:rsidRPr="00176489">
        <w:rPr>
          <w:rFonts w:asciiTheme="minorHAnsi" w:hAnsiTheme="minorHAnsi" w:cs="Arial"/>
        </w:rPr>
        <w:br/>
      </w:r>
      <w:r w:rsidRPr="00176489">
        <w:rPr>
          <w:rFonts w:asciiTheme="minorHAnsi" w:hAnsiTheme="minorHAnsi" w:cs="Arial"/>
        </w:rPr>
        <w:br/>
        <w:t>Brief project description:</w:t>
      </w:r>
    </w:p>
    <w:p w:rsidR="00FC709B" w:rsidRPr="00176489" w:rsidRDefault="00FC709B" w:rsidP="00176489">
      <w:pPr>
        <w:rPr>
          <w:rFonts w:asciiTheme="minorHAnsi" w:hAnsiTheme="minorHAnsi" w:cs="Arial"/>
        </w:rPr>
      </w:pPr>
    </w:p>
    <w:p w:rsidR="005626F4" w:rsidRPr="00176489" w:rsidRDefault="007504D2" w:rsidP="00176489">
      <w:pPr>
        <w:rPr>
          <w:rFonts w:asciiTheme="minorHAnsi" w:hAnsiTheme="minorHAnsi" w:cs="Arial"/>
        </w:rPr>
      </w:pPr>
      <w:r w:rsidRPr="00176489">
        <w:rPr>
          <w:rFonts w:asciiTheme="minorHAnsi" w:hAnsiTheme="minorHAnsi" w:cs="Arial"/>
        </w:rPr>
        <w:t>This project will pilot an adaptation of the Social Cohesion and Reconci</w:t>
      </w:r>
      <w:r w:rsidR="008A7296" w:rsidRPr="00176489">
        <w:rPr>
          <w:rFonts w:asciiTheme="minorHAnsi" w:hAnsiTheme="minorHAnsi" w:cs="Arial"/>
        </w:rPr>
        <w:t>liation Index (SCORE) in Bosnia and Herzegovina</w:t>
      </w:r>
      <w:r w:rsidRPr="00176489">
        <w:rPr>
          <w:rFonts w:asciiTheme="minorHAnsi" w:hAnsiTheme="minorHAnsi" w:cs="Arial"/>
        </w:rPr>
        <w:t>. </w:t>
      </w:r>
      <w:r w:rsidR="0030701A" w:rsidRPr="00176489">
        <w:rPr>
          <w:rFonts w:asciiTheme="minorHAnsi" w:hAnsiTheme="minorHAnsi"/>
        </w:rPr>
        <w:t xml:space="preserve">In 2013 UNDP, with funds from USAID, commissioned </w:t>
      </w:r>
      <w:proofErr w:type="spellStart"/>
      <w:r w:rsidR="0030701A" w:rsidRPr="00176489">
        <w:rPr>
          <w:rFonts w:asciiTheme="minorHAnsi" w:hAnsiTheme="minorHAnsi"/>
        </w:rPr>
        <w:t>SeeD</w:t>
      </w:r>
      <w:proofErr w:type="spellEnd"/>
      <w:r w:rsidR="0030701A" w:rsidRPr="00176489">
        <w:rPr>
          <w:rFonts w:asciiTheme="minorHAnsi" w:hAnsiTheme="minorHAnsi"/>
        </w:rPr>
        <w:t xml:space="preserve"> to develop the Social Cohesion and Reconciliation Index (SCORE). UNDP Cyprus is responsible for the implementation of the SCORE in Cyprus and for the overall management of SCORE replication projects in other countries. UNDP Cyprus retains the ownership of the SCORE methodology, results and brand in all countries where the Index is applied. </w:t>
      </w:r>
      <w:r w:rsidRPr="00176489">
        <w:rPr>
          <w:rFonts w:asciiTheme="minorHAnsi" w:hAnsiTheme="minorHAnsi" w:cs="Arial"/>
        </w:rPr>
        <w:t xml:space="preserve">The SCORE Index </w:t>
      </w:r>
      <w:r w:rsidR="0030701A" w:rsidRPr="00176489">
        <w:rPr>
          <w:rFonts w:asciiTheme="minorHAnsi" w:hAnsiTheme="minorHAnsi" w:cs="Arial"/>
        </w:rPr>
        <w:t xml:space="preserve">is designed as </w:t>
      </w:r>
      <w:r w:rsidRPr="00176489">
        <w:rPr>
          <w:rFonts w:asciiTheme="minorHAnsi" w:hAnsiTheme="minorHAnsi" w:cs="Arial"/>
        </w:rPr>
        <w:t>a tool to support international organizations, local policy makers, stakeholders and peace-practitioners to develop, implement</w:t>
      </w:r>
      <w:r w:rsidR="002D1F4D" w:rsidRPr="00176489">
        <w:rPr>
          <w:rFonts w:asciiTheme="minorHAnsi" w:hAnsiTheme="minorHAnsi" w:cs="Arial"/>
        </w:rPr>
        <w:t>,</w:t>
      </w:r>
      <w:r w:rsidRPr="00176489">
        <w:rPr>
          <w:rFonts w:asciiTheme="minorHAnsi" w:hAnsiTheme="minorHAnsi" w:cs="Arial"/>
        </w:rPr>
        <w:t xml:space="preserve"> and monitor targeted efforts towards social cohesion and reconciliation.</w:t>
      </w:r>
      <w:r w:rsidR="00127C31" w:rsidRPr="00176489">
        <w:rPr>
          <w:rFonts w:asciiTheme="minorHAnsi" w:hAnsiTheme="minorHAnsi" w:cs="Arial"/>
          <w:color w:val="FF0000"/>
        </w:rPr>
        <w:t xml:space="preserve"> </w:t>
      </w:r>
      <w:r w:rsidRPr="00176489">
        <w:rPr>
          <w:rFonts w:asciiTheme="minorHAnsi" w:hAnsiTheme="minorHAnsi" w:cs="Arial"/>
        </w:rPr>
        <w:t xml:space="preserve">The methodology developed under SCORE </w:t>
      </w:r>
      <w:r w:rsidR="008F6125" w:rsidRPr="00176489">
        <w:rPr>
          <w:rFonts w:asciiTheme="minorHAnsi" w:hAnsiTheme="minorHAnsi" w:cs="Arial"/>
        </w:rPr>
        <w:t xml:space="preserve">will be adapted to the BiH context and the data collected will be input to the SCORE online </w:t>
      </w:r>
      <w:r w:rsidR="005A294B" w:rsidRPr="00176489">
        <w:rPr>
          <w:rFonts w:asciiTheme="minorHAnsi" w:hAnsiTheme="minorHAnsi" w:cs="Arial"/>
        </w:rPr>
        <w:t>platform</w:t>
      </w:r>
      <w:r w:rsidR="008F6125" w:rsidRPr="00176489">
        <w:rPr>
          <w:rFonts w:asciiTheme="minorHAnsi" w:hAnsiTheme="minorHAnsi" w:cs="Arial"/>
        </w:rPr>
        <w:t xml:space="preserve">. The </w:t>
      </w:r>
      <w:r w:rsidR="00A630AC" w:rsidRPr="00176489">
        <w:rPr>
          <w:rFonts w:asciiTheme="minorHAnsi" w:hAnsiTheme="minorHAnsi" w:cs="Arial"/>
        </w:rPr>
        <w:t xml:space="preserve">selected </w:t>
      </w:r>
      <w:r w:rsidR="008F6125" w:rsidRPr="00176489">
        <w:rPr>
          <w:rFonts w:asciiTheme="minorHAnsi" w:hAnsiTheme="minorHAnsi" w:cs="Arial"/>
        </w:rPr>
        <w:t xml:space="preserve">local implementing partner </w:t>
      </w:r>
      <w:r w:rsidR="002D1F4D" w:rsidRPr="00176489">
        <w:rPr>
          <w:rFonts w:asciiTheme="minorHAnsi" w:hAnsiTheme="minorHAnsi" w:cs="Arial"/>
        </w:rPr>
        <w:t xml:space="preserve">or consortium </w:t>
      </w:r>
      <w:r w:rsidR="008F6125" w:rsidRPr="00176489">
        <w:rPr>
          <w:rFonts w:asciiTheme="minorHAnsi" w:hAnsiTheme="minorHAnsi" w:cs="Arial"/>
        </w:rPr>
        <w:t>in BiH will be trained in the SCORE methodology in order to collect the requisite data.</w:t>
      </w:r>
    </w:p>
    <w:p w:rsidR="00573511" w:rsidRPr="00176489" w:rsidRDefault="00573511" w:rsidP="00176489">
      <w:pPr>
        <w:rPr>
          <w:rFonts w:asciiTheme="minorHAnsi" w:hAnsiTheme="minorHAnsi" w:cs="Arial"/>
        </w:rPr>
      </w:pPr>
    </w:p>
    <w:p w:rsidR="00573511" w:rsidRPr="00176489" w:rsidRDefault="005626F4" w:rsidP="00176489">
      <w:pPr>
        <w:rPr>
          <w:rFonts w:asciiTheme="minorHAnsi" w:hAnsiTheme="minorHAnsi" w:cs="Arial"/>
        </w:rPr>
      </w:pPr>
      <w:r w:rsidRPr="00176489">
        <w:rPr>
          <w:rFonts w:asciiTheme="minorHAnsi" w:hAnsiTheme="minorHAnsi" w:cs="Arial"/>
        </w:rPr>
        <w:t xml:space="preserve">The following </w:t>
      </w:r>
      <w:r w:rsidR="001508B8" w:rsidRPr="00176489">
        <w:rPr>
          <w:rFonts w:asciiTheme="minorHAnsi" w:hAnsiTheme="minorHAnsi" w:cs="Arial"/>
        </w:rPr>
        <w:t xml:space="preserve">organizations </w:t>
      </w:r>
      <w:r w:rsidRPr="00176489">
        <w:rPr>
          <w:rFonts w:asciiTheme="minorHAnsi" w:hAnsiTheme="minorHAnsi" w:cs="Arial"/>
        </w:rPr>
        <w:t>are eligible to bid if they meet all the following requirements</w:t>
      </w:r>
      <w:r w:rsidR="00573511" w:rsidRPr="00176489">
        <w:rPr>
          <w:rFonts w:asciiTheme="minorHAnsi" w:hAnsiTheme="minorHAnsi" w:cs="Arial"/>
        </w:rPr>
        <w:t>:</w:t>
      </w:r>
      <w:r w:rsidR="009B02D9" w:rsidRPr="00176489">
        <w:rPr>
          <w:rFonts w:asciiTheme="minorHAnsi" w:hAnsiTheme="minorHAnsi" w:cs="Arial"/>
        </w:rPr>
        <w:t xml:space="preserve"> </w:t>
      </w:r>
    </w:p>
    <w:p w:rsidR="005626F4" w:rsidRPr="00176489" w:rsidRDefault="005626F4" w:rsidP="00176489">
      <w:pPr>
        <w:rPr>
          <w:rFonts w:asciiTheme="minorHAnsi" w:hAnsiTheme="minorHAnsi" w:cs="Arial"/>
        </w:rPr>
      </w:pPr>
      <w:r w:rsidRPr="00176489">
        <w:rPr>
          <w:rFonts w:asciiTheme="minorHAnsi" w:hAnsiTheme="minorHAnsi" w:cs="Arial"/>
        </w:rPr>
        <w:t xml:space="preserve">__ recognized, registered and located in Bosnia </w:t>
      </w:r>
      <w:r w:rsidR="002D1F4D" w:rsidRPr="00176489">
        <w:rPr>
          <w:rFonts w:asciiTheme="minorHAnsi" w:hAnsiTheme="minorHAnsi" w:cs="Arial"/>
        </w:rPr>
        <w:t xml:space="preserve">and </w:t>
      </w:r>
      <w:r w:rsidRPr="00176489">
        <w:rPr>
          <w:rFonts w:asciiTheme="minorHAnsi" w:hAnsiTheme="minorHAnsi" w:cs="Arial"/>
        </w:rPr>
        <w:t xml:space="preserve">Herzegovina. </w:t>
      </w:r>
    </w:p>
    <w:p w:rsidR="005626F4" w:rsidRPr="00176489" w:rsidRDefault="005626F4" w:rsidP="00176489">
      <w:pPr>
        <w:rPr>
          <w:rFonts w:asciiTheme="minorHAnsi" w:hAnsiTheme="minorHAnsi" w:cs="Arial"/>
        </w:rPr>
      </w:pPr>
      <w:r w:rsidRPr="00176489">
        <w:rPr>
          <w:rFonts w:asciiTheme="minorHAnsi" w:hAnsiTheme="minorHAnsi" w:cs="Arial"/>
        </w:rPr>
        <w:t xml:space="preserve">__ have no political affiliations within Bosnia </w:t>
      </w:r>
      <w:r w:rsidR="002D1F4D" w:rsidRPr="00176489">
        <w:rPr>
          <w:rFonts w:asciiTheme="minorHAnsi" w:hAnsiTheme="minorHAnsi" w:cs="Arial"/>
        </w:rPr>
        <w:t xml:space="preserve">and </w:t>
      </w:r>
      <w:r w:rsidRPr="00176489">
        <w:rPr>
          <w:rFonts w:asciiTheme="minorHAnsi" w:hAnsiTheme="minorHAnsi" w:cs="Arial"/>
        </w:rPr>
        <w:t>Herzegovina</w:t>
      </w:r>
      <w:r w:rsidR="002D1F4D" w:rsidRPr="00176489">
        <w:rPr>
          <w:rFonts w:asciiTheme="minorHAnsi" w:hAnsiTheme="minorHAnsi" w:cs="Arial"/>
        </w:rPr>
        <w:t>.</w:t>
      </w:r>
    </w:p>
    <w:p w:rsidR="00573511" w:rsidRPr="00176489" w:rsidRDefault="00573511" w:rsidP="00176489">
      <w:pPr>
        <w:rPr>
          <w:rFonts w:asciiTheme="minorHAnsi" w:hAnsiTheme="minorHAnsi" w:cs="Arial"/>
        </w:rPr>
      </w:pPr>
    </w:p>
    <w:p w:rsidR="00573511" w:rsidRPr="00176489" w:rsidRDefault="00573511" w:rsidP="00176489">
      <w:pPr>
        <w:rPr>
          <w:rFonts w:asciiTheme="minorHAnsi" w:hAnsiTheme="minorHAnsi" w:cs="Arial"/>
        </w:rPr>
      </w:pPr>
      <w:r w:rsidRPr="00176489">
        <w:rPr>
          <w:rFonts w:asciiTheme="minorHAnsi" w:hAnsiTheme="minorHAnsi" w:cs="Arial"/>
        </w:rPr>
        <w:t>Place of Performance:</w:t>
      </w:r>
      <w:r w:rsidR="009B02D9" w:rsidRPr="00176489">
        <w:rPr>
          <w:rFonts w:asciiTheme="minorHAnsi" w:hAnsiTheme="minorHAnsi" w:cs="Arial"/>
        </w:rPr>
        <w:t xml:space="preserve"> Bosnia</w:t>
      </w:r>
      <w:r w:rsidR="002D1F4D" w:rsidRPr="00176489">
        <w:rPr>
          <w:rFonts w:asciiTheme="minorHAnsi" w:hAnsiTheme="minorHAnsi" w:cs="Arial"/>
        </w:rPr>
        <w:t xml:space="preserve"> and </w:t>
      </w:r>
      <w:r w:rsidR="009B02D9" w:rsidRPr="00176489">
        <w:rPr>
          <w:rFonts w:asciiTheme="minorHAnsi" w:hAnsiTheme="minorHAnsi" w:cs="Arial"/>
        </w:rPr>
        <w:t>Herzegovina</w:t>
      </w:r>
    </w:p>
    <w:p w:rsidR="00573511" w:rsidRPr="00176489" w:rsidRDefault="00573511" w:rsidP="00176489">
      <w:pPr>
        <w:rPr>
          <w:rFonts w:asciiTheme="minorHAnsi" w:hAnsiTheme="minorHAnsi" w:cs="Arial"/>
        </w:rPr>
      </w:pPr>
    </w:p>
    <w:p w:rsidR="00573511" w:rsidRPr="00176489" w:rsidRDefault="00573511" w:rsidP="00176489">
      <w:pPr>
        <w:rPr>
          <w:rFonts w:asciiTheme="minorHAnsi" w:hAnsiTheme="minorHAnsi" w:cs="Arial"/>
        </w:rPr>
      </w:pPr>
      <w:r w:rsidRPr="00176489">
        <w:rPr>
          <w:rFonts w:asciiTheme="minorHAnsi" w:hAnsiTheme="minorHAnsi" w:cs="Arial"/>
        </w:rPr>
        <w:t>Deadline for receipt of proposals:</w:t>
      </w:r>
      <w:r w:rsidR="009B02D9" w:rsidRPr="00176489">
        <w:rPr>
          <w:rFonts w:asciiTheme="minorHAnsi" w:hAnsiTheme="minorHAnsi" w:cs="Arial"/>
        </w:rPr>
        <w:t xml:space="preserve"> 21 calendar days after </w:t>
      </w:r>
      <w:r w:rsidR="007504D2" w:rsidRPr="00176489">
        <w:rPr>
          <w:rFonts w:asciiTheme="minorHAnsi" w:hAnsiTheme="minorHAnsi" w:cs="Arial"/>
        </w:rPr>
        <w:t xml:space="preserve">the date of </w:t>
      </w:r>
      <w:r w:rsidR="009B02D9" w:rsidRPr="00176489">
        <w:rPr>
          <w:rFonts w:asciiTheme="minorHAnsi" w:hAnsiTheme="minorHAnsi" w:cs="Arial"/>
        </w:rPr>
        <w:t>release</w:t>
      </w:r>
      <w:r w:rsidR="007504D2" w:rsidRPr="00176489">
        <w:rPr>
          <w:rFonts w:asciiTheme="minorHAnsi" w:hAnsiTheme="minorHAnsi" w:cs="Arial"/>
        </w:rPr>
        <w:t xml:space="preserve"> of the RFP</w:t>
      </w:r>
    </w:p>
    <w:p w:rsidR="00573511" w:rsidRPr="00176489" w:rsidRDefault="00573511" w:rsidP="00176489">
      <w:pPr>
        <w:rPr>
          <w:rFonts w:asciiTheme="minorHAnsi" w:hAnsiTheme="minorHAnsi" w:cs="Arial"/>
        </w:rPr>
      </w:pPr>
    </w:p>
    <w:p w:rsidR="00573511" w:rsidRPr="00176489" w:rsidRDefault="009B02D9" w:rsidP="00176489">
      <w:pPr>
        <w:rPr>
          <w:rFonts w:asciiTheme="minorHAnsi" w:hAnsiTheme="minorHAnsi" w:cs="Arial"/>
        </w:rPr>
      </w:pPr>
      <w:r w:rsidRPr="00176489">
        <w:rPr>
          <w:rFonts w:asciiTheme="minorHAnsi" w:hAnsiTheme="minorHAnsi" w:cs="Arial"/>
        </w:rPr>
        <w:t>Offerors will not be compensated</w:t>
      </w:r>
      <w:r w:rsidR="00573511" w:rsidRPr="00176489">
        <w:rPr>
          <w:rFonts w:asciiTheme="minorHAnsi" w:hAnsiTheme="minorHAnsi" w:cs="Arial"/>
        </w:rPr>
        <w:t xml:space="preserve"> for</w:t>
      </w:r>
      <w:r w:rsidRPr="00176489">
        <w:rPr>
          <w:rFonts w:asciiTheme="minorHAnsi" w:hAnsiTheme="minorHAnsi" w:cs="Arial"/>
        </w:rPr>
        <w:t xml:space="preserve"> costs incurred for</w:t>
      </w:r>
      <w:r w:rsidR="00573511" w:rsidRPr="00176489">
        <w:rPr>
          <w:rFonts w:asciiTheme="minorHAnsi" w:hAnsiTheme="minorHAnsi" w:cs="Arial"/>
        </w:rPr>
        <w:t xml:space="preserve"> preparati</w:t>
      </w:r>
      <w:r w:rsidRPr="00176489">
        <w:rPr>
          <w:rFonts w:asciiTheme="minorHAnsi" w:hAnsiTheme="minorHAnsi" w:cs="Arial"/>
        </w:rPr>
        <w:t>on or submission of proposals in response to this RFP.</w:t>
      </w:r>
    </w:p>
    <w:p w:rsidR="00573511" w:rsidRPr="00176489" w:rsidRDefault="00573511" w:rsidP="00176489">
      <w:pPr>
        <w:rPr>
          <w:rFonts w:asciiTheme="minorHAnsi" w:hAnsiTheme="minorHAnsi" w:cs="Arial"/>
        </w:rPr>
      </w:pPr>
    </w:p>
    <w:p w:rsidR="00573511" w:rsidRPr="00176489" w:rsidRDefault="00573511" w:rsidP="00176489">
      <w:pPr>
        <w:rPr>
          <w:rFonts w:asciiTheme="minorHAnsi" w:hAnsiTheme="minorHAnsi" w:cs="Arial"/>
        </w:rPr>
      </w:pPr>
      <w:r w:rsidRPr="00176489">
        <w:rPr>
          <w:rFonts w:asciiTheme="minorHAnsi" w:hAnsiTheme="minorHAnsi" w:cs="Arial"/>
        </w:rPr>
        <w:t>Contracting Office Address:</w:t>
      </w:r>
    </w:p>
    <w:p w:rsidR="009B02D9" w:rsidRPr="00176489" w:rsidRDefault="009B02D9" w:rsidP="00176489">
      <w:pPr>
        <w:rPr>
          <w:rFonts w:asciiTheme="minorHAnsi" w:hAnsiTheme="minorHAnsi" w:cs="Arial"/>
        </w:rPr>
      </w:pPr>
      <w:r w:rsidRPr="00176489">
        <w:rPr>
          <w:rFonts w:asciiTheme="minorHAnsi" w:hAnsiTheme="minorHAnsi" w:cs="Arial"/>
        </w:rPr>
        <w:t>JBS International, Inc.</w:t>
      </w:r>
    </w:p>
    <w:p w:rsidR="009B02D9" w:rsidRPr="00176489" w:rsidRDefault="009B02D9" w:rsidP="00176489">
      <w:pPr>
        <w:rPr>
          <w:rFonts w:asciiTheme="minorHAnsi" w:hAnsiTheme="minorHAnsi" w:cs="Arial"/>
        </w:rPr>
      </w:pPr>
      <w:r w:rsidRPr="00176489">
        <w:rPr>
          <w:rFonts w:asciiTheme="minorHAnsi" w:hAnsiTheme="minorHAnsi" w:cs="Arial"/>
        </w:rPr>
        <w:t>5515 Security Lane, Suite 800</w:t>
      </w:r>
    </w:p>
    <w:p w:rsidR="009B02D9" w:rsidRPr="00176489" w:rsidRDefault="009B02D9" w:rsidP="00176489">
      <w:pPr>
        <w:rPr>
          <w:rFonts w:asciiTheme="minorHAnsi" w:hAnsiTheme="minorHAnsi" w:cs="Arial"/>
        </w:rPr>
      </w:pPr>
      <w:r w:rsidRPr="00176489">
        <w:rPr>
          <w:rFonts w:asciiTheme="minorHAnsi" w:hAnsiTheme="minorHAnsi" w:cs="Arial"/>
        </w:rPr>
        <w:t>North Bethesda, MD 20852</w:t>
      </w:r>
    </w:p>
    <w:p w:rsidR="008F6125" w:rsidRPr="00176489" w:rsidRDefault="008F6125" w:rsidP="00176489">
      <w:pPr>
        <w:rPr>
          <w:rFonts w:asciiTheme="minorHAnsi" w:hAnsiTheme="minorHAnsi" w:cs="Arial"/>
        </w:rPr>
      </w:pPr>
      <w:r w:rsidRPr="00176489">
        <w:rPr>
          <w:rFonts w:asciiTheme="minorHAnsi" w:hAnsiTheme="minorHAnsi" w:cs="Arial"/>
        </w:rPr>
        <w:t>gemII@jbsinternational.com</w:t>
      </w:r>
    </w:p>
    <w:p w:rsidR="009B02D9" w:rsidRPr="00176489" w:rsidRDefault="009B02D9" w:rsidP="00176489">
      <w:pPr>
        <w:rPr>
          <w:rFonts w:asciiTheme="minorHAnsi" w:hAnsiTheme="minorHAnsi" w:cs="Arial"/>
        </w:rPr>
      </w:pPr>
    </w:p>
    <w:p w:rsidR="00573511" w:rsidRPr="00176489" w:rsidRDefault="00573511" w:rsidP="00176489">
      <w:pPr>
        <w:rPr>
          <w:rFonts w:asciiTheme="minorHAnsi" w:hAnsiTheme="minorHAnsi" w:cs="Arial"/>
        </w:rPr>
      </w:pPr>
    </w:p>
    <w:p w:rsidR="00573511" w:rsidRPr="00176489" w:rsidRDefault="00573511" w:rsidP="00176489">
      <w:pPr>
        <w:spacing w:after="200" w:line="276" w:lineRule="auto"/>
        <w:rPr>
          <w:rFonts w:ascii="Times New Roman" w:hAnsi="Times New Roman" w:cs="Times New Roman"/>
          <w:u w:val="single"/>
        </w:rPr>
      </w:pPr>
      <w:r w:rsidRPr="00176489">
        <w:rPr>
          <w:rFonts w:ascii="Times New Roman" w:hAnsi="Times New Roman" w:cs="Times New Roman"/>
          <w:u w:val="single"/>
        </w:rPr>
        <w:t>Introduction/Background</w:t>
      </w:r>
    </w:p>
    <w:p w:rsidR="0062065D" w:rsidRPr="00176489" w:rsidRDefault="00B71072" w:rsidP="00176489">
      <w:pPr>
        <w:spacing w:after="200" w:line="276" w:lineRule="auto"/>
        <w:rPr>
          <w:rFonts w:ascii="Times New Roman" w:hAnsi="Times New Roman" w:cs="Times New Roman"/>
        </w:rPr>
      </w:pPr>
      <w:r w:rsidRPr="00176489">
        <w:rPr>
          <w:rFonts w:asciiTheme="minorHAnsi" w:hAnsiTheme="minorHAnsi"/>
        </w:rPr>
        <w:t xml:space="preserve">In 2013 UNDP, with funds from USAID, commissioned </w:t>
      </w:r>
      <w:proofErr w:type="spellStart"/>
      <w:r w:rsidRPr="00176489">
        <w:rPr>
          <w:rFonts w:asciiTheme="minorHAnsi" w:hAnsiTheme="minorHAnsi"/>
        </w:rPr>
        <w:t>SeeD</w:t>
      </w:r>
      <w:proofErr w:type="spellEnd"/>
      <w:r w:rsidRPr="00176489">
        <w:rPr>
          <w:rFonts w:asciiTheme="minorHAnsi" w:hAnsiTheme="minorHAnsi"/>
        </w:rPr>
        <w:t xml:space="preserve"> to develop the Social Cohesion and Reconciliation Index (SCORE). UNDP Cyprus is responsible for the implementation of the SCORE in Cyprus and for the overall management of SCORE replication projects in other countries. UNDP Cyprus retains the ownership of the SCORE methodology, results and brand in all countries where the Index is applied.</w:t>
      </w:r>
      <w:r w:rsidRPr="00176489">
        <w:rPr>
          <w:rFonts w:ascii="Times New Roman" w:hAnsi="Times New Roman" w:cs="Times New Roman"/>
        </w:rPr>
        <w:t xml:space="preserve">  </w:t>
      </w:r>
      <w:r w:rsidR="0062065D" w:rsidRPr="00176489">
        <w:rPr>
          <w:rFonts w:ascii="Times New Roman" w:hAnsi="Times New Roman" w:cs="Times New Roman"/>
        </w:rPr>
        <w:t xml:space="preserve">The Social Cohesion and Reconciliation (SCORE) </w:t>
      </w:r>
      <w:r w:rsidRPr="00176489">
        <w:rPr>
          <w:rFonts w:ascii="Times New Roman" w:hAnsi="Times New Roman" w:cs="Times New Roman"/>
        </w:rPr>
        <w:t>I</w:t>
      </w:r>
      <w:r w:rsidR="0062065D" w:rsidRPr="00176489">
        <w:rPr>
          <w:rFonts w:ascii="Times New Roman" w:hAnsi="Times New Roman" w:cs="Times New Roman"/>
        </w:rPr>
        <w:t xml:space="preserve">ndex is a statistical instrument that can measure and monitor communities’ capacity to live together and reconcile. </w:t>
      </w:r>
      <w:r w:rsidR="00CA21E5" w:rsidRPr="00176489">
        <w:rPr>
          <w:rFonts w:ascii="Times New Roman" w:hAnsi="Times New Roman" w:cs="Times New Roman"/>
        </w:rPr>
        <w:t xml:space="preserve">SCORE’s </w:t>
      </w:r>
      <w:r w:rsidR="0062065D" w:rsidRPr="00176489">
        <w:rPr>
          <w:rFonts w:ascii="Times New Roman" w:hAnsi="Times New Roman" w:cs="Times New Roman"/>
        </w:rPr>
        <w:t xml:space="preserve">main objective is to support international organizations, local policy makers, stakeholders, and peace practitioners to develop, implement, and monitor efforts towards social cohesion (harmonic relations between multiple groups within a community) and reconciliation (the restoration of relations that have been damaged between communities). More specifically, the SCORE </w:t>
      </w:r>
      <w:r w:rsidR="001508B8" w:rsidRPr="00176489">
        <w:rPr>
          <w:rFonts w:ascii="Times New Roman" w:hAnsi="Times New Roman" w:cs="Times New Roman"/>
        </w:rPr>
        <w:t>I</w:t>
      </w:r>
      <w:r w:rsidR="0062065D" w:rsidRPr="00176489">
        <w:rPr>
          <w:rFonts w:ascii="Times New Roman" w:hAnsi="Times New Roman" w:cs="Times New Roman"/>
        </w:rPr>
        <w:t xml:space="preserve">ndex will enable these stakeholders to better understand the social context </w:t>
      </w:r>
      <w:r w:rsidR="00BF3A90" w:rsidRPr="00176489">
        <w:rPr>
          <w:rFonts w:ascii="Times New Roman" w:hAnsi="Times New Roman" w:cs="Times New Roman"/>
        </w:rPr>
        <w:t xml:space="preserve">of </w:t>
      </w:r>
      <w:r w:rsidR="0062065D" w:rsidRPr="00176489">
        <w:rPr>
          <w:rFonts w:ascii="Times New Roman" w:hAnsi="Times New Roman" w:cs="Times New Roman"/>
        </w:rPr>
        <w:t>their work, and in particular, focus their interventions on groups, geographical areas, and social factors where their efforts can make a difference. The SCORE index includes questions from the following categories: prejudice; anxiety; reconciliation; stereotypes; cultural cohesion; contact; social distance; life satisfaction; and readiness.</w:t>
      </w:r>
    </w:p>
    <w:p w:rsidR="0062065D" w:rsidRPr="00176489" w:rsidRDefault="0062065D" w:rsidP="00176489">
      <w:pPr>
        <w:spacing w:after="200" w:line="276" w:lineRule="auto"/>
        <w:rPr>
          <w:rFonts w:ascii="Times New Roman" w:hAnsi="Times New Roman" w:cs="Times New Roman"/>
        </w:rPr>
      </w:pPr>
      <w:r w:rsidRPr="00176489">
        <w:rPr>
          <w:rFonts w:ascii="Times New Roman" w:hAnsi="Times New Roman" w:cs="Times New Roman"/>
        </w:rPr>
        <w:t xml:space="preserve">The SCORE </w:t>
      </w:r>
      <w:r w:rsidR="001508B8" w:rsidRPr="00176489">
        <w:rPr>
          <w:rFonts w:ascii="Times New Roman" w:hAnsi="Times New Roman" w:cs="Times New Roman"/>
        </w:rPr>
        <w:t>I</w:t>
      </w:r>
      <w:r w:rsidRPr="00176489">
        <w:rPr>
          <w:rFonts w:ascii="Times New Roman" w:hAnsi="Times New Roman" w:cs="Times New Roman"/>
        </w:rPr>
        <w:t>ndex is developed from five main sources of information:</w:t>
      </w:r>
    </w:p>
    <w:p w:rsidR="0062065D" w:rsidRPr="00176489" w:rsidRDefault="0062065D" w:rsidP="00176489">
      <w:pPr>
        <w:pStyle w:val="ListParagraph"/>
        <w:numPr>
          <w:ilvl w:val="0"/>
          <w:numId w:val="18"/>
        </w:numPr>
        <w:spacing w:line="276" w:lineRule="auto"/>
        <w:ind w:left="720" w:hanging="360"/>
        <w:rPr>
          <w:rFonts w:ascii="Times New Roman" w:hAnsi="Times New Roman" w:cs="Times New Roman"/>
        </w:rPr>
      </w:pPr>
      <w:r w:rsidRPr="00176489">
        <w:rPr>
          <w:rFonts w:ascii="Times New Roman" w:hAnsi="Times New Roman" w:cs="Times New Roman"/>
        </w:rPr>
        <w:t>A survey of major and minor communities and groups within the society;</w:t>
      </w:r>
    </w:p>
    <w:p w:rsidR="0062065D" w:rsidRPr="00176489" w:rsidRDefault="0062065D" w:rsidP="00176489">
      <w:pPr>
        <w:pStyle w:val="ListParagraph"/>
        <w:numPr>
          <w:ilvl w:val="0"/>
          <w:numId w:val="18"/>
        </w:numPr>
        <w:spacing w:line="276" w:lineRule="auto"/>
        <w:ind w:left="720" w:hanging="360"/>
        <w:rPr>
          <w:rFonts w:ascii="Times New Roman" w:hAnsi="Times New Roman" w:cs="Times New Roman"/>
        </w:rPr>
      </w:pPr>
      <w:r w:rsidRPr="00176489">
        <w:rPr>
          <w:rFonts w:ascii="Times New Roman" w:hAnsi="Times New Roman" w:cs="Times New Roman"/>
        </w:rPr>
        <w:t>Interviews with civil society organizations, in order to evaluate their contribution to social cohesion and reconciliation;</w:t>
      </w:r>
    </w:p>
    <w:p w:rsidR="0062065D" w:rsidRPr="00176489" w:rsidRDefault="0062065D" w:rsidP="00176489">
      <w:pPr>
        <w:pStyle w:val="ListParagraph"/>
        <w:numPr>
          <w:ilvl w:val="0"/>
          <w:numId w:val="18"/>
        </w:numPr>
        <w:spacing w:line="276" w:lineRule="auto"/>
        <w:ind w:left="720" w:hanging="360"/>
        <w:rPr>
          <w:rFonts w:ascii="Times New Roman" w:hAnsi="Times New Roman" w:cs="Times New Roman"/>
        </w:rPr>
      </w:pPr>
      <w:r w:rsidRPr="00176489">
        <w:rPr>
          <w:rFonts w:ascii="Times New Roman" w:hAnsi="Times New Roman" w:cs="Times New Roman"/>
        </w:rPr>
        <w:t xml:space="preserve">Interviews with political leaders, including political parties, at the </w:t>
      </w:r>
      <w:r w:rsidR="00683891" w:rsidRPr="00176489">
        <w:rPr>
          <w:rFonts w:ascii="Times New Roman" w:hAnsi="Times New Roman" w:cs="Times New Roman"/>
        </w:rPr>
        <w:t>State, Entity and</w:t>
      </w:r>
      <w:r w:rsidRPr="00176489">
        <w:rPr>
          <w:rFonts w:ascii="Times New Roman" w:hAnsi="Times New Roman" w:cs="Times New Roman"/>
        </w:rPr>
        <w:t xml:space="preserve"> local levels;</w:t>
      </w:r>
    </w:p>
    <w:p w:rsidR="0062065D" w:rsidRPr="00176489" w:rsidRDefault="0062065D" w:rsidP="00176489">
      <w:pPr>
        <w:pStyle w:val="ListParagraph"/>
        <w:numPr>
          <w:ilvl w:val="0"/>
          <w:numId w:val="18"/>
        </w:numPr>
        <w:spacing w:line="276" w:lineRule="auto"/>
        <w:ind w:left="720" w:hanging="360"/>
        <w:rPr>
          <w:rFonts w:ascii="Times New Roman" w:hAnsi="Times New Roman" w:cs="Times New Roman"/>
        </w:rPr>
      </w:pPr>
      <w:r w:rsidRPr="00176489">
        <w:rPr>
          <w:rFonts w:ascii="Times New Roman" w:hAnsi="Times New Roman" w:cs="Times New Roman"/>
        </w:rPr>
        <w:t>Analysis of media items, including local television and the press, and how they portray and represent</w:t>
      </w:r>
      <w:r w:rsidR="00683891" w:rsidRPr="00176489">
        <w:rPr>
          <w:rFonts w:ascii="Times New Roman" w:hAnsi="Times New Roman" w:cs="Times New Roman"/>
        </w:rPr>
        <w:t xml:space="preserve"> </w:t>
      </w:r>
      <w:r w:rsidRPr="00176489">
        <w:rPr>
          <w:rFonts w:ascii="Times New Roman" w:hAnsi="Times New Roman" w:cs="Times New Roman"/>
        </w:rPr>
        <w:t>events of importance to social cohesion and reconciliation; and</w:t>
      </w:r>
    </w:p>
    <w:p w:rsidR="00715B58" w:rsidRPr="00176489" w:rsidRDefault="0062065D" w:rsidP="00176489">
      <w:pPr>
        <w:pStyle w:val="ListParagraph"/>
        <w:numPr>
          <w:ilvl w:val="0"/>
          <w:numId w:val="18"/>
        </w:numPr>
        <w:spacing w:line="276" w:lineRule="auto"/>
        <w:ind w:left="720" w:hanging="360"/>
        <w:rPr>
          <w:rFonts w:ascii="Times New Roman" w:hAnsi="Times New Roman" w:cs="Times New Roman"/>
        </w:rPr>
      </w:pPr>
      <w:r w:rsidRPr="00176489">
        <w:rPr>
          <w:rFonts w:ascii="Times New Roman" w:hAnsi="Times New Roman" w:cs="Times New Roman"/>
        </w:rPr>
        <w:t>Analysis of external events by a panel of experts. This includes identifying all of the regional and international factors that influence social cohesion and reconciliation in the country.</w:t>
      </w:r>
    </w:p>
    <w:p w:rsidR="009C3154" w:rsidRPr="00176489" w:rsidRDefault="009C3154" w:rsidP="00176489">
      <w:pPr>
        <w:spacing w:line="276" w:lineRule="auto"/>
        <w:ind w:left="360"/>
        <w:rPr>
          <w:rFonts w:ascii="Times New Roman" w:hAnsi="Times New Roman" w:cs="Times New Roman"/>
        </w:rPr>
      </w:pPr>
    </w:p>
    <w:p w:rsidR="0062065D" w:rsidRPr="00176489" w:rsidRDefault="0062065D" w:rsidP="00176489">
      <w:pPr>
        <w:spacing w:after="200" w:line="276" w:lineRule="auto"/>
        <w:rPr>
          <w:rFonts w:ascii="Times New Roman" w:hAnsi="Times New Roman" w:cs="Times New Roman"/>
        </w:rPr>
      </w:pPr>
      <w:r w:rsidRPr="00176489">
        <w:rPr>
          <w:rFonts w:ascii="Times New Roman" w:hAnsi="Times New Roman" w:cs="Times New Roman"/>
        </w:rPr>
        <w:t>Data from these sources will be analyzed and will be reported in three ways, to account for the needs of the end-user. These methods include a basic descriptive report that is primarily visual; a graphical representation that is developed using Structural Equation Modeling (SEM) techniques; and a more detailed predictive model developed from Fuzzy Cognitive Mapping (FCM) that can provide recommendations for stakeholders.</w:t>
      </w:r>
    </w:p>
    <w:p w:rsidR="00573511" w:rsidRPr="00176489" w:rsidRDefault="006F74CC" w:rsidP="00176489">
      <w:pPr>
        <w:spacing w:after="200" w:line="276" w:lineRule="auto"/>
        <w:rPr>
          <w:rFonts w:ascii="Times New Roman" w:hAnsi="Times New Roman" w:cs="Times New Roman"/>
          <w:u w:val="single"/>
        </w:rPr>
      </w:pPr>
      <w:r w:rsidRPr="00176489">
        <w:rPr>
          <w:rFonts w:ascii="Times New Roman" w:hAnsi="Times New Roman" w:cs="Times New Roman"/>
          <w:u w:val="single"/>
        </w:rPr>
        <w:t>Purpose</w:t>
      </w:r>
    </w:p>
    <w:p w:rsidR="006F74CC" w:rsidRPr="00176489" w:rsidRDefault="006F74CC" w:rsidP="00176489">
      <w:pPr>
        <w:spacing w:after="200" w:line="276" w:lineRule="auto"/>
        <w:rPr>
          <w:rFonts w:ascii="Times New Roman" w:hAnsi="Times New Roman" w:cs="Times New Roman"/>
        </w:rPr>
      </w:pPr>
      <w:r w:rsidRPr="00176489">
        <w:rPr>
          <w:rFonts w:ascii="Times New Roman" w:hAnsi="Times New Roman" w:cs="Times New Roman"/>
        </w:rPr>
        <w:t>The primary goal of this activity is to pilot an adaptation of the SCORE Index in Bosnia</w:t>
      </w:r>
      <w:r w:rsidR="00F91C2D" w:rsidRPr="00176489">
        <w:rPr>
          <w:rFonts w:ascii="Times New Roman" w:hAnsi="Times New Roman" w:cs="Times New Roman"/>
        </w:rPr>
        <w:t xml:space="preserve"> and </w:t>
      </w:r>
      <w:r w:rsidR="00360B00" w:rsidRPr="00176489">
        <w:rPr>
          <w:rFonts w:ascii="Times New Roman" w:hAnsi="Times New Roman" w:cs="Times New Roman"/>
        </w:rPr>
        <w:t>Herzegovina</w:t>
      </w:r>
      <w:r w:rsidR="00B4222D" w:rsidRPr="00176489">
        <w:rPr>
          <w:rFonts w:ascii="Times New Roman" w:hAnsi="Times New Roman" w:cs="Times New Roman"/>
        </w:rPr>
        <w:t xml:space="preserve"> </w:t>
      </w:r>
      <w:r w:rsidR="00896326" w:rsidRPr="00176489">
        <w:rPr>
          <w:rFonts w:ascii="Times New Roman" w:hAnsi="Times New Roman" w:cs="Times New Roman"/>
        </w:rPr>
        <w:t>that will serve as a methodology tool support</w:t>
      </w:r>
      <w:r w:rsidR="00F21A6A" w:rsidRPr="00176489">
        <w:rPr>
          <w:rFonts w:ascii="Times New Roman" w:hAnsi="Times New Roman" w:cs="Times New Roman"/>
        </w:rPr>
        <w:t>ing</w:t>
      </w:r>
      <w:r w:rsidR="00896326" w:rsidRPr="00176489">
        <w:rPr>
          <w:rFonts w:ascii="Times New Roman" w:hAnsi="Times New Roman" w:cs="Times New Roman"/>
        </w:rPr>
        <w:t xml:space="preserve"> USAID monitoring and evaluation needs in the area of reconciliation.  </w:t>
      </w:r>
      <w:r w:rsidR="002539D3" w:rsidRPr="00176489">
        <w:rPr>
          <w:rFonts w:ascii="Times New Roman" w:hAnsi="Times New Roman" w:cs="Times New Roman"/>
          <w:color w:val="222222"/>
          <w:shd w:val="clear" w:color="auto" w:fill="FFFFFF"/>
        </w:rPr>
        <w:t xml:space="preserve">In addition, SCORE’s approach and sub-components will also inform and improve monitoring and evaluation </w:t>
      </w:r>
      <w:r w:rsidR="00791AC8" w:rsidRPr="00176489">
        <w:rPr>
          <w:rFonts w:ascii="Times New Roman" w:hAnsi="Times New Roman" w:cs="Times New Roman"/>
          <w:color w:val="222222"/>
          <w:shd w:val="clear" w:color="auto" w:fill="FFFFFF"/>
        </w:rPr>
        <w:t>of reconciliation activities at a project level</w:t>
      </w:r>
      <w:r w:rsidR="00791AC8" w:rsidRPr="00176489">
        <w:rPr>
          <w:rFonts w:ascii="Arial" w:hAnsi="Arial" w:cs="Arial"/>
          <w:color w:val="222222"/>
          <w:sz w:val="19"/>
          <w:szCs w:val="19"/>
          <w:shd w:val="clear" w:color="auto" w:fill="FFFFFF"/>
        </w:rPr>
        <w:t xml:space="preserve">. </w:t>
      </w:r>
      <w:r w:rsidRPr="00176489">
        <w:rPr>
          <w:rFonts w:ascii="Times New Roman" w:hAnsi="Times New Roman" w:cs="Times New Roman"/>
        </w:rPr>
        <w:t xml:space="preserve">The methodology developed under SCORE has the potential to be applied in multiple country contexts. Using the standard SCORE methodology in multiple countries will provide the capacity to draw international comparisons between </w:t>
      </w:r>
      <w:r w:rsidRPr="00176489">
        <w:rPr>
          <w:rFonts w:ascii="Times New Roman" w:hAnsi="Times New Roman" w:cs="Times New Roman"/>
        </w:rPr>
        <w:lastRenderedPageBreak/>
        <w:t>different conflict and post-conflict scenarios, through the lens of comparative learning and the management of complex peace and development situations.</w:t>
      </w:r>
    </w:p>
    <w:p w:rsidR="006F74CC" w:rsidRPr="00176489" w:rsidRDefault="006F74CC" w:rsidP="00176489">
      <w:pPr>
        <w:spacing w:after="200" w:line="276" w:lineRule="auto"/>
        <w:rPr>
          <w:rFonts w:ascii="Times New Roman" w:hAnsi="Times New Roman" w:cs="Times New Roman"/>
        </w:rPr>
      </w:pPr>
      <w:r w:rsidRPr="00176489">
        <w:rPr>
          <w:rFonts w:ascii="Times New Roman" w:hAnsi="Times New Roman" w:cs="Times New Roman"/>
        </w:rPr>
        <w:t xml:space="preserve">Under the guidance of the Cypriot NGO, SeeD, the BiH </w:t>
      </w:r>
      <w:r w:rsidR="007B77AC" w:rsidRPr="00176489">
        <w:rPr>
          <w:rFonts w:ascii="Times New Roman" w:hAnsi="Times New Roman" w:cs="Times New Roman"/>
        </w:rPr>
        <w:t>organization</w:t>
      </w:r>
      <w:r w:rsidR="007B77AC" w:rsidRPr="00176489">
        <w:rPr>
          <w:rFonts w:ascii="Times New Roman" w:hAnsi="Times New Roman" w:cs="Times New Roman"/>
          <w:color w:val="FF0000"/>
        </w:rPr>
        <w:t xml:space="preserve"> </w:t>
      </w:r>
      <w:r w:rsidR="002D1F4D" w:rsidRPr="00176489">
        <w:rPr>
          <w:rFonts w:ascii="Times New Roman" w:hAnsi="Times New Roman" w:cs="Times New Roman"/>
        </w:rPr>
        <w:t>or consortium</w:t>
      </w:r>
      <w:r w:rsidRPr="00176489">
        <w:rPr>
          <w:rFonts w:ascii="Times New Roman" w:hAnsi="Times New Roman" w:cs="Times New Roman"/>
        </w:rPr>
        <w:t xml:space="preserve"> will pilot the SCORE </w:t>
      </w:r>
      <w:r w:rsidR="00B71072" w:rsidRPr="00176489">
        <w:rPr>
          <w:rFonts w:ascii="Times New Roman" w:hAnsi="Times New Roman" w:cs="Times New Roman"/>
        </w:rPr>
        <w:t>I</w:t>
      </w:r>
      <w:r w:rsidRPr="00176489">
        <w:rPr>
          <w:rFonts w:ascii="Times New Roman" w:hAnsi="Times New Roman" w:cs="Times New Roman"/>
        </w:rPr>
        <w:t>ndex in Bosnia</w:t>
      </w:r>
      <w:r w:rsidR="002D1F4D" w:rsidRPr="00176489">
        <w:rPr>
          <w:rFonts w:ascii="Times New Roman" w:hAnsi="Times New Roman" w:cs="Times New Roman"/>
        </w:rPr>
        <w:t xml:space="preserve"> and </w:t>
      </w:r>
      <w:r w:rsidRPr="00176489">
        <w:rPr>
          <w:rFonts w:ascii="Times New Roman" w:hAnsi="Times New Roman" w:cs="Times New Roman"/>
        </w:rPr>
        <w:t xml:space="preserve">Herzegovina. SeeD will provide all of the SCORE methodological training and support to the BiH local </w:t>
      </w:r>
      <w:r w:rsidR="007B77AC" w:rsidRPr="00176489">
        <w:rPr>
          <w:rFonts w:ascii="Times New Roman" w:hAnsi="Times New Roman" w:cs="Times New Roman"/>
        </w:rPr>
        <w:t>organization</w:t>
      </w:r>
      <w:r w:rsidR="007B77AC" w:rsidRPr="00176489">
        <w:rPr>
          <w:rFonts w:ascii="Times New Roman" w:hAnsi="Times New Roman" w:cs="Times New Roman"/>
          <w:color w:val="FF0000"/>
        </w:rPr>
        <w:t xml:space="preserve"> </w:t>
      </w:r>
      <w:r w:rsidR="002D1F4D" w:rsidRPr="00176489">
        <w:rPr>
          <w:rFonts w:ascii="Times New Roman" w:hAnsi="Times New Roman" w:cs="Times New Roman"/>
        </w:rPr>
        <w:t>or consortium</w:t>
      </w:r>
      <w:r w:rsidRPr="00176489">
        <w:rPr>
          <w:rFonts w:ascii="Times New Roman" w:hAnsi="Times New Roman" w:cs="Times New Roman"/>
        </w:rPr>
        <w:t>, receive and analyze the data collected in Bosnia</w:t>
      </w:r>
      <w:r w:rsidR="002D1F4D" w:rsidRPr="00176489">
        <w:rPr>
          <w:rFonts w:ascii="Times New Roman" w:hAnsi="Times New Roman" w:cs="Times New Roman"/>
        </w:rPr>
        <w:t xml:space="preserve"> and </w:t>
      </w:r>
      <w:r w:rsidRPr="00176489">
        <w:rPr>
          <w:rFonts w:ascii="Times New Roman" w:hAnsi="Times New Roman" w:cs="Times New Roman"/>
        </w:rPr>
        <w:t>Herzegovina, and disseminate the results</w:t>
      </w:r>
      <w:r w:rsidR="00CE49B3" w:rsidRPr="00176489">
        <w:rPr>
          <w:rFonts w:ascii="Times New Roman" w:hAnsi="Times New Roman" w:cs="Times New Roman"/>
        </w:rPr>
        <w:t xml:space="preserve"> through an online platform</w:t>
      </w:r>
      <w:r w:rsidRPr="00176489">
        <w:rPr>
          <w:rFonts w:ascii="Times New Roman" w:hAnsi="Times New Roman" w:cs="Times New Roman"/>
        </w:rPr>
        <w:t xml:space="preserve">. </w:t>
      </w:r>
    </w:p>
    <w:p w:rsidR="006F74CC" w:rsidRPr="00176489" w:rsidRDefault="006F74CC" w:rsidP="00176489">
      <w:pPr>
        <w:spacing w:after="200" w:line="276" w:lineRule="auto"/>
        <w:rPr>
          <w:rFonts w:ascii="Times New Roman" w:hAnsi="Times New Roman" w:cs="Times New Roman"/>
        </w:rPr>
      </w:pPr>
      <w:r w:rsidRPr="00176489">
        <w:rPr>
          <w:rFonts w:ascii="Times New Roman" w:hAnsi="Times New Roman" w:cs="Times New Roman"/>
        </w:rPr>
        <w:t xml:space="preserve">UNDP Cyprus owns the intellectual property rights of the Social Cohesion and Reconciliation Index (SCORE) and its online platform. </w:t>
      </w:r>
      <w:r w:rsidR="008F0643" w:rsidRPr="00176489">
        <w:rPr>
          <w:rFonts w:ascii="Times New Roman" w:hAnsi="Times New Roman" w:cs="Times New Roman"/>
        </w:rPr>
        <w:t xml:space="preserve">The Cyprus based NGO, SeeD, is the sole provider of the SCORE. </w:t>
      </w:r>
      <w:r w:rsidRPr="00176489">
        <w:rPr>
          <w:rFonts w:ascii="Times New Roman" w:hAnsi="Times New Roman" w:cs="Times New Roman"/>
        </w:rPr>
        <w:t>Any expansion of the SCORE outside Cyprus must take place with the consent and cooperation of UNDP Cyprus. All parties which collaborate on the replicating the SCORE and its methodology in Bosnia and Herzegovina agree to the following conditions:</w:t>
      </w:r>
    </w:p>
    <w:p w:rsidR="006F74CC" w:rsidRPr="00176489" w:rsidRDefault="006F74CC" w:rsidP="00176489">
      <w:pPr>
        <w:pStyle w:val="ListParagraph"/>
        <w:numPr>
          <w:ilvl w:val="0"/>
          <w:numId w:val="15"/>
        </w:numPr>
        <w:spacing w:line="276" w:lineRule="auto"/>
        <w:ind w:left="720" w:hanging="360"/>
        <w:rPr>
          <w:rFonts w:ascii="Times New Roman" w:hAnsi="Times New Roman" w:cs="Times New Roman"/>
        </w:rPr>
      </w:pPr>
      <w:r w:rsidRPr="00176489">
        <w:rPr>
          <w:rFonts w:ascii="Times New Roman" w:hAnsi="Times New Roman" w:cs="Times New Roman"/>
        </w:rPr>
        <w:t xml:space="preserve">SeeD </w:t>
      </w:r>
      <w:r w:rsidR="00A630AC" w:rsidRPr="00176489">
        <w:rPr>
          <w:rFonts w:ascii="Times New Roman" w:hAnsi="Times New Roman" w:cs="Times New Roman"/>
        </w:rPr>
        <w:t xml:space="preserve">will </w:t>
      </w:r>
      <w:r w:rsidRPr="00176489">
        <w:rPr>
          <w:rFonts w:ascii="Times New Roman" w:hAnsi="Times New Roman" w:cs="Times New Roman"/>
        </w:rPr>
        <w:t xml:space="preserve">provide direction to any non-Cypriot organization selected to undertake the work to implement the SCORE in the respective country.  </w:t>
      </w:r>
    </w:p>
    <w:p w:rsidR="006F74CC" w:rsidRPr="00176489" w:rsidRDefault="006F74CC" w:rsidP="00176489">
      <w:pPr>
        <w:pStyle w:val="ListParagraph"/>
        <w:numPr>
          <w:ilvl w:val="0"/>
          <w:numId w:val="15"/>
        </w:numPr>
        <w:spacing w:line="276" w:lineRule="auto"/>
        <w:ind w:left="720" w:hanging="360"/>
        <w:rPr>
          <w:rFonts w:ascii="Times New Roman" w:hAnsi="Times New Roman" w:cs="Times New Roman"/>
        </w:rPr>
      </w:pPr>
      <w:r w:rsidRPr="00176489">
        <w:rPr>
          <w:rFonts w:ascii="Times New Roman" w:hAnsi="Times New Roman" w:cs="Times New Roman"/>
        </w:rPr>
        <w:t xml:space="preserve">All data and analysis produced by replicating the SCORE must be validated by the SeeD team. This data and its visualization must be hosted on the centralized SCORE platform which is managed </w:t>
      </w:r>
      <w:r w:rsidR="00B43730" w:rsidRPr="00176489">
        <w:rPr>
          <w:rFonts w:ascii="Times New Roman" w:hAnsi="Times New Roman" w:cs="Times New Roman"/>
        </w:rPr>
        <w:t>by</w:t>
      </w:r>
      <w:r w:rsidR="00B43730" w:rsidRPr="00176489">
        <w:rPr>
          <w:rFonts w:ascii="Times New Roman" w:hAnsi="Times New Roman" w:cs="Times New Roman"/>
          <w:color w:val="FF0000"/>
        </w:rPr>
        <w:t xml:space="preserve"> </w:t>
      </w:r>
      <w:r w:rsidRPr="00176489">
        <w:rPr>
          <w:rFonts w:ascii="Times New Roman" w:hAnsi="Times New Roman" w:cs="Times New Roman"/>
        </w:rPr>
        <w:t>UNDP Cyprus.</w:t>
      </w:r>
    </w:p>
    <w:p w:rsidR="006F74CC" w:rsidRPr="00176489" w:rsidRDefault="006F74CC" w:rsidP="00176489">
      <w:pPr>
        <w:pStyle w:val="ListParagraph"/>
        <w:numPr>
          <w:ilvl w:val="0"/>
          <w:numId w:val="15"/>
        </w:numPr>
        <w:spacing w:line="276" w:lineRule="auto"/>
        <w:ind w:left="720" w:hanging="360"/>
        <w:rPr>
          <w:rFonts w:ascii="Times New Roman" w:hAnsi="Times New Roman" w:cs="Times New Roman"/>
        </w:rPr>
      </w:pPr>
      <w:r w:rsidRPr="00176489">
        <w:rPr>
          <w:rFonts w:ascii="Times New Roman" w:hAnsi="Times New Roman" w:cs="Times New Roman"/>
        </w:rPr>
        <w:t xml:space="preserve">The sharing of any data or methodologies used in producing a SCORE </w:t>
      </w:r>
      <w:r w:rsidR="00B43730" w:rsidRPr="00176489">
        <w:rPr>
          <w:rFonts w:ascii="Times New Roman" w:hAnsi="Times New Roman" w:cs="Times New Roman"/>
        </w:rPr>
        <w:t>I</w:t>
      </w:r>
      <w:r w:rsidRPr="00176489">
        <w:rPr>
          <w:rFonts w:ascii="Times New Roman" w:hAnsi="Times New Roman" w:cs="Times New Roman"/>
        </w:rPr>
        <w:t xml:space="preserve">ndex in Bosnia and Herzegovina </w:t>
      </w:r>
      <w:r w:rsidR="00F25CE6" w:rsidRPr="00176489">
        <w:rPr>
          <w:rFonts w:ascii="Times New Roman" w:hAnsi="Times New Roman" w:cs="Times New Roman"/>
        </w:rPr>
        <w:t xml:space="preserve">after the end of this contract </w:t>
      </w:r>
      <w:r w:rsidRPr="00176489">
        <w:rPr>
          <w:rFonts w:ascii="Times New Roman" w:hAnsi="Times New Roman" w:cs="Times New Roman"/>
        </w:rPr>
        <w:t>must be submitted to UNDP Cyprus for approval before the exchange of information takes place.</w:t>
      </w:r>
    </w:p>
    <w:p w:rsidR="002D1F4D" w:rsidRPr="00176489" w:rsidRDefault="002D1F4D" w:rsidP="00176489">
      <w:pPr>
        <w:spacing w:after="200" w:line="276" w:lineRule="auto"/>
        <w:rPr>
          <w:rFonts w:ascii="Times New Roman" w:hAnsi="Times New Roman" w:cs="Times New Roman"/>
          <w:u w:val="single"/>
        </w:rPr>
      </w:pPr>
    </w:p>
    <w:p w:rsidR="00573511" w:rsidRPr="00176489" w:rsidRDefault="00573511" w:rsidP="00176489">
      <w:pPr>
        <w:spacing w:after="200" w:line="276" w:lineRule="auto"/>
        <w:rPr>
          <w:rFonts w:ascii="Times New Roman" w:hAnsi="Times New Roman" w:cs="Times New Roman"/>
          <w:u w:val="single"/>
        </w:rPr>
      </w:pPr>
      <w:r w:rsidRPr="00176489">
        <w:rPr>
          <w:rFonts w:ascii="Times New Roman" w:hAnsi="Times New Roman" w:cs="Times New Roman"/>
          <w:u w:val="single"/>
        </w:rPr>
        <w:t>Period</w:t>
      </w:r>
      <w:r w:rsidR="006F74CC" w:rsidRPr="00176489">
        <w:rPr>
          <w:rFonts w:ascii="Times New Roman" w:hAnsi="Times New Roman" w:cs="Times New Roman"/>
          <w:u w:val="single"/>
        </w:rPr>
        <w:t>, Place of Performance</w:t>
      </w:r>
    </w:p>
    <w:p w:rsidR="009B02D9" w:rsidRPr="00176489" w:rsidRDefault="006F74CC" w:rsidP="00176489">
      <w:pPr>
        <w:spacing w:after="200" w:line="276" w:lineRule="auto"/>
        <w:rPr>
          <w:rFonts w:ascii="Times New Roman" w:hAnsi="Times New Roman" w:cs="Times New Roman"/>
        </w:rPr>
      </w:pPr>
      <w:r w:rsidRPr="00176489">
        <w:rPr>
          <w:rFonts w:ascii="Times New Roman" w:hAnsi="Times New Roman" w:cs="Times New Roman"/>
        </w:rPr>
        <w:t>Place of Performance: Work will take place throughout BiH in accordance with the results of the sampling effort which identify the locations in which interviews/polling will take place.</w:t>
      </w:r>
    </w:p>
    <w:p w:rsidR="006F74CC" w:rsidRPr="00176489" w:rsidRDefault="006F74CC" w:rsidP="00176489">
      <w:pPr>
        <w:spacing w:after="200" w:line="276" w:lineRule="auto"/>
        <w:rPr>
          <w:rFonts w:ascii="Times New Roman" w:hAnsi="Times New Roman" w:cs="Times New Roman"/>
        </w:rPr>
      </w:pPr>
      <w:r w:rsidRPr="00176489">
        <w:rPr>
          <w:rFonts w:ascii="Times New Roman" w:hAnsi="Times New Roman" w:cs="Times New Roman"/>
        </w:rPr>
        <w:t xml:space="preserve">Period of Performance: From date of award through </w:t>
      </w:r>
      <w:r w:rsidR="00715B58" w:rsidRPr="00176489">
        <w:rPr>
          <w:rFonts w:ascii="Times New Roman" w:hAnsi="Times New Roman" w:cs="Times New Roman"/>
        </w:rPr>
        <w:t>March 1</w:t>
      </w:r>
      <w:r w:rsidRPr="00176489">
        <w:rPr>
          <w:rFonts w:ascii="Times New Roman" w:hAnsi="Times New Roman" w:cs="Times New Roman"/>
        </w:rPr>
        <w:t>, 2014.</w:t>
      </w:r>
      <w:r w:rsidR="00AB7C10" w:rsidRPr="00176489">
        <w:rPr>
          <w:rFonts w:ascii="Times New Roman" w:hAnsi="Times New Roman" w:cs="Times New Roman"/>
        </w:rPr>
        <w:t xml:space="preserve"> It is anticipated that, based on the availability of funds, USAID/BiH will continue funding the SCORE </w:t>
      </w:r>
      <w:r w:rsidR="005931B7" w:rsidRPr="00176489">
        <w:rPr>
          <w:rFonts w:ascii="Times New Roman" w:hAnsi="Times New Roman" w:cs="Times New Roman"/>
        </w:rPr>
        <w:t xml:space="preserve">activities </w:t>
      </w:r>
      <w:r w:rsidR="00AB7C10" w:rsidRPr="00176489">
        <w:rPr>
          <w:rFonts w:ascii="Times New Roman" w:hAnsi="Times New Roman" w:cs="Times New Roman"/>
        </w:rPr>
        <w:t xml:space="preserve">after March 2014 </w:t>
      </w:r>
      <w:r w:rsidR="005931B7" w:rsidRPr="00176489">
        <w:rPr>
          <w:rFonts w:ascii="Times New Roman" w:hAnsi="Times New Roman" w:cs="Times New Roman"/>
        </w:rPr>
        <w:t>using the services of the implementing partner selected under this RFP.</w:t>
      </w:r>
    </w:p>
    <w:p w:rsidR="00573511" w:rsidRPr="00176489" w:rsidRDefault="00573511" w:rsidP="00176489">
      <w:pPr>
        <w:rPr>
          <w:rFonts w:ascii="Times New Roman" w:hAnsi="Times New Roman" w:cs="Times New Roman"/>
          <w:u w:val="single"/>
        </w:rPr>
      </w:pPr>
      <w:r w:rsidRPr="00176489">
        <w:rPr>
          <w:rFonts w:ascii="Times New Roman" w:hAnsi="Times New Roman" w:cs="Times New Roman"/>
          <w:u w:val="single"/>
        </w:rPr>
        <w:t>Statement of Work</w:t>
      </w:r>
    </w:p>
    <w:p w:rsidR="00FC709B" w:rsidRPr="00176489" w:rsidRDefault="00FC709B" w:rsidP="00176489">
      <w:pPr>
        <w:rPr>
          <w:rFonts w:ascii="Times New Roman" w:hAnsi="Times New Roman" w:cs="Times New Roman"/>
        </w:rPr>
      </w:pPr>
    </w:p>
    <w:p w:rsidR="006F74CC" w:rsidRPr="00176489" w:rsidRDefault="000616B6" w:rsidP="00176489">
      <w:pPr>
        <w:rPr>
          <w:rFonts w:ascii="Times New Roman" w:hAnsi="Times New Roman" w:cs="Times New Roman"/>
        </w:rPr>
      </w:pPr>
      <w:r w:rsidRPr="00176489">
        <w:rPr>
          <w:rFonts w:ascii="Times New Roman" w:hAnsi="Times New Roman" w:cs="Times New Roman"/>
        </w:rPr>
        <w:t>The BiH partner’s deliverables are presented according to major tasks as defined by the SCORE methodology (please see ATTACHMENT A for a description of this methodology), training participation and collaboration with SeeD, data reporting, and project reporting. All reporting will be provided in English.</w:t>
      </w:r>
    </w:p>
    <w:p w:rsidR="000616B6" w:rsidRPr="00176489" w:rsidRDefault="000616B6" w:rsidP="00176489">
      <w:pPr>
        <w:rPr>
          <w:rFonts w:ascii="Times New Roman" w:hAnsi="Times New Roman" w:cs="Times New Roman"/>
        </w:rPr>
      </w:pPr>
    </w:p>
    <w:p w:rsidR="006F74CC" w:rsidRPr="00176489" w:rsidRDefault="006F74CC" w:rsidP="00176489">
      <w:pPr>
        <w:rPr>
          <w:rFonts w:ascii="Times New Roman" w:hAnsi="Times New Roman" w:cs="Times New Roman"/>
        </w:rPr>
      </w:pPr>
      <w:r w:rsidRPr="00176489">
        <w:rPr>
          <w:rFonts w:ascii="Times New Roman" w:hAnsi="Times New Roman" w:cs="Times New Roman"/>
        </w:rPr>
        <w:t>1.</w:t>
      </w:r>
      <w:r w:rsidRPr="00176489">
        <w:rPr>
          <w:rFonts w:ascii="Times New Roman" w:hAnsi="Times New Roman" w:cs="Times New Roman"/>
        </w:rPr>
        <w:tab/>
        <w:t>Methodology:</w:t>
      </w:r>
    </w:p>
    <w:p w:rsidR="006F74CC" w:rsidRPr="00176489" w:rsidRDefault="006F74CC" w:rsidP="00176489">
      <w:pPr>
        <w:ind w:left="720" w:hanging="720"/>
        <w:rPr>
          <w:rFonts w:ascii="Times New Roman" w:hAnsi="Times New Roman" w:cs="Times New Roman"/>
        </w:rPr>
      </w:pPr>
      <w:r w:rsidRPr="00176489">
        <w:rPr>
          <w:rFonts w:ascii="Times New Roman" w:hAnsi="Times New Roman" w:cs="Times New Roman"/>
        </w:rPr>
        <w:t>1.1</w:t>
      </w:r>
      <w:r w:rsidRPr="00176489">
        <w:rPr>
          <w:rFonts w:ascii="Times New Roman" w:hAnsi="Times New Roman" w:cs="Times New Roman"/>
        </w:rPr>
        <w:tab/>
      </w:r>
      <w:r w:rsidR="004D59F7" w:rsidRPr="00176489">
        <w:rPr>
          <w:rFonts w:ascii="Times New Roman" w:hAnsi="Times New Roman" w:cs="Times New Roman"/>
        </w:rPr>
        <w:t xml:space="preserve">Validation of the SCORE </w:t>
      </w:r>
      <w:r w:rsidR="00AA4989" w:rsidRPr="00176489">
        <w:rPr>
          <w:rFonts w:ascii="Times New Roman" w:hAnsi="Times New Roman" w:cs="Times New Roman"/>
        </w:rPr>
        <w:t>I</w:t>
      </w:r>
      <w:r w:rsidR="004D59F7" w:rsidRPr="00176489">
        <w:rPr>
          <w:rFonts w:ascii="Times New Roman" w:hAnsi="Times New Roman" w:cs="Times New Roman"/>
        </w:rPr>
        <w:t>ndex</w:t>
      </w:r>
      <w:r w:rsidRPr="00176489">
        <w:rPr>
          <w:rFonts w:ascii="Times New Roman" w:hAnsi="Times New Roman" w:cs="Times New Roman"/>
        </w:rPr>
        <w:t xml:space="preserve"> in the context of Bosnia</w:t>
      </w:r>
      <w:r w:rsidR="002D1F4D" w:rsidRPr="00176489">
        <w:rPr>
          <w:rFonts w:ascii="Times New Roman" w:hAnsi="Times New Roman" w:cs="Times New Roman"/>
        </w:rPr>
        <w:t xml:space="preserve"> and </w:t>
      </w:r>
      <w:r w:rsidRPr="00176489">
        <w:rPr>
          <w:rFonts w:ascii="Times New Roman" w:hAnsi="Times New Roman" w:cs="Times New Roman"/>
        </w:rPr>
        <w:t>Herzegovina:</w:t>
      </w:r>
    </w:p>
    <w:p w:rsidR="006F74CC" w:rsidRPr="00176489" w:rsidRDefault="006F74CC" w:rsidP="00176489">
      <w:pPr>
        <w:ind w:left="720"/>
        <w:rPr>
          <w:rFonts w:ascii="Times New Roman" w:hAnsi="Times New Roman" w:cs="Times New Roman"/>
        </w:rPr>
      </w:pPr>
      <w:r w:rsidRPr="00176489">
        <w:rPr>
          <w:rFonts w:ascii="Times New Roman" w:hAnsi="Times New Roman" w:cs="Times New Roman"/>
        </w:rPr>
        <w:t>1.1.1</w:t>
      </w:r>
      <w:r w:rsidRPr="00176489">
        <w:rPr>
          <w:rFonts w:ascii="Times New Roman" w:hAnsi="Times New Roman" w:cs="Times New Roman"/>
        </w:rPr>
        <w:tab/>
        <w:t xml:space="preserve">The </w:t>
      </w:r>
      <w:r w:rsidR="0058669C" w:rsidRPr="00176489">
        <w:rPr>
          <w:rFonts w:ascii="Times New Roman" w:hAnsi="Times New Roman" w:cs="Times New Roman"/>
        </w:rPr>
        <w:t xml:space="preserve">selected </w:t>
      </w:r>
      <w:r w:rsidRPr="00176489">
        <w:rPr>
          <w:rFonts w:ascii="Times New Roman" w:hAnsi="Times New Roman" w:cs="Times New Roman"/>
        </w:rPr>
        <w:t xml:space="preserve">BiH </w:t>
      </w:r>
      <w:r w:rsidR="00AA4989" w:rsidRPr="00176489">
        <w:rPr>
          <w:rFonts w:ascii="Times New Roman" w:hAnsi="Times New Roman" w:cs="Times New Roman"/>
        </w:rPr>
        <w:t xml:space="preserve">organization </w:t>
      </w:r>
      <w:r w:rsidR="002D1F4D" w:rsidRPr="00176489">
        <w:rPr>
          <w:rFonts w:ascii="Times New Roman" w:hAnsi="Times New Roman" w:cs="Times New Roman"/>
        </w:rPr>
        <w:t>or consortium</w:t>
      </w:r>
      <w:r w:rsidR="00BE3F32" w:rsidRPr="00176489">
        <w:rPr>
          <w:rFonts w:ascii="Times New Roman" w:hAnsi="Times New Roman" w:cs="Times New Roman"/>
        </w:rPr>
        <w:t xml:space="preserve"> </w:t>
      </w:r>
      <w:r w:rsidRPr="00176489">
        <w:rPr>
          <w:rFonts w:ascii="Times New Roman" w:hAnsi="Times New Roman" w:cs="Times New Roman"/>
        </w:rPr>
        <w:t xml:space="preserve">will </w:t>
      </w:r>
      <w:r w:rsidR="004D59F7" w:rsidRPr="00176489">
        <w:rPr>
          <w:rFonts w:ascii="Times New Roman" w:hAnsi="Times New Roman" w:cs="Times New Roman"/>
        </w:rPr>
        <w:t xml:space="preserve">work with SeeD to validate the SCORE index during a three-day training mission. </w:t>
      </w:r>
    </w:p>
    <w:p w:rsidR="006F74CC" w:rsidRPr="00176489" w:rsidRDefault="006F74CC" w:rsidP="00176489">
      <w:pPr>
        <w:rPr>
          <w:rFonts w:ascii="Times New Roman" w:hAnsi="Times New Roman" w:cs="Times New Roman"/>
        </w:rPr>
      </w:pPr>
    </w:p>
    <w:p w:rsidR="006F74CC" w:rsidRPr="00176489" w:rsidRDefault="006F74CC" w:rsidP="00176489">
      <w:pPr>
        <w:rPr>
          <w:rFonts w:ascii="Times New Roman" w:hAnsi="Times New Roman" w:cs="Times New Roman"/>
        </w:rPr>
      </w:pPr>
      <w:r w:rsidRPr="00176489">
        <w:rPr>
          <w:rFonts w:ascii="Times New Roman" w:hAnsi="Times New Roman" w:cs="Times New Roman"/>
        </w:rPr>
        <w:t>1.2</w:t>
      </w:r>
      <w:r w:rsidRPr="00176489">
        <w:rPr>
          <w:rFonts w:ascii="Times New Roman" w:hAnsi="Times New Roman" w:cs="Times New Roman"/>
        </w:rPr>
        <w:tab/>
        <w:t>Calibration of the working draft:</w:t>
      </w:r>
    </w:p>
    <w:p w:rsidR="004E122D" w:rsidRPr="00176489" w:rsidRDefault="006F74CC" w:rsidP="00176489">
      <w:pPr>
        <w:ind w:left="720"/>
        <w:rPr>
          <w:rFonts w:ascii="Times New Roman" w:hAnsi="Times New Roman" w:cs="Times New Roman"/>
        </w:rPr>
      </w:pPr>
      <w:r w:rsidRPr="00176489">
        <w:rPr>
          <w:rFonts w:ascii="Times New Roman" w:hAnsi="Times New Roman" w:cs="Times New Roman"/>
        </w:rPr>
        <w:t>1.2.1</w:t>
      </w:r>
      <w:r w:rsidRPr="00176489">
        <w:rPr>
          <w:rFonts w:ascii="Times New Roman" w:hAnsi="Times New Roman" w:cs="Times New Roman"/>
        </w:rPr>
        <w:tab/>
        <w:t xml:space="preserve">The </w:t>
      </w:r>
      <w:r w:rsidR="0058669C" w:rsidRPr="00176489">
        <w:rPr>
          <w:rFonts w:ascii="Times New Roman" w:hAnsi="Times New Roman" w:cs="Times New Roman"/>
        </w:rPr>
        <w:t xml:space="preserve">selected </w:t>
      </w:r>
      <w:r w:rsidRPr="00176489">
        <w:rPr>
          <w:rFonts w:ascii="Times New Roman" w:hAnsi="Times New Roman" w:cs="Times New Roman"/>
        </w:rPr>
        <w:t xml:space="preserve">BiH </w:t>
      </w:r>
      <w:r w:rsidR="00AA4989" w:rsidRPr="00176489">
        <w:rPr>
          <w:rFonts w:ascii="Times New Roman" w:hAnsi="Times New Roman" w:cs="Times New Roman"/>
        </w:rPr>
        <w:t xml:space="preserve">organization </w:t>
      </w:r>
      <w:r w:rsidR="00937BF7" w:rsidRPr="00176489">
        <w:rPr>
          <w:rFonts w:ascii="Times New Roman" w:hAnsi="Times New Roman" w:cs="Times New Roman"/>
        </w:rPr>
        <w:t xml:space="preserve">or consortium </w:t>
      </w:r>
      <w:r w:rsidRPr="00176489">
        <w:rPr>
          <w:rFonts w:ascii="Times New Roman" w:hAnsi="Times New Roman" w:cs="Times New Roman"/>
        </w:rPr>
        <w:t xml:space="preserve">will consult with civil society and key stakeholders to calibrate the draft model produced in the previous exercise. These consultations </w:t>
      </w:r>
      <w:r w:rsidRPr="00176489">
        <w:rPr>
          <w:rFonts w:ascii="Times New Roman" w:hAnsi="Times New Roman" w:cs="Times New Roman"/>
        </w:rPr>
        <w:lastRenderedPageBreak/>
        <w:t>will take place in focus groups and interviews whereby participants will reflect on the key categories of the model and provide feedback based on personal experience and local knowledge.</w:t>
      </w:r>
    </w:p>
    <w:p w:rsidR="006F74CC" w:rsidRPr="00176489" w:rsidRDefault="006F74CC" w:rsidP="00176489">
      <w:pPr>
        <w:ind w:left="720"/>
        <w:rPr>
          <w:rFonts w:ascii="Times New Roman" w:hAnsi="Times New Roman" w:cs="Times New Roman"/>
        </w:rPr>
      </w:pPr>
    </w:p>
    <w:p w:rsidR="006F74CC" w:rsidRPr="00176489" w:rsidRDefault="006F74CC" w:rsidP="00176489">
      <w:pPr>
        <w:ind w:left="720"/>
        <w:rPr>
          <w:rFonts w:ascii="Times New Roman" w:hAnsi="Times New Roman" w:cs="Times New Roman"/>
        </w:rPr>
      </w:pPr>
      <w:r w:rsidRPr="00176489">
        <w:rPr>
          <w:rFonts w:ascii="Times New Roman" w:hAnsi="Times New Roman" w:cs="Times New Roman"/>
        </w:rPr>
        <w:t>1.2.2</w:t>
      </w:r>
      <w:r w:rsidRPr="00176489">
        <w:rPr>
          <w:rFonts w:ascii="Times New Roman" w:hAnsi="Times New Roman" w:cs="Times New Roman"/>
        </w:rPr>
        <w:tab/>
        <w:t xml:space="preserve">The number </w:t>
      </w:r>
      <w:r w:rsidR="00DC7AAD" w:rsidRPr="00176489">
        <w:rPr>
          <w:rFonts w:ascii="Times New Roman" w:hAnsi="Times New Roman" w:cs="Times New Roman"/>
        </w:rPr>
        <w:t xml:space="preserve">and location </w:t>
      </w:r>
      <w:r w:rsidRPr="00176489">
        <w:rPr>
          <w:rFonts w:ascii="Times New Roman" w:hAnsi="Times New Roman" w:cs="Times New Roman"/>
        </w:rPr>
        <w:t xml:space="preserve">of focus groups and interviews needs to be sufficient </w:t>
      </w:r>
      <w:r w:rsidR="00DC7AAD" w:rsidRPr="00176489">
        <w:rPr>
          <w:rFonts w:ascii="Times New Roman" w:hAnsi="Times New Roman" w:cs="Times New Roman"/>
        </w:rPr>
        <w:t xml:space="preserve">and reflect the ethnic, religious, and geographic </w:t>
      </w:r>
      <w:r w:rsidR="003A18B2" w:rsidRPr="00176489">
        <w:rPr>
          <w:rFonts w:ascii="Times New Roman" w:hAnsi="Times New Roman" w:cs="Times New Roman"/>
        </w:rPr>
        <w:t xml:space="preserve">(rural and urban) </w:t>
      </w:r>
      <w:r w:rsidR="00DC7AAD" w:rsidRPr="00176489">
        <w:rPr>
          <w:rFonts w:ascii="Times New Roman" w:hAnsi="Times New Roman" w:cs="Times New Roman"/>
        </w:rPr>
        <w:t>specificities of BiH</w:t>
      </w:r>
      <w:r w:rsidR="003A18B2" w:rsidRPr="00176489">
        <w:rPr>
          <w:rFonts w:ascii="Times New Roman" w:hAnsi="Times New Roman" w:cs="Times New Roman"/>
        </w:rPr>
        <w:t xml:space="preserve"> in order</w:t>
      </w:r>
      <w:r w:rsidR="00DC7AAD" w:rsidRPr="00176489">
        <w:rPr>
          <w:rFonts w:ascii="Times New Roman" w:hAnsi="Times New Roman" w:cs="Times New Roman"/>
        </w:rPr>
        <w:t xml:space="preserve"> </w:t>
      </w:r>
      <w:r w:rsidRPr="00176489">
        <w:rPr>
          <w:rFonts w:ascii="Times New Roman" w:hAnsi="Times New Roman" w:cs="Times New Roman"/>
        </w:rPr>
        <w:t>to provide proper calibration of the categories.</w:t>
      </w:r>
      <w:r w:rsidR="00937BF7" w:rsidRPr="00176489">
        <w:rPr>
          <w:rFonts w:ascii="Times New Roman" w:hAnsi="Times New Roman" w:cs="Times New Roman"/>
        </w:rPr>
        <w:t xml:space="preserve"> The </w:t>
      </w:r>
      <w:r w:rsidR="00371245" w:rsidRPr="00176489">
        <w:rPr>
          <w:rFonts w:ascii="Times New Roman" w:hAnsi="Times New Roman" w:cs="Times New Roman"/>
        </w:rPr>
        <w:t>Offer</w:t>
      </w:r>
      <w:r w:rsidR="007C42DD" w:rsidRPr="00176489">
        <w:rPr>
          <w:rFonts w:ascii="Times New Roman" w:hAnsi="Times New Roman" w:cs="Times New Roman"/>
        </w:rPr>
        <w:t>o</w:t>
      </w:r>
      <w:r w:rsidR="00371245" w:rsidRPr="00176489">
        <w:rPr>
          <w:rFonts w:ascii="Times New Roman" w:hAnsi="Times New Roman" w:cs="Times New Roman"/>
        </w:rPr>
        <w:t xml:space="preserve">r </w:t>
      </w:r>
      <w:r w:rsidR="00937BF7" w:rsidRPr="00176489">
        <w:rPr>
          <w:rFonts w:ascii="Times New Roman" w:hAnsi="Times New Roman" w:cs="Times New Roman"/>
        </w:rPr>
        <w:t xml:space="preserve">will propose the number </w:t>
      </w:r>
      <w:r w:rsidR="003A18B2" w:rsidRPr="00176489">
        <w:rPr>
          <w:rFonts w:ascii="Times New Roman" w:hAnsi="Times New Roman" w:cs="Times New Roman"/>
        </w:rPr>
        <w:t xml:space="preserve">and locations </w:t>
      </w:r>
      <w:r w:rsidR="00937BF7" w:rsidRPr="00176489">
        <w:rPr>
          <w:rFonts w:ascii="Times New Roman" w:hAnsi="Times New Roman" w:cs="Times New Roman"/>
        </w:rPr>
        <w:t xml:space="preserve">of </w:t>
      </w:r>
      <w:r w:rsidR="00B23F85" w:rsidRPr="00176489">
        <w:rPr>
          <w:rFonts w:ascii="Times New Roman" w:hAnsi="Times New Roman" w:cs="Times New Roman"/>
        </w:rPr>
        <w:t>focus groups and interviews</w:t>
      </w:r>
      <w:r w:rsidR="00937BF7" w:rsidRPr="00176489">
        <w:rPr>
          <w:rFonts w:ascii="Times New Roman" w:hAnsi="Times New Roman" w:cs="Times New Roman"/>
        </w:rPr>
        <w:t xml:space="preserve"> to accomplish these tasks and include justification for the number </w:t>
      </w:r>
      <w:r w:rsidR="008E6D2F" w:rsidRPr="00176489">
        <w:rPr>
          <w:rFonts w:ascii="Times New Roman" w:hAnsi="Times New Roman" w:cs="Times New Roman"/>
        </w:rPr>
        <w:t xml:space="preserve">and locations </w:t>
      </w:r>
      <w:r w:rsidR="00937BF7" w:rsidRPr="00176489">
        <w:rPr>
          <w:rFonts w:ascii="Times New Roman" w:hAnsi="Times New Roman" w:cs="Times New Roman"/>
        </w:rPr>
        <w:t>chosen.</w:t>
      </w:r>
      <w:r w:rsidR="00B4222D" w:rsidRPr="00176489">
        <w:rPr>
          <w:rFonts w:ascii="Times New Roman" w:hAnsi="Times New Roman" w:cs="Times New Roman"/>
        </w:rPr>
        <w:t xml:space="preserve"> Final determination of locations will be finalized </w:t>
      </w:r>
      <w:r w:rsidR="00791AC8" w:rsidRPr="00176489">
        <w:rPr>
          <w:rFonts w:ascii="Times New Roman" w:hAnsi="Times New Roman" w:cs="Times New Roman"/>
        </w:rPr>
        <w:t xml:space="preserve">in consultation </w:t>
      </w:r>
      <w:r w:rsidR="00B4222D" w:rsidRPr="00176489">
        <w:rPr>
          <w:rFonts w:ascii="Times New Roman" w:hAnsi="Times New Roman" w:cs="Times New Roman"/>
        </w:rPr>
        <w:t xml:space="preserve">with USAID/BiH prior to commencement of fieldwork. </w:t>
      </w:r>
    </w:p>
    <w:p w:rsidR="00EC51B9" w:rsidRPr="00176489" w:rsidRDefault="00EC51B9" w:rsidP="00176489">
      <w:pPr>
        <w:ind w:left="720"/>
        <w:rPr>
          <w:rFonts w:ascii="Times New Roman" w:hAnsi="Times New Roman" w:cs="Times New Roman"/>
        </w:rPr>
      </w:pPr>
    </w:p>
    <w:p w:rsidR="006F74CC" w:rsidRPr="00176489" w:rsidRDefault="006F74CC" w:rsidP="00176489">
      <w:pPr>
        <w:ind w:left="720"/>
        <w:rPr>
          <w:rFonts w:ascii="Times New Roman" w:hAnsi="Times New Roman" w:cs="Times New Roman"/>
        </w:rPr>
      </w:pPr>
      <w:r w:rsidRPr="00176489">
        <w:rPr>
          <w:rFonts w:ascii="Times New Roman" w:hAnsi="Times New Roman" w:cs="Times New Roman"/>
        </w:rPr>
        <w:t>1.2.3</w:t>
      </w:r>
      <w:r w:rsidRPr="00176489">
        <w:rPr>
          <w:rFonts w:ascii="Times New Roman" w:hAnsi="Times New Roman" w:cs="Times New Roman"/>
        </w:rPr>
        <w:tab/>
        <w:t>The product from this phase will be a refined version of the model that will serve as the basis from which the questionnaires in the data collection phase will be designed. Included in this is a final list of groups and communities that are considered necessary for study participation.</w:t>
      </w:r>
      <w:r w:rsidR="0058669C" w:rsidRPr="00176489">
        <w:rPr>
          <w:rFonts w:ascii="Times New Roman" w:hAnsi="Times New Roman" w:cs="Times New Roman"/>
        </w:rPr>
        <w:t xml:space="preserve"> </w:t>
      </w:r>
    </w:p>
    <w:p w:rsidR="006F74CC" w:rsidRPr="00176489" w:rsidRDefault="006F74CC" w:rsidP="00176489">
      <w:pPr>
        <w:rPr>
          <w:rFonts w:ascii="Times New Roman" w:hAnsi="Times New Roman" w:cs="Times New Roman"/>
        </w:rPr>
      </w:pPr>
    </w:p>
    <w:p w:rsidR="00E32CDB" w:rsidRPr="00176489" w:rsidRDefault="006F74CC" w:rsidP="00176489">
      <w:pPr>
        <w:rPr>
          <w:rFonts w:ascii="Times New Roman" w:hAnsi="Times New Roman" w:cs="Times New Roman"/>
        </w:rPr>
      </w:pPr>
      <w:r w:rsidRPr="00176489">
        <w:rPr>
          <w:rFonts w:ascii="Times New Roman" w:hAnsi="Times New Roman" w:cs="Times New Roman"/>
        </w:rPr>
        <w:t>1.3</w:t>
      </w:r>
      <w:r w:rsidRPr="00176489">
        <w:rPr>
          <w:rFonts w:ascii="Times New Roman" w:hAnsi="Times New Roman" w:cs="Times New Roman"/>
        </w:rPr>
        <w:tab/>
        <w:t>Research design and Data collection</w:t>
      </w:r>
    </w:p>
    <w:p w:rsidR="00E32CDB" w:rsidRPr="00176489" w:rsidRDefault="00E32CDB" w:rsidP="00176489">
      <w:pPr>
        <w:rPr>
          <w:rFonts w:ascii="Times New Roman" w:hAnsi="Times New Roman" w:cs="Times New Roman"/>
        </w:rPr>
      </w:pPr>
      <w:r w:rsidRPr="00176489">
        <w:rPr>
          <w:rFonts w:ascii="Times New Roman" w:hAnsi="Times New Roman" w:cs="Times New Roman"/>
        </w:rPr>
        <w:t>1.3.1</w:t>
      </w:r>
      <w:r w:rsidRPr="00176489">
        <w:rPr>
          <w:rFonts w:ascii="Times New Roman" w:hAnsi="Times New Roman" w:cs="Times New Roman"/>
        </w:rPr>
        <w:tab/>
        <w:t>Research design</w:t>
      </w:r>
    </w:p>
    <w:p w:rsidR="006F74CC" w:rsidRPr="00176489" w:rsidRDefault="008C785F" w:rsidP="00176489">
      <w:pPr>
        <w:ind w:left="720"/>
        <w:rPr>
          <w:rFonts w:ascii="Times New Roman" w:hAnsi="Times New Roman" w:cs="Times New Roman"/>
        </w:rPr>
      </w:pPr>
      <w:r w:rsidRPr="00176489">
        <w:rPr>
          <w:rFonts w:ascii="Times New Roman" w:hAnsi="Times New Roman" w:cs="Times New Roman"/>
        </w:rPr>
        <w:t xml:space="preserve">1.3.1 </w:t>
      </w:r>
      <w:r w:rsidR="00E32CDB" w:rsidRPr="00176489">
        <w:rPr>
          <w:rFonts w:ascii="Times New Roman" w:hAnsi="Times New Roman" w:cs="Times New Roman"/>
        </w:rPr>
        <w:t xml:space="preserve">The </w:t>
      </w:r>
      <w:r w:rsidR="00F3438E" w:rsidRPr="00176489">
        <w:rPr>
          <w:rFonts w:ascii="Times New Roman" w:hAnsi="Times New Roman" w:cs="Times New Roman"/>
        </w:rPr>
        <w:t xml:space="preserve">selected </w:t>
      </w:r>
      <w:r w:rsidR="00E32CDB" w:rsidRPr="00176489">
        <w:rPr>
          <w:rFonts w:ascii="Times New Roman" w:hAnsi="Times New Roman" w:cs="Times New Roman"/>
        </w:rPr>
        <w:t xml:space="preserve">BiH </w:t>
      </w:r>
      <w:r w:rsidR="0058669C" w:rsidRPr="00176489">
        <w:rPr>
          <w:rFonts w:ascii="Times New Roman" w:hAnsi="Times New Roman" w:cs="Times New Roman"/>
        </w:rPr>
        <w:t xml:space="preserve">organization </w:t>
      </w:r>
      <w:r w:rsidR="00F3438E" w:rsidRPr="00176489">
        <w:rPr>
          <w:rFonts w:ascii="Times New Roman" w:hAnsi="Times New Roman" w:cs="Times New Roman"/>
        </w:rPr>
        <w:t>or consortium</w:t>
      </w:r>
      <w:r w:rsidR="00E32CDB" w:rsidRPr="00176489">
        <w:rPr>
          <w:rFonts w:ascii="Times New Roman" w:hAnsi="Times New Roman" w:cs="Times New Roman"/>
        </w:rPr>
        <w:t xml:space="preserve"> will develop a final research </w:t>
      </w:r>
      <w:r w:rsidR="00BE3F32" w:rsidRPr="00176489">
        <w:rPr>
          <w:rFonts w:ascii="Times New Roman" w:hAnsi="Times New Roman" w:cs="Times New Roman"/>
        </w:rPr>
        <w:t>plan</w:t>
      </w:r>
      <w:r w:rsidR="00E32CDB" w:rsidRPr="00176489">
        <w:rPr>
          <w:rFonts w:ascii="Times New Roman" w:hAnsi="Times New Roman" w:cs="Times New Roman"/>
        </w:rPr>
        <w:t xml:space="preserve"> after initial training</w:t>
      </w:r>
      <w:r w:rsidR="000356DC" w:rsidRPr="00176489">
        <w:rPr>
          <w:rFonts w:ascii="Times New Roman" w:hAnsi="Times New Roman" w:cs="Times New Roman"/>
        </w:rPr>
        <w:t xml:space="preserve"> </w:t>
      </w:r>
      <w:r w:rsidR="00E32CDB" w:rsidRPr="00176489">
        <w:rPr>
          <w:rFonts w:ascii="Times New Roman" w:hAnsi="Times New Roman" w:cs="Times New Roman"/>
        </w:rPr>
        <w:t xml:space="preserve">and calibration of the instruments have been completed. This research design will include the elements of the methodology that follow, including a sampling plan, mapping exercise, final instruments in all relevant languages, strategy for media and </w:t>
      </w:r>
      <w:r w:rsidR="00342A36" w:rsidRPr="00176489">
        <w:rPr>
          <w:rFonts w:ascii="Times New Roman" w:hAnsi="Times New Roman" w:cs="Times New Roman"/>
        </w:rPr>
        <w:t>external event analysis</w:t>
      </w:r>
      <w:r w:rsidR="001A1AD0" w:rsidRPr="00176489">
        <w:rPr>
          <w:rFonts w:ascii="Times New Roman" w:hAnsi="Times New Roman" w:cs="Times New Roman"/>
        </w:rPr>
        <w:t>, and reporting formats (provided by SeeD)</w:t>
      </w:r>
      <w:r w:rsidR="00342A36" w:rsidRPr="00176489">
        <w:rPr>
          <w:rFonts w:ascii="Times New Roman" w:hAnsi="Times New Roman" w:cs="Times New Roman"/>
        </w:rPr>
        <w:t xml:space="preserve">. </w:t>
      </w:r>
      <w:r w:rsidR="0077028E" w:rsidRPr="00176489">
        <w:rPr>
          <w:rFonts w:ascii="Times New Roman" w:hAnsi="Times New Roman" w:cs="Times New Roman"/>
        </w:rPr>
        <w:t xml:space="preserve">This will also include a </w:t>
      </w:r>
      <w:r w:rsidR="00342A36" w:rsidRPr="00176489">
        <w:rPr>
          <w:rFonts w:ascii="Times New Roman" w:hAnsi="Times New Roman" w:cs="Times New Roman"/>
        </w:rPr>
        <w:t>plan to pilot the survey</w:t>
      </w:r>
      <w:r w:rsidR="0077028E" w:rsidRPr="00176489">
        <w:rPr>
          <w:rFonts w:ascii="Times New Roman" w:hAnsi="Times New Roman" w:cs="Times New Roman"/>
        </w:rPr>
        <w:t xml:space="preserve">. </w:t>
      </w:r>
      <w:r w:rsidR="00F91C2D" w:rsidRPr="00176489">
        <w:rPr>
          <w:rFonts w:ascii="Times New Roman" w:hAnsi="Times New Roman" w:cs="Times New Roman"/>
        </w:rPr>
        <w:t xml:space="preserve"> </w:t>
      </w:r>
      <w:r w:rsidR="0077028E" w:rsidRPr="00176489">
        <w:rPr>
          <w:rFonts w:ascii="Times New Roman" w:hAnsi="Times New Roman" w:cs="Times New Roman"/>
        </w:rPr>
        <w:t>The Offer</w:t>
      </w:r>
      <w:r w:rsidR="007C42DD" w:rsidRPr="00176489">
        <w:rPr>
          <w:rFonts w:ascii="Times New Roman" w:hAnsi="Times New Roman" w:cs="Times New Roman"/>
        </w:rPr>
        <w:t>o</w:t>
      </w:r>
      <w:r w:rsidR="0077028E" w:rsidRPr="00176489">
        <w:rPr>
          <w:rFonts w:ascii="Times New Roman" w:hAnsi="Times New Roman" w:cs="Times New Roman"/>
        </w:rPr>
        <w:t xml:space="preserve">r must include the </w:t>
      </w:r>
      <w:r w:rsidR="00E353FC" w:rsidRPr="00176489">
        <w:rPr>
          <w:rFonts w:ascii="Times New Roman" w:hAnsi="Times New Roman" w:cs="Times New Roman"/>
        </w:rPr>
        <w:t xml:space="preserve">CVs of </w:t>
      </w:r>
      <w:r w:rsidR="0077028E" w:rsidRPr="00176489">
        <w:rPr>
          <w:rFonts w:ascii="Times New Roman" w:hAnsi="Times New Roman" w:cs="Times New Roman"/>
        </w:rPr>
        <w:t>the proposed individuals to lead</w:t>
      </w:r>
      <w:r w:rsidR="00E353FC" w:rsidRPr="00176489">
        <w:rPr>
          <w:rFonts w:ascii="Times New Roman" w:hAnsi="Times New Roman" w:cs="Times New Roman"/>
        </w:rPr>
        <w:t xml:space="preserve"> the data collection efforts</w:t>
      </w:r>
      <w:r w:rsidR="0077028E" w:rsidRPr="00176489">
        <w:rPr>
          <w:rFonts w:ascii="Times New Roman" w:hAnsi="Times New Roman" w:cs="Times New Roman"/>
        </w:rPr>
        <w:t>.</w:t>
      </w:r>
      <w:r w:rsidR="00E353FC" w:rsidRPr="00176489">
        <w:rPr>
          <w:rFonts w:ascii="Times New Roman" w:hAnsi="Times New Roman" w:cs="Times New Roman"/>
        </w:rPr>
        <w:t xml:space="preserve"> </w:t>
      </w:r>
      <w:r w:rsidR="00F91C2D" w:rsidRPr="00176489">
        <w:rPr>
          <w:rFonts w:ascii="Times New Roman" w:hAnsi="Times New Roman" w:cs="Times New Roman"/>
        </w:rPr>
        <w:t xml:space="preserve">Those conducting the survey should be experienced in data collection, </w:t>
      </w:r>
      <w:r w:rsidR="00CF2C78" w:rsidRPr="00176489">
        <w:rPr>
          <w:rFonts w:ascii="Times New Roman" w:hAnsi="Times New Roman" w:cs="Times New Roman"/>
        </w:rPr>
        <w:t>have</w:t>
      </w:r>
      <w:r w:rsidR="00F91C2D" w:rsidRPr="00176489">
        <w:rPr>
          <w:rFonts w:ascii="Times New Roman" w:hAnsi="Times New Roman" w:cs="Times New Roman"/>
        </w:rPr>
        <w:t xml:space="preserve"> experience with collecting data on sensitive and potentially challenging issues</w:t>
      </w:r>
      <w:r w:rsidR="00CF2C78" w:rsidRPr="00176489">
        <w:rPr>
          <w:rFonts w:ascii="Times New Roman" w:hAnsi="Times New Roman" w:cs="Times New Roman"/>
        </w:rPr>
        <w:t>, and</w:t>
      </w:r>
      <w:r w:rsidR="00E353FC" w:rsidRPr="00176489">
        <w:rPr>
          <w:rFonts w:ascii="Times New Roman" w:hAnsi="Times New Roman" w:cs="Times New Roman"/>
        </w:rPr>
        <w:t xml:space="preserve"> </w:t>
      </w:r>
      <w:r w:rsidR="00F91C2D" w:rsidRPr="00176489">
        <w:rPr>
          <w:rFonts w:ascii="Times New Roman" w:hAnsi="Times New Roman" w:cs="Times New Roman"/>
        </w:rPr>
        <w:t>reflect the backgrounds of the potential respondents</w:t>
      </w:r>
      <w:r w:rsidR="00E353FC" w:rsidRPr="00176489">
        <w:rPr>
          <w:rFonts w:ascii="Times New Roman" w:hAnsi="Times New Roman" w:cs="Times New Roman"/>
        </w:rPr>
        <w:t xml:space="preserve">, to include ethnicity, religion, and sex, </w:t>
      </w:r>
      <w:r w:rsidR="00607C77" w:rsidRPr="00176489">
        <w:rPr>
          <w:rFonts w:ascii="Times New Roman" w:hAnsi="Times New Roman" w:cs="Times New Roman"/>
        </w:rPr>
        <w:t xml:space="preserve">or other criteria </w:t>
      </w:r>
      <w:r w:rsidR="00E353FC" w:rsidRPr="00176489">
        <w:rPr>
          <w:rFonts w:ascii="Times New Roman" w:hAnsi="Times New Roman" w:cs="Times New Roman"/>
        </w:rPr>
        <w:t xml:space="preserve">as deemed necessary by local experts. </w:t>
      </w:r>
    </w:p>
    <w:p w:rsidR="00AD6341" w:rsidRPr="00176489" w:rsidRDefault="00AD6341" w:rsidP="00176489">
      <w:pPr>
        <w:ind w:left="720"/>
        <w:rPr>
          <w:rFonts w:ascii="Times New Roman" w:hAnsi="Times New Roman" w:cs="Times New Roman"/>
        </w:rPr>
      </w:pPr>
    </w:p>
    <w:p w:rsidR="006F74CC" w:rsidRPr="00176489" w:rsidRDefault="006F74CC" w:rsidP="00176489">
      <w:pPr>
        <w:rPr>
          <w:rFonts w:ascii="Times New Roman" w:hAnsi="Times New Roman" w:cs="Times New Roman"/>
        </w:rPr>
      </w:pPr>
      <w:r w:rsidRPr="00176489">
        <w:rPr>
          <w:rFonts w:ascii="Times New Roman" w:hAnsi="Times New Roman" w:cs="Times New Roman"/>
        </w:rPr>
        <w:t>1.3.</w:t>
      </w:r>
      <w:r w:rsidR="00342A36" w:rsidRPr="00176489">
        <w:rPr>
          <w:rFonts w:ascii="Times New Roman" w:hAnsi="Times New Roman" w:cs="Times New Roman"/>
        </w:rPr>
        <w:t>2</w:t>
      </w:r>
      <w:r w:rsidRPr="00176489">
        <w:rPr>
          <w:rFonts w:ascii="Times New Roman" w:hAnsi="Times New Roman" w:cs="Times New Roman"/>
        </w:rPr>
        <w:tab/>
        <w:t>Face-to-face survey</w:t>
      </w:r>
    </w:p>
    <w:p w:rsidR="006F74CC" w:rsidRPr="00176489" w:rsidRDefault="006F74CC" w:rsidP="00176489">
      <w:pPr>
        <w:ind w:left="720"/>
        <w:rPr>
          <w:rFonts w:ascii="Times New Roman" w:hAnsi="Times New Roman" w:cs="Times New Roman"/>
        </w:rPr>
      </w:pPr>
      <w:r w:rsidRPr="00176489">
        <w:rPr>
          <w:rFonts w:ascii="Times New Roman" w:hAnsi="Times New Roman" w:cs="Times New Roman"/>
        </w:rPr>
        <w:t>1.3.</w:t>
      </w:r>
      <w:r w:rsidR="00342A36" w:rsidRPr="00176489">
        <w:rPr>
          <w:rFonts w:ascii="Times New Roman" w:hAnsi="Times New Roman" w:cs="Times New Roman"/>
        </w:rPr>
        <w:t>2</w:t>
      </w:r>
      <w:r w:rsidRPr="00176489">
        <w:rPr>
          <w:rFonts w:ascii="Times New Roman" w:hAnsi="Times New Roman" w:cs="Times New Roman"/>
        </w:rPr>
        <w:t xml:space="preserve">(a) The </w:t>
      </w:r>
      <w:r w:rsidR="00DF0810" w:rsidRPr="00176489">
        <w:rPr>
          <w:rFonts w:ascii="Times New Roman" w:hAnsi="Times New Roman" w:cs="Times New Roman"/>
        </w:rPr>
        <w:t xml:space="preserve">selected </w:t>
      </w:r>
      <w:r w:rsidRPr="00176489">
        <w:rPr>
          <w:rFonts w:ascii="Times New Roman" w:hAnsi="Times New Roman" w:cs="Times New Roman"/>
        </w:rPr>
        <w:t xml:space="preserve">BiH </w:t>
      </w:r>
      <w:r w:rsidR="00DF0810" w:rsidRPr="00176489">
        <w:rPr>
          <w:rFonts w:ascii="Times New Roman" w:hAnsi="Times New Roman" w:cs="Times New Roman"/>
        </w:rPr>
        <w:t xml:space="preserve">organization </w:t>
      </w:r>
      <w:r w:rsidR="00607C77" w:rsidRPr="00176489">
        <w:rPr>
          <w:rFonts w:ascii="Times New Roman" w:hAnsi="Times New Roman" w:cs="Times New Roman"/>
        </w:rPr>
        <w:t xml:space="preserve">or consortium </w:t>
      </w:r>
      <w:r w:rsidRPr="00176489">
        <w:rPr>
          <w:rFonts w:ascii="Times New Roman" w:hAnsi="Times New Roman" w:cs="Times New Roman"/>
        </w:rPr>
        <w:t>will produce a final sampling design for the face-to-face survey. This design will include a final list of the study population (sampling frame) that incorporates all of the previously</w:t>
      </w:r>
      <w:r w:rsidR="00DB27E7" w:rsidRPr="00176489">
        <w:rPr>
          <w:rFonts w:ascii="Times New Roman" w:hAnsi="Times New Roman" w:cs="Times New Roman"/>
        </w:rPr>
        <w:t xml:space="preserve"> determined</w:t>
      </w:r>
      <w:r w:rsidRPr="00176489">
        <w:rPr>
          <w:rFonts w:ascii="Times New Roman" w:hAnsi="Times New Roman" w:cs="Times New Roman"/>
        </w:rPr>
        <w:t xml:space="preserve"> relevant groups and communiti</w:t>
      </w:r>
      <w:r w:rsidR="00AA46E4" w:rsidRPr="00176489">
        <w:rPr>
          <w:rFonts w:ascii="Times New Roman" w:hAnsi="Times New Roman" w:cs="Times New Roman"/>
        </w:rPr>
        <w:t xml:space="preserve">es for the face-to-face survey </w:t>
      </w:r>
      <w:r w:rsidRPr="00176489">
        <w:rPr>
          <w:rFonts w:ascii="Times New Roman" w:hAnsi="Times New Roman" w:cs="Times New Roman"/>
        </w:rPr>
        <w:t xml:space="preserve">and other necessary information for effectively implementing the face-to-face survey. The number of survey participants should be sufficient to be generalizable to the larger community. </w:t>
      </w:r>
    </w:p>
    <w:p w:rsidR="006F74CC" w:rsidRPr="00176489" w:rsidRDefault="006F74CC" w:rsidP="00176489">
      <w:pPr>
        <w:ind w:left="720"/>
        <w:rPr>
          <w:rFonts w:ascii="Times New Roman" w:hAnsi="Times New Roman" w:cs="Times New Roman"/>
        </w:rPr>
      </w:pPr>
      <w:r w:rsidRPr="00176489">
        <w:rPr>
          <w:rFonts w:ascii="Times New Roman" w:hAnsi="Times New Roman" w:cs="Times New Roman"/>
        </w:rPr>
        <w:t>1.3.</w:t>
      </w:r>
      <w:r w:rsidR="00342A36" w:rsidRPr="00176489">
        <w:rPr>
          <w:rFonts w:ascii="Times New Roman" w:hAnsi="Times New Roman" w:cs="Times New Roman"/>
        </w:rPr>
        <w:t>2</w:t>
      </w:r>
      <w:r w:rsidRPr="00176489">
        <w:rPr>
          <w:rFonts w:ascii="Times New Roman" w:hAnsi="Times New Roman" w:cs="Times New Roman"/>
        </w:rPr>
        <w:t xml:space="preserve">(b) The </w:t>
      </w:r>
      <w:r w:rsidR="0010717D" w:rsidRPr="00176489">
        <w:rPr>
          <w:rFonts w:ascii="Times New Roman" w:hAnsi="Times New Roman" w:cs="Times New Roman"/>
        </w:rPr>
        <w:t xml:space="preserve">selected </w:t>
      </w:r>
      <w:r w:rsidRPr="00176489">
        <w:rPr>
          <w:rFonts w:ascii="Times New Roman" w:hAnsi="Times New Roman" w:cs="Times New Roman"/>
        </w:rPr>
        <w:t xml:space="preserve">BiH </w:t>
      </w:r>
      <w:r w:rsidR="0010717D" w:rsidRPr="00176489">
        <w:rPr>
          <w:rFonts w:ascii="Times New Roman" w:hAnsi="Times New Roman" w:cs="Times New Roman"/>
        </w:rPr>
        <w:t xml:space="preserve">organization </w:t>
      </w:r>
      <w:r w:rsidR="00607C77" w:rsidRPr="00176489">
        <w:rPr>
          <w:rFonts w:ascii="Times New Roman" w:hAnsi="Times New Roman" w:cs="Times New Roman"/>
        </w:rPr>
        <w:t xml:space="preserve">or consortium </w:t>
      </w:r>
      <w:r w:rsidRPr="00176489">
        <w:rPr>
          <w:rFonts w:ascii="Times New Roman" w:hAnsi="Times New Roman" w:cs="Times New Roman"/>
        </w:rPr>
        <w:t>will produce a survey questionnaire from the previous efforts that is sufficient for conducting face-to-face surveys.</w:t>
      </w:r>
      <w:r w:rsidR="000C035A" w:rsidRPr="00176489">
        <w:rPr>
          <w:rFonts w:ascii="Times New Roman" w:hAnsi="Times New Roman" w:cs="Times New Roman"/>
        </w:rPr>
        <w:t xml:space="preserve"> This questionnaire should be </w:t>
      </w:r>
      <w:r w:rsidR="0029114E" w:rsidRPr="00176489">
        <w:rPr>
          <w:rFonts w:ascii="Times New Roman" w:hAnsi="Times New Roman" w:cs="Times New Roman"/>
        </w:rPr>
        <w:t xml:space="preserve">in English and </w:t>
      </w:r>
      <w:r w:rsidR="000C035A" w:rsidRPr="00176489">
        <w:rPr>
          <w:rFonts w:ascii="Times New Roman" w:hAnsi="Times New Roman" w:cs="Times New Roman"/>
        </w:rPr>
        <w:t xml:space="preserve">translated into relevant </w:t>
      </w:r>
      <w:r w:rsidR="0029114E" w:rsidRPr="00176489">
        <w:rPr>
          <w:rFonts w:ascii="Times New Roman" w:hAnsi="Times New Roman" w:cs="Times New Roman"/>
        </w:rPr>
        <w:t xml:space="preserve">local </w:t>
      </w:r>
      <w:r w:rsidR="000C035A" w:rsidRPr="00176489">
        <w:rPr>
          <w:rFonts w:ascii="Times New Roman" w:hAnsi="Times New Roman" w:cs="Times New Roman"/>
        </w:rPr>
        <w:t>languages.</w:t>
      </w:r>
    </w:p>
    <w:p w:rsidR="006F74CC" w:rsidRPr="00176489" w:rsidRDefault="006F74CC" w:rsidP="00176489">
      <w:pPr>
        <w:ind w:left="720"/>
        <w:rPr>
          <w:rFonts w:ascii="Times New Roman" w:hAnsi="Times New Roman" w:cs="Times New Roman"/>
        </w:rPr>
      </w:pPr>
    </w:p>
    <w:p w:rsidR="006F74CC" w:rsidRPr="00176489" w:rsidRDefault="006F74CC" w:rsidP="00176489">
      <w:pPr>
        <w:rPr>
          <w:rFonts w:ascii="Times New Roman" w:hAnsi="Times New Roman" w:cs="Times New Roman"/>
        </w:rPr>
      </w:pPr>
      <w:r w:rsidRPr="00176489">
        <w:rPr>
          <w:rFonts w:ascii="Times New Roman" w:hAnsi="Times New Roman" w:cs="Times New Roman"/>
        </w:rPr>
        <w:t>1.3.</w:t>
      </w:r>
      <w:r w:rsidR="00342A36" w:rsidRPr="00176489">
        <w:rPr>
          <w:rFonts w:ascii="Times New Roman" w:hAnsi="Times New Roman" w:cs="Times New Roman"/>
        </w:rPr>
        <w:t>3</w:t>
      </w:r>
      <w:r w:rsidRPr="00176489">
        <w:rPr>
          <w:rFonts w:ascii="Times New Roman" w:hAnsi="Times New Roman" w:cs="Times New Roman"/>
        </w:rPr>
        <w:tab/>
        <w:t>Interviews (civil society and political leadership)</w:t>
      </w:r>
    </w:p>
    <w:p w:rsidR="006F74CC" w:rsidRPr="00176489" w:rsidRDefault="006F74CC" w:rsidP="00176489">
      <w:pPr>
        <w:ind w:left="720"/>
        <w:rPr>
          <w:rFonts w:ascii="Times New Roman" w:hAnsi="Times New Roman" w:cs="Times New Roman"/>
        </w:rPr>
      </w:pPr>
      <w:r w:rsidRPr="00176489">
        <w:rPr>
          <w:rFonts w:ascii="Times New Roman" w:hAnsi="Times New Roman" w:cs="Times New Roman"/>
        </w:rPr>
        <w:t>1.3.</w:t>
      </w:r>
      <w:r w:rsidR="00342A36" w:rsidRPr="00176489">
        <w:rPr>
          <w:rFonts w:ascii="Times New Roman" w:hAnsi="Times New Roman" w:cs="Times New Roman"/>
        </w:rPr>
        <w:t>3</w:t>
      </w:r>
      <w:r w:rsidRPr="00176489">
        <w:rPr>
          <w:rFonts w:ascii="Times New Roman" w:hAnsi="Times New Roman" w:cs="Times New Roman"/>
        </w:rPr>
        <w:t xml:space="preserve">(a) The </w:t>
      </w:r>
      <w:r w:rsidR="0010717D" w:rsidRPr="00176489">
        <w:rPr>
          <w:rFonts w:ascii="Times New Roman" w:hAnsi="Times New Roman" w:cs="Times New Roman"/>
        </w:rPr>
        <w:t xml:space="preserve">selected </w:t>
      </w:r>
      <w:r w:rsidRPr="00176489">
        <w:rPr>
          <w:rFonts w:ascii="Times New Roman" w:hAnsi="Times New Roman" w:cs="Times New Roman"/>
        </w:rPr>
        <w:t xml:space="preserve">BiH </w:t>
      </w:r>
      <w:r w:rsidR="0010717D" w:rsidRPr="00176489">
        <w:rPr>
          <w:rFonts w:ascii="Times New Roman" w:hAnsi="Times New Roman" w:cs="Times New Roman"/>
        </w:rPr>
        <w:t xml:space="preserve">organization </w:t>
      </w:r>
      <w:r w:rsidR="00607C77" w:rsidRPr="00176489">
        <w:rPr>
          <w:rFonts w:ascii="Times New Roman" w:hAnsi="Times New Roman" w:cs="Times New Roman"/>
        </w:rPr>
        <w:t>or consortium</w:t>
      </w:r>
      <w:r w:rsidRPr="00176489">
        <w:rPr>
          <w:rFonts w:ascii="Times New Roman" w:hAnsi="Times New Roman" w:cs="Times New Roman"/>
        </w:rPr>
        <w:t xml:space="preserve"> will design a strategy for selecting relevant political and social leaders to participate in the study. The number of interviews must be sufficient to account for adequate coverage of civil society, political leadership, and political parties at the</w:t>
      </w:r>
      <w:r w:rsidR="008B0328" w:rsidRPr="00176489">
        <w:rPr>
          <w:rFonts w:ascii="Times New Roman" w:hAnsi="Times New Roman" w:cs="Times New Roman"/>
        </w:rPr>
        <w:t xml:space="preserve"> State, Entity, and</w:t>
      </w:r>
      <w:r w:rsidRPr="00176489">
        <w:rPr>
          <w:rFonts w:ascii="Times New Roman" w:hAnsi="Times New Roman" w:cs="Times New Roman"/>
        </w:rPr>
        <w:t xml:space="preserve"> local levels.</w:t>
      </w:r>
    </w:p>
    <w:p w:rsidR="006F74CC" w:rsidRPr="00176489" w:rsidRDefault="006F74CC" w:rsidP="00176489">
      <w:pPr>
        <w:ind w:left="720"/>
        <w:rPr>
          <w:rFonts w:ascii="Times New Roman" w:hAnsi="Times New Roman" w:cs="Times New Roman"/>
        </w:rPr>
      </w:pPr>
      <w:r w:rsidRPr="00176489">
        <w:rPr>
          <w:rFonts w:ascii="Times New Roman" w:hAnsi="Times New Roman" w:cs="Times New Roman"/>
        </w:rPr>
        <w:t>1.3.</w:t>
      </w:r>
      <w:r w:rsidR="00342A36" w:rsidRPr="00176489">
        <w:rPr>
          <w:rFonts w:ascii="Times New Roman" w:hAnsi="Times New Roman" w:cs="Times New Roman"/>
        </w:rPr>
        <w:t>3</w:t>
      </w:r>
      <w:r w:rsidRPr="00176489">
        <w:rPr>
          <w:rFonts w:ascii="Times New Roman" w:hAnsi="Times New Roman" w:cs="Times New Roman"/>
        </w:rPr>
        <w:t xml:space="preserve">(b) The </w:t>
      </w:r>
      <w:r w:rsidR="006C38B9" w:rsidRPr="00176489">
        <w:rPr>
          <w:rFonts w:ascii="Times New Roman" w:hAnsi="Times New Roman" w:cs="Times New Roman"/>
        </w:rPr>
        <w:t xml:space="preserve">selected </w:t>
      </w:r>
      <w:r w:rsidRPr="00176489">
        <w:rPr>
          <w:rFonts w:ascii="Times New Roman" w:hAnsi="Times New Roman" w:cs="Times New Roman"/>
        </w:rPr>
        <w:t>BiH</w:t>
      </w:r>
      <w:r w:rsidR="00607C77" w:rsidRPr="00176489">
        <w:t xml:space="preserve"> </w:t>
      </w:r>
      <w:r w:rsidR="006C38B9" w:rsidRPr="00176489">
        <w:t xml:space="preserve">organization </w:t>
      </w:r>
      <w:r w:rsidR="00607C77" w:rsidRPr="00176489">
        <w:rPr>
          <w:rFonts w:ascii="Times New Roman" w:hAnsi="Times New Roman" w:cs="Times New Roman"/>
        </w:rPr>
        <w:t xml:space="preserve">or consortium </w:t>
      </w:r>
      <w:r w:rsidRPr="00176489">
        <w:rPr>
          <w:rFonts w:ascii="Times New Roman" w:hAnsi="Times New Roman" w:cs="Times New Roman"/>
        </w:rPr>
        <w:t>will produce an interview questionnaire from the previous efforts that is sufficient for conducting interviews with political leadership and civil society members at the</w:t>
      </w:r>
      <w:r w:rsidR="008B0328" w:rsidRPr="00176489">
        <w:rPr>
          <w:rFonts w:ascii="Times New Roman" w:hAnsi="Times New Roman" w:cs="Times New Roman"/>
        </w:rPr>
        <w:t xml:space="preserve"> State, Entity,</w:t>
      </w:r>
      <w:r w:rsidRPr="00176489">
        <w:rPr>
          <w:rFonts w:ascii="Times New Roman" w:hAnsi="Times New Roman" w:cs="Times New Roman"/>
        </w:rPr>
        <w:t xml:space="preserve"> and local levels.</w:t>
      </w:r>
      <w:r w:rsidR="00DB27E7" w:rsidRPr="00176489">
        <w:rPr>
          <w:rFonts w:ascii="Times New Roman" w:hAnsi="Times New Roman" w:cs="Times New Roman"/>
        </w:rPr>
        <w:t xml:space="preserve"> This questionnaire should be </w:t>
      </w:r>
      <w:r w:rsidR="0029114E" w:rsidRPr="00176489">
        <w:rPr>
          <w:rFonts w:ascii="Times New Roman" w:hAnsi="Times New Roman" w:cs="Times New Roman"/>
        </w:rPr>
        <w:t xml:space="preserve">in English and </w:t>
      </w:r>
      <w:r w:rsidR="00DB27E7" w:rsidRPr="00176489">
        <w:rPr>
          <w:rFonts w:ascii="Times New Roman" w:hAnsi="Times New Roman" w:cs="Times New Roman"/>
        </w:rPr>
        <w:t xml:space="preserve">translated into relevant </w:t>
      </w:r>
      <w:r w:rsidR="0029114E" w:rsidRPr="00176489">
        <w:rPr>
          <w:rFonts w:ascii="Times New Roman" w:hAnsi="Times New Roman" w:cs="Times New Roman"/>
        </w:rPr>
        <w:t xml:space="preserve">local </w:t>
      </w:r>
      <w:r w:rsidR="00DB27E7" w:rsidRPr="00176489">
        <w:rPr>
          <w:rFonts w:ascii="Times New Roman" w:hAnsi="Times New Roman" w:cs="Times New Roman"/>
        </w:rPr>
        <w:t>languages.</w:t>
      </w:r>
    </w:p>
    <w:p w:rsidR="003419B9" w:rsidRPr="00176489" w:rsidRDefault="003419B9" w:rsidP="00176489">
      <w:pPr>
        <w:ind w:left="720"/>
        <w:rPr>
          <w:rFonts w:ascii="Times New Roman" w:hAnsi="Times New Roman" w:cs="Times New Roman"/>
        </w:rPr>
      </w:pPr>
    </w:p>
    <w:p w:rsidR="006F74CC" w:rsidRPr="00176489" w:rsidRDefault="006F74CC" w:rsidP="00176489">
      <w:pPr>
        <w:rPr>
          <w:rFonts w:ascii="Times New Roman" w:hAnsi="Times New Roman" w:cs="Times New Roman"/>
        </w:rPr>
      </w:pPr>
      <w:r w:rsidRPr="00176489">
        <w:rPr>
          <w:rFonts w:ascii="Times New Roman" w:hAnsi="Times New Roman" w:cs="Times New Roman"/>
        </w:rPr>
        <w:t>1.3.</w:t>
      </w:r>
      <w:r w:rsidR="00342A36" w:rsidRPr="00176489">
        <w:rPr>
          <w:rFonts w:ascii="Times New Roman" w:hAnsi="Times New Roman" w:cs="Times New Roman"/>
        </w:rPr>
        <w:t>4</w:t>
      </w:r>
      <w:r w:rsidRPr="00176489">
        <w:rPr>
          <w:rFonts w:ascii="Times New Roman" w:hAnsi="Times New Roman" w:cs="Times New Roman"/>
        </w:rPr>
        <w:tab/>
        <w:t>Media analysis</w:t>
      </w:r>
    </w:p>
    <w:p w:rsidR="006F74CC" w:rsidRPr="00176489" w:rsidRDefault="006F74CC" w:rsidP="00176489">
      <w:pPr>
        <w:ind w:left="720"/>
        <w:rPr>
          <w:rFonts w:ascii="Times New Roman" w:hAnsi="Times New Roman" w:cs="Times New Roman"/>
        </w:rPr>
      </w:pPr>
      <w:r w:rsidRPr="00176489">
        <w:rPr>
          <w:rFonts w:ascii="Times New Roman" w:hAnsi="Times New Roman" w:cs="Times New Roman"/>
        </w:rPr>
        <w:t xml:space="preserve">The </w:t>
      </w:r>
      <w:r w:rsidR="006C38B9" w:rsidRPr="00176489">
        <w:rPr>
          <w:rFonts w:ascii="Times New Roman" w:hAnsi="Times New Roman" w:cs="Times New Roman"/>
        </w:rPr>
        <w:t xml:space="preserve">selected </w:t>
      </w:r>
      <w:r w:rsidRPr="00176489">
        <w:rPr>
          <w:rFonts w:ascii="Times New Roman" w:hAnsi="Times New Roman" w:cs="Times New Roman"/>
        </w:rPr>
        <w:t xml:space="preserve">BiH </w:t>
      </w:r>
      <w:r w:rsidR="006C38B9" w:rsidRPr="00176489">
        <w:rPr>
          <w:rFonts w:ascii="Times New Roman" w:hAnsi="Times New Roman" w:cs="Times New Roman"/>
        </w:rPr>
        <w:t xml:space="preserve">organization </w:t>
      </w:r>
      <w:r w:rsidR="00607C77" w:rsidRPr="00176489">
        <w:rPr>
          <w:rFonts w:ascii="Times New Roman" w:hAnsi="Times New Roman" w:cs="Times New Roman"/>
        </w:rPr>
        <w:t>or consortium</w:t>
      </w:r>
      <w:r w:rsidRPr="00176489">
        <w:rPr>
          <w:rFonts w:ascii="Times New Roman" w:hAnsi="Times New Roman" w:cs="Times New Roman"/>
        </w:rPr>
        <w:t xml:space="preserve"> will develop a strategy for effectively conducting and sharing with SeeD media analysis. Analysis will include local television and the press </w:t>
      </w:r>
      <w:r w:rsidR="00563A20" w:rsidRPr="00176489">
        <w:rPr>
          <w:rFonts w:ascii="Times New Roman" w:hAnsi="Times New Roman" w:cs="Times New Roman"/>
        </w:rPr>
        <w:lastRenderedPageBreak/>
        <w:t xml:space="preserve">(broadcasted/published in different media) </w:t>
      </w:r>
      <w:r w:rsidRPr="00176489">
        <w:rPr>
          <w:rFonts w:ascii="Times New Roman" w:hAnsi="Times New Roman" w:cs="Times New Roman"/>
        </w:rPr>
        <w:t xml:space="preserve">and </w:t>
      </w:r>
      <w:r w:rsidR="004D39CA" w:rsidRPr="00176489">
        <w:rPr>
          <w:rFonts w:ascii="Times New Roman" w:hAnsi="Times New Roman" w:cs="Times New Roman"/>
        </w:rPr>
        <w:t xml:space="preserve">include </w:t>
      </w:r>
      <w:r w:rsidR="00563A20" w:rsidRPr="00176489">
        <w:rPr>
          <w:rFonts w:ascii="Times New Roman" w:hAnsi="Times New Roman" w:cs="Times New Roman"/>
        </w:rPr>
        <w:t>differences in interpretation</w:t>
      </w:r>
      <w:r w:rsidR="004D39CA" w:rsidRPr="00176489">
        <w:rPr>
          <w:rFonts w:ascii="Times New Roman" w:hAnsi="Times New Roman" w:cs="Times New Roman"/>
        </w:rPr>
        <w:t xml:space="preserve"> of</w:t>
      </w:r>
      <w:r w:rsidR="00563A20" w:rsidRPr="00176489">
        <w:rPr>
          <w:rFonts w:ascii="Times New Roman" w:hAnsi="Times New Roman" w:cs="Times New Roman"/>
        </w:rPr>
        <w:t xml:space="preserve"> </w:t>
      </w:r>
      <w:r w:rsidRPr="00176489">
        <w:rPr>
          <w:rFonts w:ascii="Times New Roman" w:hAnsi="Times New Roman" w:cs="Times New Roman"/>
        </w:rPr>
        <w:t>events importan</w:t>
      </w:r>
      <w:r w:rsidR="004D39CA" w:rsidRPr="00176489">
        <w:rPr>
          <w:rFonts w:ascii="Times New Roman" w:hAnsi="Times New Roman" w:cs="Times New Roman"/>
        </w:rPr>
        <w:t>t</w:t>
      </w:r>
      <w:r w:rsidRPr="00176489">
        <w:rPr>
          <w:rFonts w:ascii="Times New Roman" w:hAnsi="Times New Roman" w:cs="Times New Roman"/>
        </w:rPr>
        <w:t xml:space="preserve"> to </w:t>
      </w:r>
      <w:r w:rsidR="004D39CA" w:rsidRPr="00176489">
        <w:rPr>
          <w:rFonts w:ascii="Times New Roman" w:hAnsi="Times New Roman" w:cs="Times New Roman"/>
        </w:rPr>
        <w:t xml:space="preserve">promoting </w:t>
      </w:r>
      <w:r w:rsidRPr="00176489">
        <w:rPr>
          <w:rFonts w:ascii="Times New Roman" w:hAnsi="Times New Roman" w:cs="Times New Roman"/>
        </w:rPr>
        <w:t>social cohesion and reconciliation.</w:t>
      </w:r>
    </w:p>
    <w:p w:rsidR="003419B9" w:rsidRPr="00176489" w:rsidRDefault="003419B9" w:rsidP="00176489">
      <w:pPr>
        <w:ind w:left="720"/>
        <w:rPr>
          <w:rFonts w:ascii="Times New Roman" w:hAnsi="Times New Roman" w:cs="Times New Roman"/>
        </w:rPr>
      </w:pPr>
    </w:p>
    <w:p w:rsidR="006F74CC" w:rsidRPr="00176489" w:rsidRDefault="006F74CC" w:rsidP="00176489">
      <w:pPr>
        <w:rPr>
          <w:rFonts w:ascii="Times New Roman" w:hAnsi="Times New Roman" w:cs="Times New Roman"/>
        </w:rPr>
      </w:pPr>
      <w:r w:rsidRPr="00176489">
        <w:rPr>
          <w:rFonts w:ascii="Times New Roman" w:hAnsi="Times New Roman" w:cs="Times New Roman"/>
        </w:rPr>
        <w:t>1.3.</w:t>
      </w:r>
      <w:r w:rsidR="00342A36" w:rsidRPr="00176489">
        <w:rPr>
          <w:rFonts w:ascii="Times New Roman" w:hAnsi="Times New Roman" w:cs="Times New Roman"/>
        </w:rPr>
        <w:t>5</w:t>
      </w:r>
      <w:r w:rsidRPr="00176489">
        <w:rPr>
          <w:rFonts w:ascii="Times New Roman" w:hAnsi="Times New Roman" w:cs="Times New Roman"/>
        </w:rPr>
        <w:tab/>
        <w:t>Analysis of external events</w:t>
      </w:r>
    </w:p>
    <w:p w:rsidR="006F74CC" w:rsidRPr="00176489" w:rsidRDefault="006F74CC" w:rsidP="00176489">
      <w:pPr>
        <w:ind w:left="720"/>
        <w:rPr>
          <w:rFonts w:ascii="Times New Roman" w:hAnsi="Times New Roman" w:cs="Times New Roman"/>
        </w:rPr>
      </w:pPr>
      <w:r w:rsidRPr="00176489">
        <w:rPr>
          <w:rFonts w:ascii="Times New Roman" w:hAnsi="Times New Roman" w:cs="Times New Roman"/>
        </w:rPr>
        <w:t xml:space="preserve">The </w:t>
      </w:r>
      <w:r w:rsidR="004D39CA" w:rsidRPr="00176489">
        <w:rPr>
          <w:rFonts w:ascii="Times New Roman" w:hAnsi="Times New Roman" w:cs="Times New Roman"/>
        </w:rPr>
        <w:t xml:space="preserve">selected </w:t>
      </w:r>
      <w:r w:rsidRPr="00176489">
        <w:rPr>
          <w:rFonts w:ascii="Times New Roman" w:hAnsi="Times New Roman" w:cs="Times New Roman"/>
        </w:rPr>
        <w:t xml:space="preserve">BiH </w:t>
      </w:r>
      <w:r w:rsidR="004D39CA" w:rsidRPr="00176489">
        <w:rPr>
          <w:rFonts w:ascii="Times New Roman" w:hAnsi="Times New Roman" w:cs="Times New Roman"/>
        </w:rPr>
        <w:t xml:space="preserve">organization </w:t>
      </w:r>
      <w:r w:rsidR="00607C77" w:rsidRPr="00176489">
        <w:rPr>
          <w:rFonts w:ascii="Times New Roman" w:hAnsi="Times New Roman" w:cs="Times New Roman"/>
        </w:rPr>
        <w:t>or consortium</w:t>
      </w:r>
      <w:r w:rsidRPr="00176489">
        <w:rPr>
          <w:rFonts w:ascii="Times New Roman" w:hAnsi="Times New Roman" w:cs="Times New Roman"/>
        </w:rPr>
        <w:t xml:space="preserve"> will convene a panel of experts, whether internal to the organization or external collaborators, who will identify all of the regional and international factors that influence social cohesion and reconciliation in the country.</w:t>
      </w:r>
      <w:r w:rsidR="009E0EC6" w:rsidRPr="00176489">
        <w:rPr>
          <w:rFonts w:ascii="Times New Roman" w:hAnsi="Times New Roman" w:cs="Times New Roman"/>
        </w:rPr>
        <w:t xml:space="preserve"> </w:t>
      </w:r>
      <w:r w:rsidR="009E0EC6" w:rsidRPr="00176489">
        <w:rPr>
          <w:rFonts w:ascii="Times New Roman" w:hAnsi="Times New Roman" w:cs="Times New Roman"/>
          <w:shd w:val="clear" w:color="auto" w:fill="FFFFFF"/>
        </w:rPr>
        <w:t xml:space="preserve">However, the primary focus </w:t>
      </w:r>
      <w:r w:rsidR="00CB044D" w:rsidRPr="00176489">
        <w:rPr>
          <w:rFonts w:ascii="Times New Roman" w:hAnsi="Times New Roman" w:cs="Times New Roman"/>
          <w:shd w:val="clear" w:color="auto" w:fill="FFFFFF"/>
        </w:rPr>
        <w:t xml:space="preserve">of the </w:t>
      </w:r>
      <w:r w:rsidR="009E0EC6" w:rsidRPr="00176489">
        <w:rPr>
          <w:rFonts w:ascii="Times New Roman" w:hAnsi="Times New Roman" w:cs="Times New Roman"/>
          <w:shd w:val="clear" w:color="auto" w:fill="FFFFFF"/>
        </w:rPr>
        <w:t>analysis will be on internal political and power struggles that directly influence reconciliation processes in the country</w:t>
      </w:r>
      <w:r w:rsidR="00CB044D" w:rsidRPr="00176489">
        <w:rPr>
          <w:rFonts w:ascii="Times New Roman" w:hAnsi="Times New Roman" w:cs="Times New Roman"/>
          <w:shd w:val="clear" w:color="auto" w:fill="FFFFFF"/>
        </w:rPr>
        <w:t>.</w:t>
      </w:r>
    </w:p>
    <w:p w:rsidR="006F74CC" w:rsidRPr="00176489" w:rsidRDefault="006F74CC" w:rsidP="00176489">
      <w:pPr>
        <w:rPr>
          <w:rFonts w:ascii="Times New Roman" w:hAnsi="Times New Roman" w:cs="Times New Roman"/>
        </w:rPr>
      </w:pPr>
    </w:p>
    <w:p w:rsidR="006F74CC" w:rsidRPr="00176489" w:rsidRDefault="006F74CC" w:rsidP="00176489">
      <w:pPr>
        <w:rPr>
          <w:rFonts w:ascii="Times New Roman" w:hAnsi="Times New Roman" w:cs="Times New Roman"/>
        </w:rPr>
      </w:pPr>
      <w:r w:rsidRPr="00176489">
        <w:rPr>
          <w:rFonts w:ascii="Times New Roman" w:hAnsi="Times New Roman" w:cs="Times New Roman"/>
        </w:rPr>
        <w:t>1.4</w:t>
      </w:r>
      <w:r w:rsidRPr="00176489">
        <w:rPr>
          <w:rFonts w:ascii="Times New Roman" w:hAnsi="Times New Roman" w:cs="Times New Roman"/>
        </w:rPr>
        <w:tab/>
        <w:t>Data Sharing and Reporting:</w:t>
      </w:r>
    </w:p>
    <w:p w:rsidR="006F74CC" w:rsidRPr="00176489" w:rsidRDefault="006F74CC" w:rsidP="00176489">
      <w:pPr>
        <w:ind w:left="720"/>
        <w:rPr>
          <w:rFonts w:ascii="Times New Roman" w:hAnsi="Times New Roman" w:cs="Times New Roman"/>
        </w:rPr>
      </w:pPr>
      <w:r w:rsidRPr="00176489">
        <w:rPr>
          <w:rFonts w:ascii="Times New Roman" w:hAnsi="Times New Roman" w:cs="Times New Roman"/>
        </w:rPr>
        <w:t>1.4.1</w:t>
      </w:r>
      <w:r w:rsidRPr="00176489">
        <w:rPr>
          <w:rFonts w:ascii="Times New Roman" w:hAnsi="Times New Roman" w:cs="Times New Roman"/>
        </w:rPr>
        <w:tab/>
        <w:t xml:space="preserve">The </w:t>
      </w:r>
      <w:r w:rsidR="00CB044D" w:rsidRPr="00176489">
        <w:rPr>
          <w:rFonts w:ascii="Times New Roman" w:hAnsi="Times New Roman" w:cs="Times New Roman"/>
        </w:rPr>
        <w:t xml:space="preserve">selected </w:t>
      </w:r>
      <w:r w:rsidRPr="00176489">
        <w:rPr>
          <w:rFonts w:ascii="Times New Roman" w:hAnsi="Times New Roman" w:cs="Times New Roman"/>
        </w:rPr>
        <w:t>BiH</w:t>
      </w:r>
      <w:r w:rsidR="00607C77" w:rsidRPr="00176489">
        <w:t xml:space="preserve"> </w:t>
      </w:r>
      <w:r w:rsidR="00CB044D" w:rsidRPr="00176489">
        <w:t xml:space="preserve">organization </w:t>
      </w:r>
      <w:r w:rsidR="00607C77" w:rsidRPr="00176489">
        <w:rPr>
          <w:rFonts w:ascii="Times New Roman" w:hAnsi="Times New Roman" w:cs="Times New Roman"/>
        </w:rPr>
        <w:t xml:space="preserve">or consortium </w:t>
      </w:r>
      <w:r w:rsidRPr="00176489">
        <w:rPr>
          <w:rFonts w:ascii="Times New Roman" w:hAnsi="Times New Roman" w:cs="Times New Roman"/>
        </w:rPr>
        <w:t xml:space="preserve">will provide to SeeD all data collected from the surveys, interviews, media analysis, and external event analysis. These data and the analysis (where applicable) will be provided in a format and a level of quality previously determined by SeeD. This format will be shared with the </w:t>
      </w:r>
      <w:r w:rsidR="00CB044D" w:rsidRPr="00176489">
        <w:rPr>
          <w:rFonts w:ascii="Times New Roman" w:hAnsi="Times New Roman" w:cs="Times New Roman"/>
        </w:rPr>
        <w:t xml:space="preserve">selected </w:t>
      </w:r>
      <w:r w:rsidRPr="00176489">
        <w:rPr>
          <w:rFonts w:ascii="Times New Roman" w:hAnsi="Times New Roman" w:cs="Times New Roman"/>
        </w:rPr>
        <w:t>BiH</w:t>
      </w:r>
      <w:r w:rsidR="00607C77" w:rsidRPr="00176489">
        <w:t xml:space="preserve"> </w:t>
      </w:r>
      <w:r w:rsidR="00CB044D" w:rsidRPr="00176489">
        <w:t xml:space="preserve">organization </w:t>
      </w:r>
      <w:r w:rsidR="00607C77" w:rsidRPr="00176489">
        <w:rPr>
          <w:rFonts w:ascii="Times New Roman" w:hAnsi="Times New Roman" w:cs="Times New Roman"/>
        </w:rPr>
        <w:t xml:space="preserve">or consortium </w:t>
      </w:r>
      <w:r w:rsidRPr="00176489">
        <w:rPr>
          <w:rFonts w:ascii="Times New Roman" w:hAnsi="Times New Roman" w:cs="Times New Roman"/>
        </w:rPr>
        <w:t>prior to the acceptance of the final research design. Such a format may include the development or use of an online platform specifically used for media analysis.</w:t>
      </w:r>
    </w:p>
    <w:p w:rsidR="006F74CC" w:rsidRPr="00176489" w:rsidRDefault="006F74CC" w:rsidP="00176489">
      <w:pPr>
        <w:ind w:left="720"/>
        <w:rPr>
          <w:rFonts w:ascii="Times New Roman" w:hAnsi="Times New Roman" w:cs="Times New Roman"/>
        </w:rPr>
      </w:pPr>
      <w:r w:rsidRPr="00176489">
        <w:rPr>
          <w:rFonts w:ascii="Times New Roman" w:hAnsi="Times New Roman" w:cs="Times New Roman"/>
        </w:rPr>
        <w:t>1.4.2</w:t>
      </w:r>
      <w:r w:rsidRPr="00176489">
        <w:rPr>
          <w:rFonts w:ascii="Times New Roman" w:hAnsi="Times New Roman" w:cs="Times New Roman"/>
        </w:rPr>
        <w:tab/>
        <w:t xml:space="preserve">Once analysis has been conducted by SeeD, the </w:t>
      </w:r>
      <w:r w:rsidR="00CB044D" w:rsidRPr="00176489">
        <w:rPr>
          <w:rFonts w:ascii="Times New Roman" w:hAnsi="Times New Roman" w:cs="Times New Roman"/>
        </w:rPr>
        <w:t xml:space="preserve">selected </w:t>
      </w:r>
      <w:r w:rsidRPr="00176489">
        <w:rPr>
          <w:rFonts w:ascii="Times New Roman" w:hAnsi="Times New Roman" w:cs="Times New Roman"/>
        </w:rPr>
        <w:t xml:space="preserve">BiH </w:t>
      </w:r>
      <w:r w:rsidR="00CB044D" w:rsidRPr="00176489">
        <w:rPr>
          <w:rFonts w:ascii="Times New Roman" w:hAnsi="Times New Roman" w:cs="Times New Roman"/>
        </w:rPr>
        <w:t xml:space="preserve">organization </w:t>
      </w:r>
      <w:r w:rsidR="00607C77" w:rsidRPr="00176489">
        <w:rPr>
          <w:rFonts w:ascii="Times New Roman" w:hAnsi="Times New Roman" w:cs="Times New Roman"/>
        </w:rPr>
        <w:t xml:space="preserve">or consortium </w:t>
      </w:r>
      <w:r w:rsidRPr="00176489">
        <w:rPr>
          <w:rFonts w:ascii="Times New Roman" w:hAnsi="Times New Roman" w:cs="Times New Roman"/>
        </w:rPr>
        <w:t>will develop and carry out communication and dissemination plans for SCORE Bosnia with media and other relevant stakeholders.</w:t>
      </w:r>
    </w:p>
    <w:p w:rsidR="006F74CC" w:rsidRPr="00176489" w:rsidRDefault="006F74CC" w:rsidP="00176489">
      <w:pPr>
        <w:rPr>
          <w:rFonts w:ascii="Times New Roman" w:hAnsi="Times New Roman" w:cs="Times New Roman"/>
        </w:rPr>
      </w:pPr>
    </w:p>
    <w:p w:rsidR="006F74CC" w:rsidRPr="00176489" w:rsidRDefault="003419B9" w:rsidP="00176489">
      <w:pPr>
        <w:rPr>
          <w:rFonts w:ascii="Times New Roman" w:hAnsi="Times New Roman" w:cs="Times New Roman"/>
        </w:rPr>
      </w:pPr>
      <w:r w:rsidRPr="00176489">
        <w:rPr>
          <w:rFonts w:ascii="Times New Roman" w:hAnsi="Times New Roman" w:cs="Times New Roman"/>
        </w:rPr>
        <w:t>1.5</w:t>
      </w:r>
      <w:r w:rsidRPr="00176489">
        <w:rPr>
          <w:rFonts w:ascii="Times New Roman" w:hAnsi="Times New Roman" w:cs="Times New Roman"/>
        </w:rPr>
        <w:tab/>
      </w:r>
      <w:r w:rsidR="006F74CC" w:rsidRPr="00176489">
        <w:rPr>
          <w:rFonts w:ascii="Times New Roman" w:hAnsi="Times New Roman" w:cs="Times New Roman"/>
        </w:rPr>
        <w:t>Training Participation and Collaboration with SeeD:</w:t>
      </w:r>
    </w:p>
    <w:p w:rsidR="006F74CC" w:rsidRPr="00176489" w:rsidRDefault="003419B9" w:rsidP="00176489">
      <w:pPr>
        <w:ind w:left="720"/>
        <w:rPr>
          <w:rFonts w:ascii="Times New Roman" w:hAnsi="Times New Roman" w:cs="Times New Roman"/>
        </w:rPr>
      </w:pPr>
      <w:r w:rsidRPr="00176489">
        <w:rPr>
          <w:rFonts w:ascii="Times New Roman" w:hAnsi="Times New Roman" w:cs="Times New Roman"/>
        </w:rPr>
        <w:t>1.5.1</w:t>
      </w:r>
      <w:r w:rsidR="006F74CC" w:rsidRPr="00176489">
        <w:rPr>
          <w:rFonts w:ascii="Times New Roman" w:hAnsi="Times New Roman" w:cs="Times New Roman"/>
        </w:rPr>
        <w:tab/>
        <w:t xml:space="preserve">The </w:t>
      </w:r>
      <w:r w:rsidR="00D71699" w:rsidRPr="00176489">
        <w:rPr>
          <w:rFonts w:ascii="Times New Roman" w:hAnsi="Times New Roman" w:cs="Times New Roman"/>
        </w:rPr>
        <w:t xml:space="preserve">selected </w:t>
      </w:r>
      <w:r w:rsidR="006F74CC" w:rsidRPr="00176489">
        <w:rPr>
          <w:rFonts w:ascii="Times New Roman" w:hAnsi="Times New Roman" w:cs="Times New Roman"/>
        </w:rPr>
        <w:t xml:space="preserve">BiH </w:t>
      </w:r>
      <w:r w:rsidR="00D71699" w:rsidRPr="00176489">
        <w:rPr>
          <w:rFonts w:ascii="Times New Roman" w:hAnsi="Times New Roman" w:cs="Times New Roman"/>
        </w:rPr>
        <w:t xml:space="preserve">organization </w:t>
      </w:r>
      <w:r w:rsidR="00820271" w:rsidRPr="00176489">
        <w:rPr>
          <w:rFonts w:ascii="Times New Roman" w:hAnsi="Times New Roman" w:cs="Times New Roman"/>
        </w:rPr>
        <w:t>or consortium</w:t>
      </w:r>
      <w:r w:rsidR="006F74CC" w:rsidRPr="00176489">
        <w:rPr>
          <w:rFonts w:ascii="Times New Roman" w:hAnsi="Times New Roman" w:cs="Times New Roman"/>
        </w:rPr>
        <w:t xml:space="preserve"> will participate in training sessions required to successfully design and implement this study. Such training will be provided by SeeD and will involve an initial training session about the methodology an</w:t>
      </w:r>
      <w:r w:rsidR="00DD5418" w:rsidRPr="00176489">
        <w:rPr>
          <w:rFonts w:ascii="Times New Roman" w:hAnsi="Times New Roman" w:cs="Times New Roman"/>
        </w:rPr>
        <w:t xml:space="preserve">d its implementation </w:t>
      </w:r>
      <w:r w:rsidR="006F74CC" w:rsidRPr="00176489">
        <w:rPr>
          <w:rFonts w:ascii="Times New Roman" w:hAnsi="Times New Roman" w:cs="Times New Roman"/>
        </w:rPr>
        <w:t xml:space="preserve">and an in-person training for </w:t>
      </w:r>
      <w:r w:rsidR="00820271" w:rsidRPr="00176489">
        <w:rPr>
          <w:rFonts w:ascii="Times New Roman" w:hAnsi="Times New Roman" w:cs="Times New Roman"/>
        </w:rPr>
        <w:t xml:space="preserve">those conducting the survey </w:t>
      </w:r>
      <w:r w:rsidR="006F74CC" w:rsidRPr="00176489">
        <w:rPr>
          <w:rFonts w:ascii="Times New Roman" w:hAnsi="Times New Roman" w:cs="Times New Roman"/>
        </w:rPr>
        <w:t>prior to data collection.</w:t>
      </w:r>
    </w:p>
    <w:p w:rsidR="006F74CC" w:rsidRPr="00176489" w:rsidRDefault="003419B9" w:rsidP="00176489">
      <w:pPr>
        <w:ind w:left="720"/>
        <w:rPr>
          <w:rFonts w:ascii="Times New Roman" w:hAnsi="Times New Roman" w:cs="Times New Roman"/>
        </w:rPr>
      </w:pPr>
      <w:r w:rsidRPr="00176489">
        <w:rPr>
          <w:rFonts w:ascii="Times New Roman" w:hAnsi="Times New Roman" w:cs="Times New Roman"/>
        </w:rPr>
        <w:t>1.5.2</w:t>
      </w:r>
      <w:r w:rsidR="006F74CC" w:rsidRPr="00176489">
        <w:rPr>
          <w:rFonts w:ascii="Times New Roman" w:hAnsi="Times New Roman" w:cs="Times New Roman"/>
        </w:rPr>
        <w:tab/>
        <w:t xml:space="preserve">The </w:t>
      </w:r>
      <w:r w:rsidR="00D71699" w:rsidRPr="00176489">
        <w:rPr>
          <w:rFonts w:ascii="Times New Roman" w:hAnsi="Times New Roman" w:cs="Times New Roman"/>
        </w:rPr>
        <w:t xml:space="preserve">selected </w:t>
      </w:r>
      <w:r w:rsidR="006F74CC" w:rsidRPr="00176489">
        <w:rPr>
          <w:rFonts w:ascii="Times New Roman" w:hAnsi="Times New Roman" w:cs="Times New Roman"/>
        </w:rPr>
        <w:t xml:space="preserve">BiH </w:t>
      </w:r>
      <w:r w:rsidR="00D71699" w:rsidRPr="00176489">
        <w:rPr>
          <w:rFonts w:ascii="Times New Roman" w:hAnsi="Times New Roman" w:cs="Times New Roman"/>
        </w:rPr>
        <w:t xml:space="preserve">organization </w:t>
      </w:r>
      <w:r w:rsidR="00820271" w:rsidRPr="00176489">
        <w:rPr>
          <w:rFonts w:ascii="Times New Roman" w:hAnsi="Times New Roman" w:cs="Times New Roman"/>
        </w:rPr>
        <w:t>or consortium</w:t>
      </w:r>
      <w:r w:rsidR="006F74CC" w:rsidRPr="00176489">
        <w:rPr>
          <w:rFonts w:ascii="Times New Roman" w:hAnsi="Times New Roman" w:cs="Times New Roman"/>
        </w:rPr>
        <w:t xml:space="preserve"> will provide all logistics and administrative support for in-person training provided by SeeD.</w:t>
      </w:r>
    </w:p>
    <w:p w:rsidR="006F74CC" w:rsidRPr="00176489" w:rsidRDefault="003419B9" w:rsidP="00176489">
      <w:pPr>
        <w:ind w:left="720"/>
        <w:rPr>
          <w:rFonts w:ascii="Times New Roman" w:hAnsi="Times New Roman" w:cs="Times New Roman"/>
        </w:rPr>
      </w:pPr>
      <w:r w:rsidRPr="00176489">
        <w:rPr>
          <w:rFonts w:ascii="Times New Roman" w:hAnsi="Times New Roman" w:cs="Times New Roman"/>
        </w:rPr>
        <w:t>1.5.3</w:t>
      </w:r>
      <w:r w:rsidR="006F74CC" w:rsidRPr="00176489">
        <w:rPr>
          <w:rFonts w:ascii="Times New Roman" w:hAnsi="Times New Roman" w:cs="Times New Roman"/>
        </w:rPr>
        <w:tab/>
        <w:t xml:space="preserve">SeeD will provide all methodological training and support to the BiH </w:t>
      </w:r>
      <w:r w:rsidR="008B0328" w:rsidRPr="00176489">
        <w:rPr>
          <w:rFonts w:ascii="Times New Roman" w:hAnsi="Times New Roman" w:cs="Times New Roman"/>
        </w:rPr>
        <w:t xml:space="preserve">organization </w:t>
      </w:r>
      <w:r w:rsidR="00820271" w:rsidRPr="00176489">
        <w:rPr>
          <w:rFonts w:ascii="Times New Roman" w:hAnsi="Times New Roman" w:cs="Times New Roman"/>
        </w:rPr>
        <w:t>or consortium</w:t>
      </w:r>
      <w:r w:rsidR="006F74CC" w:rsidRPr="00176489">
        <w:rPr>
          <w:rFonts w:ascii="Times New Roman" w:hAnsi="Times New Roman" w:cs="Times New Roman"/>
        </w:rPr>
        <w:t xml:space="preserve">. SeeD will provide quality control for the study. The </w:t>
      </w:r>
      <w:r w:rsidR="00D71699" w:rsidRPr="00176489">
        <w:rPr>
          <w:rFonts w:ascii="Times New Roman" w:hAnsi="Times New Roman" w:cs="Times New Roman"/>
        </w:rPr>
        <w:t xml:space="preserve">selected </w:t>
      </w:r>
      <w:r w:rsidR="006F74CC" w:rsidRPr="00176489">
        <w:rPr>
          <w:rFonts w:ascii="Times New Roman" w:hAnsi="Times New Roman" w:cs="Times New Roman"/>
        </w:rPr>
        <w:t xml:space="preserve">BiH </w:t>
      </w:r>
      <w:r w:rsidR="00D71699" w:rsidRPr="00176489">
        <w:rPr>
          <w:rFonts w:ascii="Times New Roman" w:hAnsi="Times New Roman" w:cs="Times New Roman"/>
        </w:rPr>
        <w:t xml:space="preserve">organization </w:t>
      </w:r>
      <w:r w:rsidR="00820271" w:rsidRPr="00176489">
        <w:rPr>
          <w:rFonts w:ascii="Times New Roman" w:hAnsi="Times New Roman" w:cs="Times New Roman"/>
        </w:rPr>
        <w:t>or consortium</w:t>
      </w:r>
      <w:r w:rsidR="006F74CC" w:rsidRPr="00176489">
        <w:rPr>
          <w:rFonts w:ascii="Times New Roman" w:hAnsi="Times New Roman" w:cs="Times New Roman"/>
        </w:rPr>
        <w:t xml:space="preserve"> will work directly with SeeD in this capacity.</w:t>
      </w:r>
    </w:p>
    <w:p w:rsidR="006F74CC" w:rsidRPr="00176489" w:rsidRDefault="006F74CC" w:rsidP="00176489">
      <w:pPr>
        <w:ind w:left="720"/>
        <w:rPr>
          <w:rFonts w:ascii="Times New Roman" w:hAnsi="Times New Roman" w:cs="Times New Roman"/>
        </w:rPr>
      </w:pPr>
    </w:p>
    <w:p w:rsidR="006F74CC" w:rsidRPr="00176489" w:rsidRDefault="003419B9" w:rsidP="00176489">
      <w:pPr>
        <w:rPr>
          <w:rFonts w:ascii="Times New Roman" w:hAnsi="Times New Roman" w:cs="Times New Roman"/>
        </w:rPr>
      </w:pPr>
      <w:r w:rsidRPr="00176489">
        <w:rPr>
          <w:rFonts w:ascii="Times New Roman" w:hAnsi="Times New Roman" w:cs="Times New Roman"/>
        </w:rPr>
        <w:t>1.6</w:t>
      </w:r>
      <w:r w:rsidRPr="00176489">
        <w:rPr>
          <w:rFonts w:ascii="Times New Roman" w:hAnsi="Times New Roman" w:cs="Times New Roman"/>
        </w:rPr>
        <w:tab/>
      </w:r>
      <w:r w:rsidR="006F74CC" w:rsidRPr="00176489">
        <w:rPr>
          <w:rFonts w:ascii="Times New Roman" w:hAnsi="Times New Roman" w:cs="Times New Roman"/>
        </w:rPr>
        <w:t>Reporting activities undertaken during this contract:</w:t>
      </w:r>
    </w:p>
    <w:p w:rsidR="006F74CC" w:rsidRPr="00176489" w:rsidRDefault="003419B9" w:rsidP="00176489">
      <w:pPr>
        <w:ind w:left="720"/>
        <w:rPr>
          <w:rFonts w:ascii="Times New Roman" w:hAnsi="Times New Roman" w:cs="Times New Roman"/>
        </w:rPr>
      </w:pPr>
      <w:r w:rsidRPr="00176489">
        <w:rPr>
          <w:rFonts w:ascii="Times New Roman" w:hAnsi="Times New Roman" w:cs="Times New Roman"/>
        </w:rPr>
        <w:t>1.6.1</w:t>
      </w:r>
      <w:r w:rsidR="006F74CC" w:rsidRPr="00176489">
        <w:rPr>
          <w:rFonts w:ascii="Times New Roman" w:hAnsi="Times New Roman" w:cs="Times New Roman"/>
        </w:rPr>
        <w:tab/>
      </w:r>
      <w:r w:rsidR="00D71699" w:rsidRPr="00176489">
        <w:rPr>
          <w:rFonts w:ascii="Times New Roman" w:hAnsi="Times New Roman" w:cs="Times New Roman"/>
        </w:rPr>
        <w:t xml:space="preserve">The selected </w:t>
      </w:r>
      <w:r w:rsidR="006F74CC" w:rsidRPr="00176489">
        <w:rPr>
          <w:rFonts w:ascii="Times New Roman" w:hAnsi="Times New Roman" w:cs="Times New Roman"/>
        </w:rPr>
        <w:t xml:space="preserve">BiH </w:t>
      </w:r>
      <w:r w:rsidR="00D71699" w:rsidRPr="00176489">
        <w:rPr>
          <w:rFonts w:ascii="Times New Roman" w:hAnsi="Times New Roman" w:cs="Times New Roman"/>
        </w:rPr>
        <w:t xml:space="preserve">organization </w:t>
      </w:r>
      <w:r w:rsidR="00820271" w:rsidRPr="00176489">
        <w:rPr>
          <w:rFonts w:ascii="Times New Roman" w:hAnsi="Times New Roman" w:cs="Times New Roman"/>
        </w:rPr>
        <w:t>or consortium</w:t>
      </w:r>
      <w:r w:rsidR="006F74CC" w:rsidRPr="00176489">
        <w:rPr>
          <w:rFonts w:ascii="Times New Roman" w:hAnsi="Times New Roman" w:cs="Times New Roman"/>
        </w:rPr>
        <w:t xml:space="preserve"> will prepare bi-weekly reports for JBS on the activities it engages in under this contract. These reports will include a detailed presentation of activities and risk management.</w:t>
      </w:r>
      <w:r w:rsidR="000616B6" w:rsidRPr="00176489">
        <w:rPr>
          <w:rFonts w:ascii="Times New Roman" w:hAnsi="Times New Roman" w:cs="Times New Roman"/>
        </w:rPr>
        <w:t xml:space="preserve"> All reporting shall be in English, whether written or oral.</w:t>
      </w:r>
    </w:p>
    <w:p w:rsidR="003419B9" w:rsidRPr="00176489" w:rsidRDefault="003419B9" w:rsidP="00176489">
      <w:pPr>
        <w:rPr>
          <w:rFonts w:ascii="Times New Roman" w:hAnsi="Times New Roman" w:cs="Times New Roman"/>
        </w:rPr>
      </w:pPr>
    </w:p>
    <w:p w:rsidR="00573511" w:rsidRPr="00176489" w:rsidRDefault="003419B9" w:rsidP="00176489">
      <w:pPr>
        <w:rPr>
          <w:rFonts w:ascii="Times New Roman" w:hAnsi="Times New Roman" w:cs="Times New Roman"/>
        </w:rPr>
      </w:pPr>
      <w:r w:rsidRPr="00176489">
        <w:rPr>
          <w:rFonts w:ascii="Times New Roman" w:hAnsi="Times New Roman" w:cs="Times New Roman"/>
        </w:rPr>
        <w:t>1.7</w:t>
      </w:r>
      <w:r w:rsidRPr="00176489">
        <w:rPr>
          <w:rFonts w:ascii="Times New Roman" w:hAnsi="Times New Roman" w:cs="Times New Roman"/>
        </w:rPr>
        <w:tab/>
      </w:r>
      <w:r w:rsidR="00573511" w:rsidRPr="00176489">
        <w:rPr>
          <w:rFonts w:ascii="Times New Roman" w:hAnsi="Times New Roman" w:cs="Times New Roman"/>
        </w:rPr>
        <w:t>Deliverables</w:t>
      </w:r>
    </w:p>
    <w:p w:rsidR="00C006EF" w:rsidRPr="00176489" w:rsidRDefault="0029114E" w:rsidP="00176489">
      <w:pPr>
        <w:pStyle w:val="ListParagraph"/>
        <w:numPr>
          <w:ilvl w:val="0"/>
          <w:numId w:val="11"/>
        </w:numPr>
        <w:rPr>
          <w:rFonts w:ascii="Times New Roman" w:hAnsi="Times New Roman" w:cs="Times New Roman"/>
        </w:rPr>
      </w:pPr>
      <w:r w:rsidRPr="00176489">
        <w:rPr>
          <w:rFonts w:ascii="Times New Roman" w:hAnsi="Times New Roman" w:cs="Times New Roman"/>
        </w:rPr>
        <w:t>Coordination, l</w:t>
      </w:r>
      <w:r w:rsidR="00C006EF" w:rsidRPr="00176489">
        <w:rPr>
          <w:rFonts w:ascii="Times New Roman" w:hAnsi="Times New Roman" w:cs="Times New Roman"/>
        </w:rPr>
        <w:t>ogistics</w:t>
      </w:r>
      <w:r w:rsidRPr="00176489">
        <w:rPr>
          <w:rFonts w:ascii="Times New Roman" w:hAnsi="Times New Roman" w:cs="Times New Roman"/>
        </w:rPr>
        <w:t>,</w:t>
      </w:r>
      <w:r w:rsidR="00C006EF" w:rsidRPr="00176489">
        <w:rPr>
          <w:rFonts w:ascii="Times New Roman" w:hAnsi="Times New Roman" w:cs="Times New Roman"/>
        </w:rPr>
        <w:t xml:space="preserve"> and administrative support for training and validation trips with SeeD</w:t>
      </w:r>
    </w:p>
    <w:p w:rsidR="006F01D3" w:rsidRPr="00176489" w:rsidRDefault="006F01D3" w:rsidP="00176489">
      <w:pPr>
        <w:pStyle w:val="ListParagraph"/>
        <w:numPr>
          <w:ilvl w:val="0"/>
          <w:numId w:val="11"/>
        </w:numPr>
        <w:rPr>
          <w:rFonts w:ascii="Times New Roman" w:hAnsi="Times New Roman" w:cs="Times New Roman"/>
        </w:rPr>
      </w:pPr>
      <w:r w:rsidRPr="00176489">
        <w:rPr>
          <w:rFonts w:ascii="Times New Roman" w:hAnsi="Times New Roman" w:cs="Times New Roman"/>
        </w:rPr>
        <w:t>Participation in SeeD training/capacity-building</w:t>
      </w:r>
    </w:p>
    <w:p w:rsidR="00020C88" w:rsidRPr="00176489" w:rsidRDefault="00020C88" w:rsidP="00176489">
      <w:pPr>
        <w:pStyle w:val="ListParagraph"/>
        <w:numPr>
          <w:ilvl w:val="0"/>
          <w:numId w:val="11"/>
        </w:numPr>
        <w:rPr>
          <w:rFonts w:ascii="Times New Roman" w:hAnsi="Times New Roman" w:cs="Times New Roman"/>
        </w:rPr>
      </w:pPr>
      <w:r w:rsidRPr="00176489">
        <w:rPr>
          <w:rFonts w:ascii="Times New Roman" w:hAnsi="Times New Roman" w:cs="Times New Roman"/>
        </w:rPr>
        <w:t>Final research design, to be approved pri</w:t>
      </w:r>
      <w:r w:rsidR="00412D7C" w:rsidRPr="00176489">
        <w:rPr>
          <w:rFonts w:ascii="Times New Roman" w:hAnsi="Times New Roman" w:cs="Times New Roman"/>
        </w:rPr>
        <w:t xml:space="preserve">or to data collection </w:t>
      </w:r>
    </w:p>
    <w:p w:rsidR="00FC2FE5" w:rsidRPr="00176489" w:rsidRDefault="00FC2FE5" w:rsidP="00176489">
      <w:pPr>
        <w:pStyle w:val="ListParagraph"/>
        <w:numPr>
          <w:ilvl w:val="0"/>
          <w:numId w:val="11"/>
        </w:numPr>
        <w:rPr>
          <w:rFonts w:ascii="Times New Roman" w:hAnsi="Times New Roman" w:cs="Times New Roman"/>
        </w:rPr>
      </w:pPr>
      <w:r w:rsidRPr="00176489">
        <w:rPr>
          <w:rFonts w:ascii="Times New Roman" w:hAnsi="Times New Roman" w:cs="Times New Roman"/>
        </w:rPr>
        <w:t>Mapping of local stakeholders</w:t>
      </w:r>
    </w:p>
    <w:p w:rsidR="00FC2FE5" w:rsidRPr="00176489" w:rsidRDefault="00FC2FE5" w:rsidP="00176489">
      <w:pPr>
        <w:pStyle w:val="ListParagraph"/>
        <w:numPr>
          <w:ilvl w:val="0"/>
          <w:numId w:val="11"/>
        </w:numPr>
        <w:rPr>
          <w:rFonts w:ascii="Times New Roman" w:hAnsi="Times New Roman" w:cs="Times New Roman"/>
        </w:rPr>
      </w:pPr>
      <w:r w:rsidRPr="00176489">
        <w:rPr>
          <w:rFonts w:ascii="Times New Roman" w:hAnsi="Times New Roman" w:cs="Times New Roman"/>
        </w:rPr>
        <w:t xml:space="preserve">Draft and final version of the adapted SCORE instruments in English and local language(s) </w:t>
      </w:r>
    </w:p>
    <w:p w:rsidR="006F01D3" w:rsidRPr="00176489" w:rsidRDefault="006F01D3" w:rsidP="00176489">
      <w:pPr>
        <w:pStyle w:val="ListParagraph"/>
        <w:numPr>
          <w:ilvl w:val="0"/>
          <w:numId w:val="11"/>
        </w:numPr>
        <w:rPr>
          <w:rFonts w:ascii="Times New Roman" w:hAnsi="Times New Roman" w:cs="Times New Roman"/>
        </w:rPr>
      </w:pPr>
      <w:r w:rsidRPr="00176489">
        <w:rPr>
          <w:rFonts w:ascii="Times New Roman" w:hAnsi="Times New Roman" w:cs="Times New Roman"/>
        </w:rPr>
        <w:t>Collect</w:t>
      </w:r>
      <w:r w:rsidR="00FC2FE5" w:rsidRPr="00176489">
        <w:rPr>
          <w:rFonts w:ascii="Times New Roman" w:hAnsi="Times New Roman" w:cs="Times New Roman"/>
        </w:rPr>
        <w:t>ion</w:t>
      </w:r>
      <w:r w:rsidRPr="00176489">
        <w:rPr>
          <w:rFonts w:ascii="Times New Roman" w:hAnsi="Times New Roman" w:cs="Times New Roman"/>
        </w:rPr>
        <w:t xml:space="preserve"> </w:t>
      </w:r>
      <w:r w:rsidR="003C6B2E" w:rsidRPr="00176489">
        <w:rPr>
          <w:rFonts w:ascii="Times New Roman" w:hAnsi="Times New Roman" w:cs="Times New Roman"/>
        </w:rPr>
        <w:t xml:space="preserve">of and </w:t>
      </w:r>
      <w:r w:rsidRPr="00176489">
        <w:rPr>
          <w:rFonts w:ascii="Times New Roman" w:hAnsi="Times New Roman" w:cs="Times New Roman"/>
        </w:rPr>
        <w:t xml:space="preserve"> data from interviews, survey, media analysis, and external event analysis</w:t>
      </w:r>
    </w:p>
    <w:p w:rsidR="005C4094" w:rsidRPr="00176489" w:rsidRDefault="00020C88" w:rsidP="00176489">
      <w:pPr>
        <w:pStyle w:val="ListParagraph"/>
        <w:numPr>
          <w:ilvl w:val="0"/>
          <w:numId w:val="11"/>
        </w:numPr>
        <w:rPr>
          <w:rFonts w:ascii="Times New Roman" w:hAnsi="Times New Roman" w:cs="Times New Roman"/>
        </w:rPr>
      </w:pPr>
      <w:r w:rsidRPr="00176489">
        <w:rPr>
          <w:rFonts w:ascii="Times New Roman" w:hAnsi="Times New Roman" w:cs="Times New Roman"/>
        </w:rPr>
        <w:t>Compilation of data collected and sent</w:t>
      </w:r>
      <w:r w:rsidR="005C4094" w:rsidRPr="00176489">
        <w:rPr>
          <w:rFonts w:ascii="Times New Roman" w:hAnsi="Times New Roman" w:cs="Times New Roman"/>
        </w:rPr>
        <w:t xml:space="preserve"> to SeeD for analysis</w:t>
      </w:r>
    </w:p>
    <w:p w:rsidR="006F01D3" w:rsidRPr="00176489" w:rsidRDefault="006F01D3" w:rsidP="00176489">
      <w:pPr>
        <w:pStyle w:val="ListParagraph"/>
        <w:numPr>
          <w:ilvl w:val="0"/>
          <w:numId w:val="11"/>
        </w:numPr>
        <w:rPr>
          <w:rFonts w:ascii="Times New Roman" w:hAnsi="Times New Roman" w:cs="Times New Roman"/>
        </w:rPr>
      </w:pPr>
      <w:r w:rsidRPr="00176489">
        <w:rPr>
          <w:rFonts w:ascii="Times New Roman" w:hAnsi="Times New Roman" w:cs="Times New Roman"/>
        </w:rPr>
        <w:t>Coordination of launch event</w:t>
      </w:r>
      <w:r w:rsidR="00FC2FE5" w:rsidRPr="00176489">
        <w:rPr>
          <w:rFonts w:ascii="Times New Roman" w:hAnsi="Times New Roman" w:cs="Times New Roman"/>
        </w:rPr>
        <w:t xml:space="preserve"> and d</w:t>
      </w:r>
      <w:r w:rsidRPr="00176489">
        <w:rPr>
          <w:rFonts w:ascii="Times New Roman" w:hAnsi="Times New Roman" w:cs="Times New Roman"/>
        </w:rPr>
        <w:t>issemination and communication of results with the media and relevant partners</w:t>
      </w:r>
    </w:p>
    <w:p w:rsidR="00E353FC" w:rsidRPr="00176489" w:rsidRDefault="00E353FC" w:rsidP="00176489">
      <w:pPr>
        <w:pStyle w:val="ListParagraph"/>
        <w:numPr>
          <w:ilvl w:val="0"/>
          <w:numId w:val="11"/>
        </w:numPr>
        <w:rPr>
          <w:rFonts w:ascii="Times New Roman" w:hAnsi="Times New Roman" w:cs="Times New Roman"/>
        </w:rPr>
      </w:pPr>
      <w:r w:rsidRPr="00176489">
        <w:rPr>
          <w:rFonts w:ascii="Times New Roman" w:hAnsi="Times New Roman" w:cs="Times New Roman"/>
        </w:rPr>
        <w:t>Submission of bi-weekly reports to JBS</w:t>
      </w:r>
    </w:p>
    <w:p w:rsidR="00573511" w:rsidRPr="00176489" w:rsidRDefault="00573511" w:rsidP="00176489">
      <w:pPr>
        <w:rPr>
          <w:rFonts w:ascii="Times New Roman" w:hAnsi="Times New Roman" w:cs="Times New Roman"/>
          <w:u w:val="single"/>
        </w:rPr>
      </w:pPr>
    </w:p>
    <w:p w:rsidR="00573511" w:rsidRPr="00176489" w:rsidRDefault="00573511" w:rsidP="00176489">
      <w:pPr>
        <w:rPr>
          <w:rFonts w:ascii="Times New Roman" w:hAnsi="Times New Roman" w:cs="Times New Roman"/>
          <w:u w:val="single"/>
        </w:rPr>
      </w:pPr>
      <w:r w:rsidRPr="00176489">
        <w:rPr>
          <w:rFonts w:ascii="Times New Roman" w:hAnsi="Times New Roman" w:cs="Times New Roman"/>
          <w:u w:val="single"/>
        </w:rPr>
        <w:t>Required Capabilities</w:t>
      </w:r>
    </w:p>
    <w:p w:rsidR="005C4094" w:rsidRPr="00176489" w:rsidRDefault="005C4094" w:rsidP="00176489">
      <w:pPr>
        <w:rPr>
          <w:rFonts w:ascii="Times New Roman" w:hAnsi="Times New Roman" w:cs="Times New Roman"/>
          <w:u w:val="single"/>
        </w:rPr>
      </w:pPr>
    </w:p>
    <w:p w:rsidR="005C4094" w:rsidRPr="00176489" w:rsidRDefault="005C4094" w:rsidP="00176489">
      <w:pPr>
        <w:pStyle w:val="ListParagraph"/>
        <w:numPr>
          <w:ilvl w:val="0"/>
          <w:numId w:val="8"/>
        </w:numPr>
        <w:rPr>
          <w:rFonts w:ascii="Times New Roman" w:hAnsi="Times New Roman" w:cs="Times New Roman"/>
        </w:rPr>
      </w:pPr>
      <w:r w:rsidRPr="00176489">
        <w:rPr>
          <w:rFonts w:ascii="Times New Roman" w:hAnsi="Times New Roman" w:cs="Times New Roman"/>
        </w:rPr>
        <w:t xml:space="preserve">The local </w:t>
      </w:r>
      <w:r w:rsidR="005C14F2" w:rsidRPr="00176489">
        <w:rPr>
          <w:rFonts w:ascii="Times New Roman" w:hAnsi="Times New Roman" w:cs="Times New Roman"/>
        </w:rPr>
        <w:t xml:space="preserve">BiH organization </w:t>
      </w:r>
      <w:r w:rsidR="00C0123C" w:rsidRPr="00176489">
        <w:rPr>
          <w:rFonts w:ascii="Times New Roman" w:hAnsi="Times New Roman" w:cs="Times New Roman"/>
        </w:rPr>
        <w:t xml:space="preserve">or consortium </w:t>
      </w:r>
      <w:r w:rsidRPr="00176489">
        <w:rPr>
          <w:rFonts w:ascii="Times New Roman" w:hAnsi="Times New Roman" w:cs="Times New Roman"/>
        </w:rPr>
        <w:t xml:space="preserve">must be </w:t>
      </w:r>
      <w:r w:rsidR="00020C88" w:rsidRPr="00176489">
        <w:rPr>
          <w:rFonts w:ascii="Times New Roman" w:hAnsi="Times New Roman" w:cs="Times New Roman"/>
        </w:rPr>
        <w:t>a recognized, registered and reputable think tank, an academic institution, or NGO based in Bosnia</w:t>
      </w:r>
      <w:r w:rsidR="00C0123C" w:rsidRPr="00176489">
        <w:rPr>
          <w:rFonts w:ascii="Times New Roman" w:hAnsi="Times New Roman" w:cs="Times New Roman"/>
        </w:rPr>
        <w:t xml:space="preserve"> and </w:t>
      </w:r>
      <w:r w:rsidR="00020C88" w:rsidRPr="00176489">
        <w:rPr>
          <w:rFonts w:ascii="Times New Roman" w:hAnsi="Times New Roman" w:cs="Times New Roman"/>
        </w:rPr>
        <w:t xml:space="preserve">Herzegovina. </w:t>
      </w:r>
    </w:p>
    <w:p w:rsidR="00020C88" w:rsidRPr="00176489" w:rsidRDefault="00020C88" w:rsidP="00176489">
      <w:pPr>
        <w:numPr>
          <w:ilvl w:val="0"/>
          <w:numId w:val="9"/>
        </w:numPr>
        <w:rPr>
          <w:rFonts w:ascii="Times New Roman" w:hAnsi="Times New Roman" w:cs="Times New Roman"/>
        </w:rPr>
      </w:pPr>
      <w:r w:rsidRPr="00176489">
        <w:rPr>
          <w:rFonts w:ascii="Times New Roman" w:hAnsi="Times New Roman" w:cs="Times New Roman"/>
        </w:rPr>
        <w:t>Have no political affiliation.</w:t>
      </w:r>
    </w:p>
    <w:p w:rsidR="00FC2FE5" w:rsidRPr="00176489" w:rsidRDefault="00020C88" w:rsidP="00176489">
      <w:pPr>
        <w:numPr>
          <w:ilvl w:val="0"/>
          <w:numId w:val="9"/>
        </w:numPr>
        <w:rPr>
          <w:rFonts w:ascii="Times New Roman" w:hAnsi="Times New Roman" w:cs="Times New Roman"/>
        </w:rPr>
      </w:pPr>
      <w:r w:rsidRPr="00176489">
        <w:rPr>
          <w:rFonts w:ascii="Times New Roman" w:hAnsi="Times New Roman" w:cs="Times New Roman"/>
        </w:rPr>
        <w:t>Have a solid experience in social research and peace-building</w:t>
      </w:r>
      <w:r w:rsidR="005C14F2" w:rsidRPr="00176489">
        <w:rPr>
          <w:rFonts w:ascii="Times New Roman" w:hAnsi="Times New Roman" w:cs="Times New Roman"/>
        </w:rPr>
        <w:t xml:space="preserve"> and reconciliation</w:t>
      </w:r>
      <w:r w:rsidRPr="00176489">
        <w:rPr>
          <w:rFonts w:ascii="Times New Roman" w:hAnsi="Times New Roman" w:cs="Times New Roman"/>
        </w:rPr>
        <w:t xml:space="preserve">. </w:t>
      </w:r>
      <w:r w:rsidR="00C0123C" w:rsidRPr="00176489">
        <w:rPr>
          <w:rFonts w:ascii="Times New Roman" w:hAnsi="Times New Roman" w:cs="Times New Roman"/>
        </w:rPr>
        <w:t>A</w:t>
      </w:r>
      <w:r w:rsidRPr="00176489">
        <w:rPr>
          <w:rFonts w:ascii="Times New Roman" w:hAnsi="Times New Roman" w:cs="Times New Roman"/>
        </w:rPr>
        <w:t>dvanced statistical expertise is not required</w:t>
      </w:r>
      <w:r w:rsidR="00C0123C" w:rsidRPr="00176489">
        <w:rPr>
          <w:rFonts w:ascii="Times New Roman" w:hAnsi="Times New Roman" w:cs="Times New Roman"/>
        </w:rPr>
        <w:t>,</w:t>
      </w:r>
      <w:r w:rsidRPr="00176489">
        <w:rPr>
          <w:rFonts w:ascii="Times New Roman" w:hAnsi="Times New Roman" w:cs="Times New Roman"/>
        </w:rPr>
        <w:t xml:space="preserve"> but would be a plus</w:t>
      </w:r>
      <w:r w:rsidR="00C0123C" w:rsidRPr="00176489">
        <w:rPr>
          <w:rFonts w:ascii="Times New Roman" w:hAnsi="Times New Roman" w:cs="Times New Roman"/>
        </w:rPr>
        <w:t>.</w:t>
      </w:r>
      <w:r w:rsidRPr="00176489">
        <w:rPr>
          <w:rFonts w:ascii="Times New Roman" w:hAnsi="Times New Roman" w:cs="Times New Roman"/>
        </w:rPr>
        <w:t xml:space="preserve"> </w:t>
      </w:r>
    </w:p>
    <w:p w:rsidR="00020C88" w:rsidRPr="00176489" w:rsidRDefault="00C0123C" w:rsidP="00176489">
      <w:pPr>
        <w:numPr>
          <w:ilvl w:val="0"/>
          <w:numId w:val="9"/>
        </w:numPr>
        <w:rPr>
          <w:rFonts w:ascii="Times New Roman" w:hAnsi="Times New Roman" w:cs="Times New Roman"/>
        </w:rPr>
      </w:pPr>
      <w:r w:rsidRPr="00176489">
        <w:rPr>
          <w:rFonts w:ascii="Times New Roman" w:hAnsi="Times New Roman" w:cs="Times New Roman"/>
        </w:rPr>
        <w:t>D</w:t>
      </w:r>
      <w:r w:rsidR="00020C88" w:rsidRPr="00176489">
        <w:rPr>
          <w:rFonts w:ascii="Times New Roman" w:hAnsi="Times New Roman" w:cs="Times New Roman"/>
        </w:rPr>
        <w:t xml:space="preserve">emonstrated prior experience </w:t>
      </w:r>
      <w:r w:rsidRPr="00176489">
        <w:rPr>
          <w:rFonts w:ascii="Times New Roman" w:hAnsi="Times New Roman" w:cs="Times New Roman"/>
        </w:rPr>
        <w:t xml:space="preserve">with </w:t>
      </w:r>
      <w:r w:rsidR="007F4961" w:rsidRPr="00176489">
        <w:rPr>
          <w:rFonts w:ascii="Times New Roman" w:hAnsi="Times New Roman" w:cs="Times New Roman"/>
        </w:rPr>
        <w:t xml:space="preserve">conducting or commissioning </w:t>
      </w:r>
      <w:r w:rsidRPr="00176489">
        <w:rPr>
          <w:rFonts w:ascii="Times New Roman" w:hAnsi="Times New Roman" w:cs="Times New Roman"/>
        </w:rPr>
        <w:t xml:space="preserve">surveys. </w:t>
      </w:r>
    </w:p>
    <w:p w:rsidR="00020C88" w:rsidRPr="00176489" w:rsidRDefault="00020C88" w:rsidP="00176489">
      <w:pPr>
        <w:numPr>
          <w:ilvl w:val="0"/>
          <w:numId w:val="9"/>
        </w:numPr>
        <w:rPr>
          <w:rFonts w:ascii="Times New Roman" w:hAnsi="Times New Roman" w:cs="Times New Roman"/>
        </w:rPr>
      </w:pPr>
      <w:r w:rsidRPr="00176489">
        <w:rPr>
          <w:rFonts w:ascii="Times New Roman" w:hAnsi="Times New Roman" w:cs="Times New Roman"/>
        </w:rPr>
        <w:t>Prior experience working on donor-funded projects, with experience on USAID and UNDP projects being a plus.</w:t>
      </w:r>
    </w:p>
    <w:p w:rsidR="00020C88" w:rsidRPr="00176489" w:rsidRDefault="00020C88" w:rsidP="00176489">
      <w:pPr>
        <w:numPr>
          <w:ilvl w:val="0"/>
          <w:numId w:val="9"/>
        </w:numPr>
        <w:rPr>
          <w:rFonts w:ascii="Times New Roman" w:hAnsi="Times New Roman" w:cs="Times New Roman"/>
          <w:lang w:val="en-GB"/>
        </w:rPr>
      </w:pPr>
      <w:r w:rsidRPr="00176489">
        <w:rPr>
          <w:rFonts w:ascii="Times New Roman" w:hAnsi="Times New Roman" w:cs="Times New Roman"/>
        </w:rPr>
        <w:t>Have a working level of English necessary for writing project updates and reports, and capacity to work and develop documents in the local languages.</w:t>
      </w:r>
    </w:p>
    <w:p w:rsidR="00020C88" w:rsidRPr="00176489" w:rsidRDefault="00020C88" w:rsidP="00176489">
      <w:pPr>
        <w:pStyle w:val="ListParagraph"/>
        <w:numPr>
          <w:ilvl w:val="0"/>
          <w:numId w:val="9"/>
        </w:numPr>
        <w:rPr>
          <w:rFonts w:ascii="Times New Roman" w:hAnsi="Times New Roman" w:cs="Times New Roman"/>
        </w:rPr>
      </w:pPr>
      <w:r w:rsidRPr="00176489">
        <w:rPr>
          <w:rFonts w:ascii="Times New Roman" w:hAnsi="Times New Roman" w:cs="Times New Roman"/>
        </w:rPr>
        <w:t>It must be financially sustainable and viable as an organization.</w:t>
      </w:r>
    </w:p>
    <w:p w:rsidR="00714E25" w:rsidRPr="00176489" w:rsidRDefault="00714E25" w:rsidP="00176489">
      <w:pPr>
        <w:pStyle w:val="ListParagraph"/>
        <w:numPr>
          <w:ilvl w:val="0"/>
          <w:numId w:val="9"/>
        </w:numPr>
        <w:rPr>
          <w:rFonts w:ascii="Times New Roman" w:hAnsi="Times New Roman" w:cs="Times New Roman"/>
        </w:rPr>
      </w:pPr>
      <w:r w:rsidRPr="00176489">
        <w:rPr>
          <w:rFonts w:ascii="Times New Roman" w:hAnsi="Times New Roman" w:cs="Times New Roman"/>
          <w:shd w:val="clear" w:color="auto" w:fill="FFFFFF"/>
        </w:rPr>
        <w:t xml:space="preserve">To ensure the sustainability of this intervention after March 2014, the selected BiH organization or consortium should demonstrate ability and readiness to carry out activities </w:t>
      </w:r>
      <w:r w:rsidR="005F2765" w:rsidRPr="00176489">
        <w:rPr>
          <w:rFonts w:ascii="Times New Roman" w:hAnsi="Times New Roman" w:cs="Times New Roman"/>
          <w:shd w:val="clear" w:color="auto" w:fill="FFFFFF"/>
        </w:rPr>
        <w:t xml:space="preserve">necessary to implement </w:t>
      </w:r>
      <w:r w:rsidRPr="00176489">
        <w:rPr>
          <w:rFonts w:ascii="Times New Roman" w:hAnsi="Times New Roman" w:cs="Times New Roman"/>
          <w:shd w:val="clear" w:color="auto" w:fill="FFFFFF"/>
        </w:rPr>
        <w:t>the SCORE Index after the end of this contract. </w:t>
      </w:r>
    </w:p>
    <w:p w:rsidR="00D87973" w:rsidRPr="00176489" w:rsidRDefault="00D87973" w:rsidP="00176489">
      <w:pPr>
        <w:pStyle w:val="ListParagraph"/>
        <w:numPr>
          <w:ilvl w:val="0"/>
          <w:numId w:val="9"/>
        </w:numPr>
        <w:rPr>
          <w:rFonts w:ascii="Times New Roman" w:hAnsi="Times New Roman" w:cs="Times New Roman"/>
        </w:rPr>
      </w:pPr>
      <w:r w:rsidRPr="00176489">
        <w:rPr>
          <w:rFonts w:ascii="Times New Roman" w:hAnsi="Times New Roman" w:cs="Times New Roman"/>
        </w:rPr>
        <w:t>Demonstrated understanding of gender issues and the differential impact of program activities on men and women.</w:t>
      </w:r>
    </w:p>
    <w:p w:rsidR="00573511" w:rsidRPr="00176489" w:rsidRDefault="00573511" w:rsidP="00176489">
      <w:pPr>
        <w:spacing w:after="200" w:line="276" w:lineRule="auto"/>
        <w:rPr>
          <w:rFonts w:ascii="Times New Roman" w:hAnsi="Times New Roman" w:cs="Times New Roman"/>
          <w:u w:val="single"/>
        </w:rPr>
      </w:pPr>
    </w:p>
    <w:p w:rsidR="00C7778E" w:rsidRPr="00176489" w:rsidRDefault="00C7778E" w:rsidP="00176489">
      <w:pPr>
        <w:pStyle w:val="NoSpacing"/>
        <w:rPr>
          <w:b/>
          <w:bCs/>
        </w:rPr>
      </w:pPr>
      <w:r w:rsidRPr="00176489">
        <w:rPr>
          <w:b/>
          <w:bCs/>
        </w:rPr>
        <w:t>Application Process</w:t>
      </w:r>
    </w:p>
    <w:p w:rsidR="00C7778E" w:rsidRPr="00176489" w:rsidRDefault="00C7778E" w:rsidP="00176489">
      <w:pPr>
        <w:pStyle w:val="NoSpacing"/>
      </w:pPr>
      <w:r w:rsidRPr="00176489">
        <w:t>Interested</w:t>
      </w:r>
      <w:r w:rsidR="009C554F" w:rsidRPr="00176489">
        <w:t xml:space="preserve"> parties </w:t>
      </w:r>
      <w:r w:rsidRPr="00176489">
        <w:t>are requested to submit an application including the following:</w:t>
      </w:r>
    </w:p>
    <w:p w:rsidR="00C7778E" w:rsidRPr="00176489" w:rsidRDefault="00C7778E" w:rsidP="00176489">
      <w:pPr>
        <w:pStyle w:val="NoSpacing"/>
      </w:pPr>
    </w:p>
    <w:p w:rsidR="00C7778E" w:rsidRPr="00176489" w:rsidRDefault="00C7778E" w:rsidP="00176489">
      <w:pPr>
        <w:pStyle w:val="NoSpacing"/>
        <w:numPr>
          <w:ilvl w:val="0"/>
          <w:numId w:val="6"/>
        </w:numPr>
      </w:pPr>
      <w:r w:rsidRPr="00176489">
        <w:t>Cover letter: explaining their interest to undertake this assignment, their relevant experience by referencing related assignments they conducted.</w:t>
      </w:r>
    </w:p>
    <w:p w:rsidR="00C7778E" w:rsidRPr="00176489" w:rsidRDefault="00C7778E" w:rsidP="00176489">
      <w:pPr>
        <w:pStyle w:val="NoSpacing"/>
        <w:numPr>
          <w:ilvl w:val="0"/>
          <w:numId w:val="6"/>
        </w:numPr>
      </w:pPr>
      <w:r w:rsidRPr="00176489">
        <w:t xml:space="preserve">Implementation Methodology and proposed time frame for completing the Statement of Work, as well as an implementation plan that clearly indicates responsibilities among the team members. </w:t>
      </w:r>
    </w:p>
    <w:p w:rsidR="00C7778E" w:rsidRPr="00176489" w:rsidRDefault="00C7778E" w:rsidP="00176489">
      <w:pPr>
        <w:pStyle w:val="NoSpacing"/>
        <w:numPr>
          <w:ilvl w:val="0"/>
          <w:numId w:val="6"/>
        </w:numPr>
      </w:pPr>
      <w:r w:rsidRPr="00176489">
        <w:t>Curriculum Vitae(s) of proposed team members who will work on the tasks and specifically defined roles for each person who is expected to work on the Statement of Work. CVs are also required for staff proposed to carry out interviews, focus groups, and polling. The target population for each interviewer proposed should be clearly identified.</w:t>
      </w:r>
    </w:p>
    <w:p w:rsidR="00C116A9" w:rsidRPr="00176489" w:rsidRDefault="00C116A9" w:rsidP="00176489">
      <w:pPr>
        <w:pStyle w:val="NoSpacing"/>
        <w:numPr>
          <w:ilvl w:val="0"/>
          <w:numId w:val="6"/>
        </w:numPr>
      </w:pPr>
      <w:r w:rsidRPr="00176489">
        <w:t xml:space="preserve">Relevant Experience: Offerors should note their previous experience conducting work similar in nature and size to this project. Offerors should describe their experience working on </w:t>
      </w:r>
      <w:r w:rsidR="00C0123C" w:rsidRPr="00176489">
        <w:t>bi-lateral or multi-lateral donor</w:t>
      </w:r>
      <w:r w:rsidRPr="00176489">
        <w:t xml:space="preserve"> projects supported by the international community, especially UNDP and/or USAID. Offeror</w:t>
      </w:r>
      <w:r w:rsidR="000B5189" w:rsidRPr="00176489">
        <w:t>s</w:t>
      </w:r>
      <w:r w:rsidRPr="00176489">
        <w:t xml:space="preserve"> should describe their prior experience of involvement in peace-building or reconciliation projects.</w:t>
      </w:r>
    </w:p>
    <w:p w:rsidR="00C7778E" w:rsidRPr="00176489" w:rsidRDefault="00C7778E" w:rsidP="00176489">
      <w:pPr>
        <w:pStyle w:val="NoSpacing"/>
        <w:numPr>
          <w:ilvl w:val="0"/>
          <w:numId w:val="6"/>
        </w:numPr>
      </w:pPr>
      <w:r w:rsidRPr="00176489">
        <w:t xml:space="preserve">Budget: the budget should include costs in US dollars covering cost of proposed staff using the attached budget template </w:t>
      </w:r>
      <w:r w:rsidR="000616B6" w:rsidRPr="00176489">
        <w:t>(Attachment B</w:t>
      </w:r>
      <w:r w:rsidR="00C116A9" w:rsidRPr="00176489">
        <w:t xml:space="preserve">) </w:t>
      </w:r>
      <w:r w:rsidRPr="00176489">
        <w:t xml:space="preserve">or a similar format. </w:t>
      </w:r>
    </w:p>
    <w:p w:rsidR="00C116A9" w:rsidRPr="00176489" w:rsidRDefault="00C116A9" w:rsidP="00176489">
      <w:pPr>
        <w:pStyle w:val="NoSpacing"/>
        <w:numPr>
          <w:ilvl w:val="0"/>
          <w:numId w:val="6"/>
        </w:numPr>
      </w:pPr>
      <w:r w:rsidRPr="00176489">
        <w:t>Stakeholders: A</w:t>
      </w:r>
      <w:r w:rsidR="00BD31B6" w:rsidRPr="00176489">
        <w:t xml:space="preserve">n illustrative </w:t>
      </w:r>
      <w:r w:rsidRPr="00176489">
        <w:t xml:space="preserve">list of proposed local stakeholders </w:t>
      </w:r>
      <w:r w:rsidR="00E353FC" w:rsidRPr="00176489">
        <w:t>to participate in preliminary sessions and workshops</w:t>
      </w:r>
      <w:r w:rsidRPr="00176489">
        <w:t>.</w:t>
      </w:r>
    </w:p>
    <w:p w:rsidR="00C7778E" w:rsidRPr="00176489" w:rsidRDefault="00C7778E" w:rsidP="00176489">
      <w:pPr>
        <w:pStyle w:val="NoSpacing"/>
      </w:pPr>
    </w:p>
    <w:p w:rsidR="00C7778E" w:rsidRPr="00176489" w:rsidRDefault="00C7778E" w:rsidP="00176489">
      <w:pPr>
        <w:pStyle w:val="NoSpacing"/>
      </w:pPr>
      <w:r w:rsidRPr="00176489">
        <w:t xml:space="preserve">Applications should be submitted to XXXX, and CCCC (email). </w:t>
      </w:r>
    </w:p>
    <w:p w:rsidR="00C7778E" w:rsidRPr="00176489" w:rsidRDefault="00C7778E" w:rsidP="00176489">
      <w:pPr>
        <w:pStyle w:val="NoSpacing"/>
      </w:pPr>
    </w:p>
    <w:p w:rsidR="00C7778E" w:rsidRPr="00176489" w:rsidRDefault="00C7778E" w:rsidP="00176489">
      <w:pPr>
        <w:pStyle w:val="NoSpacing"/>
        <w:rPr>
          <w:b/>
          <w:bCs/>
        </w:rPr>
      </w:pPr>
      <w:r w:rsidRPr="00176489">
        <w:rPr>
          <w:b/>
          <w:bCs/>
        </w:rPr>
        <w:t>Important notes:</w:t>
      </w:r>
    </w:p>
    <w:p w:rsidR="00C7778E" w:rsidRPr="00176489" w:rsidRDefault="00C7778E" w:rsidP="00176489">
      <w:pPr>
        <w:pStyle w:val="NoSpacing"/>
      </w:pPr>
    </w:p>
    <w:p w:rsidR="00C7778E" w:rsidRPr="00176489" w:rsidRDefault="00C7778E" w:rsidP="00176489">
      <w:pPr>
        <w:pStyle w:val="NoSpacing"/>
        <w:numPr>
          <w:ilvl w:val="0"/>
          <w:numId w:val="7"/>
        </w:numPr>
      </w:pPr>
      <w:r w:rsidRPr="00176489">
        <w:t>JBS is not obliged to take the least costly proposal.</w:t>
      </w:r>
    </w:p>
    <w:p w:rsidR="00C7778E" w:rsidRPr="00176489" w:rsidRDefault="00C7778E" w:rsidP="00176489">
      <w:pPr>
        <w:pStyle w:val="NoSpacing"/>
        <w:numPr>
          <w:ilvl w:val="0"/>
          <w:numId w:val="7"/>
        </w:numPr>
      </w:pPr>
      <w:r w:rsidRPr="00176489">
        <w:t>JBS is not obligated to make an award under this RFP.</w:t>
      </w:r>
    </w:p>
    <w:p w:rsidR="00C7778E" w:rsidRPr="00176489" w:rsidRDefault="00C7778E" w:rsidP="00176489">
      <w:pPr>
        <w:pStyle w:val="NoSpacing"/>
        <w:numPr>
          <w:ilvl w:val="0"/>
          <w:numId w:val="7"/>
        </w:numPr>
      </w:pPr>
      <w:r w:rsidRPr="00176489">
        <w:t>Only short listed applicants will be contacted.</w:t>
      </w:r>
    </w:p>
    <w:p w:rsidR="00C7778E" w:rsidRPr="00176489" w:rsidRDefault="00C7778E" w:rsidP="00176489">
      <w:pPr>
        <w:pStyle w:val="NoSpacing"/>
        <w:numPr>
          <w:ilvl w:val="0"/>
          <w:numId w:val="7"/>
        </w:numPr>
      </w:pPr>
      <w:r w:rsidRPr="00176489">
        <w:t>This agreement is funded via U</w:t>
      </w:r>
      <w:r w:rsidR="007C2CBE" w:rsidRPr="00176489">
        <w:t>.</w:t>
      </w:r>
      <w:r w:rsidRPr="00176489">
        <w:t>S</w:t>
      </w:r>
      <w:r w:rsidR="007C2CBE" w:rsidRPr="00176489">
        <w:t>.</w:t>
      </w:r>
      <w:r w:rsidRPr="00176489">
        <w:t xml:space="preserve"> government funding through an agreement with the U</w:t>
      </w:r>
      <w:r w:rsidR="007C2CBE" w:rsidRPr="00176489">
        <w:t>.</w:t>
      </w:r>
      <w:r w:rsidRPr="00176489">
        <w:t>S</w:t>
      </w:r>
      <w:r w:rsidR="007C2CBE" w:rsidRPr="00176489">
        <w:t>.</w:t>
      </w:r>
      <w:r w:rsidRPr="00176489">
        <w:t xml:space="preserve"> Agency for International Development (USAID).  As such, any resulting contract will include the terms as described in ATTACHMENT </w:t>
      </w:r>
      <w:r w:rsidR="000616B6" w:rsidRPr="00176489">
        <w:t>C</w:t>
      </w:r>
      <w:r w:rsidRPr="00176489">
        <w:t xml:space="preserve"> to this RFP.    </w:t>
      </w:r>
    </w:p>
    <w:p w:rsidR="00C7778E" w:rsidRPr="00176489" w:rsidRDefault="00C7778E" w:rsidP="00176489">
      <w:pPr>
        <w:pStyle w:val="NoSpacing"/>
        <w:numPr>
          <w:ilvl w:val="0"/>
          <w:numId w:val="7"/>
        </w:numPr>
      </w:pPr>
      <w:r w:rsidRPr="00176489">
        <w:lastRenderedPageBreak/>
        <w:t>Upon contracting of winner/s, payment schedule will be according to successful delivery and approval of each milestone, and JBS has the right to breach the contract upon submission of unsatisfactory outputs after any of the milestones.</w:t>
      </w:r>
    </w:p>
    <w:p w:rsidR="00C7778E" w:rsidRPr="00176489" w:rsidRDefault="00C7778E" w:rsidP="00176489">
      <w:pPr>
        <w:pStyle w:val="NoSpacing"/>
      </w:pPr>
    </w:p>
    <w:p w:rsidR="00EA6320" w:rsidRPr="00176489" w:rsidRDefault="00C0123C" w:rsidP="00176489">
      <w:pPr>
        <w:spacing w:line="276" w:lineRule="auto"/>
        <w:rPr>
          <w:rFonts w:ascii="Times New Roman" w:hAnsi="Times New Roman" w:cs="Times New Roman"/>
          <w:u w:val="single"/>
        </w:rPr>
      </w:pPr>
      <w:r w:rsidRPr="00176489">
        <w:rPr>
          <w:rFonts w:ascii="Times New Roman" w:hAnsi="Times New Roman" w:cs="Times New Roman"/>
          <w:u w:val="single"/>
        </w:rPr>
        <w:t>Securing Participation in the Study</w:t>
      </w:r>
    </w:p>
    <w:p w:rsidR="00EA6320" w:rsidRPr="00176489" w:rsidRDefault="007F4961" w:rsidP="00176489">
      <w:pPr>
        <w:spacing w:line="276" w:lineRule="auto"/>
        <w:rPr>
          <w:rFonts w:ascii="Times New Roman" w:hAnsi="Times New Roman" w:cs="Times New Roman"/>
          <w:u w:val="single"/>
        </w:rPr>
      </w:pPr>
      <w:r w:rsidRPr="00176489">
        <w:rPr>
          <w:rFonts w:ascii="Times New Roman" w:hAnsi="Times New Roman" w:cs="Times New Roman"/>
        </w:rPr>
        <w:t xml:space="preserve">The </w:t>
      </w:r>
      <w:r w:rsidR="007C2CBE" w:rsidRPr="00176489">
        <w:rPr>
          <w:rFonts w:ascii="Times New Roman" w:hAnsi="Times New Roman" w:cs="Times New Roman"/>
        </w:rPr>
        <w:t xml:space="preserve">Offeror </w:t>
      </w:r>
      <w:r w:rsidRPr="00176489">
        <w:rPr>
          <w:rFonts w:ascii="Times New Roman" w:hAnsi="Times New Roman" w:cs="Times New Roman"/>
        </w:rPr>
        <w:t>should propose how it will secure adequate participation in the various aspects of the study.</w:t>
      </w:r>
      <w:r w:rsidR="000B5189" w:rsidRPr="00176489">
        <w:rPr>
          <w:rFonts w:ascii="Times New Roman" w:hAnsi="Times New Roman" w:cs="Times New Roman"/>
        </w:rPr>
        <w:t xml:space="preserve"> </w:t>
      </w:r>
      <w:r w:rsidR="003C6560" w:rsidRPr="00176489">
        <w:rPr>
          <w:rFonts w:ascii="Times New Roman" w:hAnsi="Times New Roman" w:cs="Times New Roman"/>
        </w:rPr>
        <w:t xml:space="preserve">This would include a discussion of any anticipated challenges in implementing the survey, given the sensitivity of the topic, and how the respondent proposes to overcome/address these. </w:t>
      </w:r>
    </w:p>
    <w:p w:rsidR="00573511" w:rsidRPr="00176489" w:rsidRDefault="00573511" w:rsidP="00176489">
      <w:pPr>
        <w:rPr>
          <w:rFonts w:ascii="Times New Roman" w:hAnsi="Times New Roman" w:cs="Times New Roman"/>
        </w:rPr>
      </w:pPr>
    </w:p>
    <w:p w:rsidR="00573511" w:rsidRPr="00176489" w:rsidRDefault="00573511" w:rsidP="00176489">
      <w:pPr>
        <w:pStyle w:val="ListParagraph"/>
        <w:ind w:left="0"/>
        <w:rPr>
          <w:rFonts w:ascii="Times New Roman" w:hAnsi="Times New Roman" w:cs="Times New Roman"/>
          <w:u w:val="single"/>
        </w:rPr>
      </w:pPr>
      <w:r w:rsidRPr="00176489">
        <w:rPr>
          <w:rFonts w:ascii="Times New Roman" w:hAnsi="Times New Roman" w:cs="Times New Roman"/>
          <w:u w:val="single"/>
        </w:rPr>
        <w:t>Role of SeeD</w:t>
      </w:r>
    </w:p>
    <w:p w:rsidR="00573511" w:rsidRPr="00176489" w:rsidRDefault="00573511" w:rsidP="00176489">
      <w:pPr>
        <w:pStyle w:val="ListParagraph"/>
        <w:numPr>
          <w:ilvl w:val="0"/>
          <w:numId w:val="5"/>
        </w:numPr>
        <w:rPr>
          <w:rFonts w:ascii="Times New Roman" w:hAnsi="Times New Roman" w:cs="Times New Roman"/>
          <w:u w:val="single"/>
        </w:rPr>
      </w:pPr>
      <w:r w:rsidRPr="00176489">
        <w:rPr>
          <w:rFonts w:ascii="Times New Roman" w:hAnsi="Times New Roman" w:cs="Times New Roman"/>
        </w:rPr>
        <w:t>Initial introductory meeting with sub-contractor (2 days) to answer questions, explain purpose and process, show Cypriot results, help awardee organize, give reading material, how to assemble team</w:t>
      </w:r>
    </w:p>
    <w:p w:rsidR="00573511" w:rsidRPr="00176489" w:rsidRDefault="00573511" w:rsidP="00176489">
      <w:pPr>
        <w:pStyle w:val="ListParagraph"/>
        <w:numPr>
          <w:ilvl w:val="0"/>
          <w:numId w:val="5"/>
        </w:numPr>
        <w:rPr>
          <w:rFonts w:ascii="Times New Roman" w:hAnsi="Times New Roman" w:cs="Times New Roman"/>
        </w:rPr>
      </w:pPr>
      <w:r w:rsidRPr="00176489">
        <w:rPr>
          <w:rFonts w:ascii="Times New Roman" w:hAnsi="Times New Roman" w:cs="Times New Roman"/>
        </w:rPr>
        <w:t>Training (3-4 days) after awardee has assembled team</w:t>
      </w:r>
    </w:p>
    <w:p w:rsidR="00573511" w:rsidRPr="00176489" w:rsidRDefault="00573511" w:rsidP="00176489">
      <w:pPr>
        <w:pStyle w:val="ListParagraph"/>
        <w:numPr>
          <w:ilvl w:val="0"/>
          <w:numId w:val="5"/>
        </w:numPr>
        <w:rPr>
          <w:rFonts w:ascii="Times New Roman" w:hAnsi="Times New Roman" w:cs="Times New Roman"/>
        </w:rPr>
      </w:pPr>
      <w:r w:rsidRPr="00176489">
        <w:rPr>
          <w:rFonts w:ascii="Times New Roman" w:hAnsi="Times New Roman" w:cs="Times New Roman"/>
        </w:rPr>
        <w:t>Quality control</w:t>
      </w:r>
    </w:p>
    <w:p w:rsidR="00DB27E7" w:rsidRPr="00176489" w:rsidRDefault="00DB27E7" w:rsidP="00176489">
      <w:pPr>
        <w:pStyle w:val="ListParagraph"/>
        <w:numPr>
          <w:ilvl w:val="0"/>
          <w:numId w:val="5"/>
        </w:numPr>
        <w:rPr>
          <w:rFonts w:ascii="Times New Roman" w:hAnsi="Times New Roman" w:cs="Times New Roman"/>
        </w:rPr>
      </w:pPr>
      <w:r w:rsidRPr="00176489">
        <w:rPr>
          <w:rFonts w:ascii="Times New Roman" w:hAnsi="Times New Roman" w:cs="Times New Roman"/>
        </w:rPr>
        <w:t>Analysis of data collected and preparation of final outputs</w:t>
      </w:r>
    </w:p>
    <w:p w:rsidR="00DB27E7" w:rsidRPr="00176489" w:rsidRDefault="00DB27E7" w:rsidP="00176489">
      <w:pPr>
        <w:pStyle w:val="ListParagraph"/>
        <w:numPr>
          <w:ilvl w:val="0"/>
          <w:numId w:val="5"/>
        </w:numPr>
        <w:rPr>
          <w:rFonts w:ascii="Times New Roman" w:hAnsi="Times New Roman" w:cs="Times New Roman"/>
        </w:rPr>
      </w:pPr>
      <w:r w:rsidRPr="00176489">
        <w:rPr>
          <w:rFonts w:ascii="Times New Roman" w:hAnsi="Times New Roman" w:cs="Times New Roman"/>
        </w:rPr>
        <w:t>Dissemination of results</w:t>
      </w:r>
    </w:p>
    <w:p w:rsidR="00573511" w:rsidRPr="00176489" w:rsidRDefault="00573511" w:rsidP="00176489">
      <w:pPr>
        <w:rPr>
          <w:rFonts w:ascii="Times New Roman" w:hAnsi="Times New Roman" w:cs="Times New Roman"/>
        </w:rPr>
      </w:pPr>
    </w:p>
    <w:p w:rsidR="00573511" w:rsidRPr="00176489" w:rsidRDefault="00573511" w:rsidP="00176489">
      <w:pPr>
        <w:pStyle w:val="ListParagraph"/>
        <w:ind w:left="0"/>
        <w:rPr>
          <w:rFonts w:ascii="Times New Roman" w:hAnsi="Times New Roman" w:cs="Times New Roman"/>
          <w:u w:val="single"/>
        </w:rPr>
      </w:pPr>
      <w:r w:rsidRPr="00176489">
        <w:rPr>
          <w:rFonts w:ascii="Times New Roman" w:hAnsi="Times New Roman" w:cs="Times New Roman"/>
          <w:u w:val="single"/>
        </w:rPr>
        <w:t>Evaluation Criteria</w:t>
      </w:r>
    </w:p>
    <w:p w:rsidR="0039414C" w:rsidRPr="00176489" w:rsidRDefault="001B2202" w:rsidP="00176489">
      <w:pPr>
        <w:rPr>
          <w:rFonts w:ascii="Times New Roman" w:hAnsi="Times New Roman" w:cs="Times New Roman"/>
        </w:rPr>
      </w:pPr>
      <w:r w:rsidRPr="00176489">
        <w:rPr>
          <w:rFonts w:ascii="Times New Roman" w:hAnsi="Times New Roman" w:cs="Times New Roman"/>
        </w:rPr>
        <w:t xml:space="preserve">The following criteria will be used by the technical evaluation committee in evaluating technical proposals. </w:t>
      </w:r>
      <w:r w:rsidR="00B75386" w:rsidRPr="00176489">
        <w:rPr>
          <w:rFonts w:ascii="Times New Roman" w:hAnsi="Times New Roman" w:cs="Times New Roman"/>
        </w:rPr>
        <w:t xml:space="preserve">Each section lists the maximum number of points available, for a total of 100 points. </w:t>
      </w:r>
      <w:r w:rsidRPr="00176489">
        <w:rPr>
          <w:rFonts w:ascii="Times New Roman" w:hAnsi="Times New Roman" w:cs="Times New Roman"/>
        </w:rPr>
        <w:t>The technical proposals in response to this solicitation must be divided into sections corresponding to, and following the order of, the primary evaluation criteria set forth below. Each section of the technical proposal must be clearly identified, using the titles of the appropriate primary evaluation criteria. The technical proposal need not be divided into sub-criteria.</w:t>
      </w:r>
      <w:r w:rsidR="00051F47" w:rsidRPr="00176489">
        <w:rPr>
          <w:rFonts w:ascii="Times New Roman" w:hAnsi="Times New Roman" w:cs="Times New Roman"/>
        </w:rPr>
        <w:t xml:space="preserve"> Where technical offers are considered technically equal, overall price may play a deciding factor in any eventual award.</w:t>
      </w:r>
    </w:p>
    <w:p w:rsidR="004021D9" w:rsidRPr="00176489" w:rsidRDefault="004021D9" w:rsidP="00176489">
      <w:pPr>
        <w:rPr>
          <w:rFonts w:ascii="Times New Roman" w:hAnsi="Times New Roman" w:cs="Times New Roman"/>
        </w:rPr>
      </w:pPr>
    </w:p>
    <w:p w:rsidR="00B43568" w:rsidRPr="00176489" w:rsidRDefault="00B43568" w:rsidP="00176489">
      <w:pPr>
        <w:rPr>
          <w:rFonts w:ascii="Times New Roman" w:hAnsi="Times New Roman" w:cs="Times New Roman"/>
          <w:b/>
          <w:bCs/>
        </w:rPr>
      </w:pPr>
      <w:r w:rsidRPr="00176489">
        <w:rPr>
          <w:rFonts w:ascii="Times New Roman" w:hAnsi="Times New Roman" w:cs="Times New Roman"/>
          <w:b/>
          <w:bCs/>
        </w:rPr>
        <w:t>Technical Approach and Project Management Plan</w:t>
      </w:r>
      <w:r w:rsidR="00051F47" w:rsidRPr="00176489">
        <w:rPr>
          <w:rFonts w:ascii="Times New Roman" w:hAnsi="Times New Roman" w:cs="Times New Roman"/>
          <w:b/>
          <w:bCs/>
        </w:rPr>
        <w:t xml:space="preserve"> – 4</w:t>
      </w:r>
      <w:r w:rsidR="00595340" w:rsidRPr="00176489">
        <w:rPr>
          <w:rFonts w:ascii="Times New Roman" w:hAnsi="Times New Roman" w:cs="Times New Roman"/>
          <w:b/>
          <w:bCs/>
        </w:rPr>
        <w:t>5</w:t>
      </w:r>
      <w:r w:rsidR="00051F47" w:rsidRPr="00176489">
        <w:rPr>
          <w:rFonts w:ascii="Times New Roman" w:hAnsi="Times New Roman" w:cs="Times New Roman"/>
          <w:b/>
          <w:bCs/>
        </w:rPr>
        <w:t xml:space="preserve"> points </w:t>
      </w:r>
      <w:r w:rsidR="00051F47" w:rsidRPr="00176489">
        <w:rPr>
          <w:rFonts w:ascii="Times New Roman" w:hAnsi="Times New Roman" w:cs="Times New Roman"/>
          <w:b/>
          <w:bCs/>
          <w:i/>
        </w:rPr>
        <w:t>(of equal importance)</w:t>
      </w:r>
    </w:p>
    <w:p w:rsidR="00B43568" w:rsidRPr="00176489" w:rsidRDefault="00B43568" w:rsidP="00176489">
      <w:pPr>
        <w:rPr>
          <w:rFonts w:ascii="Times New Roman" w:hAnsi="Times New Roman" w:cs="Times New Roman"/>
          <w:bCs/>
        </w:rPr>
      </w:pPr>
      <w:r w:rsidRPr="00176489">
        <w:rPr>
          <w:rFonts w:ascii="Times New Roman" w:hAnsi="Times New Roman" w:cs="Times New Roman"/>
          <w:bCs/>
        </w:rPr>
        <w:t>Technical Approach</w:t>
      </w:r>
    </w:p>
    <w:p w:rsidR="00B43568" w:rsidRPr="00176489" w:rsidRDefault="00B43568" w:rsidP="00176489">
      <w:pPr>
        <w:numPr>
          <w:ilvl w:val="0"/>
          <w:numId w:val="20"/>
        </w:numPr>
        <w:rPr>
          <w:rFonts w:ascii="Times New Roman" w:hAnsi="Times New Roman" w:cs="Times New Roman"/>
          <w:bCs/>
        </w:rPr>
      </w:pPr>
      <w:r w:rsidRPr="00176489">
        <w:rPr>
          <w:rFonts w:ascii="Times New Roman" w:hAnsi="Times New Roman" w:cs="Times New Roman"/>
          <w:bCs/>
        </w:rPr>
        <w:t>Demonstrated detailed knowledge of recon</w:t>
      </w:r>
      <w:r w:rsidR="00051F47" w:rsidRPr="00176489">
        <w:rPr>
          <w:rFonts w:ascii="Times New Roman" w:hAnsi="Times New Roman" w:cs="Times New Roman"/>
          <w:bCs/>
        </w:rPr>
        <w:t>ciliation issues and approaches.</w:t>
      </w:r>
      <w:r w:rsidRPr="00176489">
        <w:rPr>
          <w:rFonts w:ascii="Times New Roman" w:hAnsi="Times New Roman" w:cs="Times New Roman"/>
          <w:bCs/>
        </w:rPr>
        <w:t> </w:t>
      </w:r>
    </w:p>
    <w:p w:rsidR="00B43568" w:rsidRPr="00176489" w:rsidRDefault="00B43568" w:rsidP="00176489">
      <w:pPr>
        <w:numPr>
          <w:ilvl w:val="0"/>
          <w:numId w:val="20"/>
        </w:numPr>
        <w:rPr>
          <w:rFonts w:ascii="Times New Roman" w:hAnsi="Times New Roman" w:cs="Times New Roman"/>
          <w:bCs/>
        </w:rPr>
      </w:pPr>
      <w:r w:rsidRPr="00176489">
        <w:rPr>
          <w:rFonts w:ascii="Times New Roman" w:hAnsi="Times New Roman" w:cs="Times New Roman"/>
          <w:bCs/>
        </w:rPr>
        <w:t xml:space="preserve">Demonstrated capacity/ability to </w:t>
      </w:r>
      <w:r w:rsidR="00051F47" w:rsidRPr="00176489">
        <w:rPr>
          <w:rFonts w:ascii="Times New Roman" w:hAnsi="Times New Roman" w:cs="Times New Roman"/>
          <w:bCs/>
        </w:rPr>
        <w:t xml:space="preserve">conduct the activities outlined above. </w:t>
      </w:r>
    </w:p>
    <w:p w:rsidR="00B43568" w:rsidRPr="00176489" w:rsidRDefault="00B43568" w:rsidP="00176489">
      <w:pPr>
        <w:numPr>
          <w:ilvl w:val="0"/>
          <w:numId w:val="20"/>
        </w:numPr>
        <w:rPr>
          <w:rFonts w:ascii="Times New Roman" w:hAnsi="Times New Roman" w:cs="Times New Roman"/>
          <w:bCs/>
        </w:rPr>
      </w:pPr>
      <w:r w:rsidRPr="00176489">
        <w:rPr>
          <w:rFonts w:ascii="Times New Roman" w:hAnsi="Times New Roman" w:cs="Times New Roman"/>
          <w:bCs/>
        </w:rPr>
        <w:t>Soundness and fe</w:t>
      </w:r>
      <w:r w:rsidR="00051F47" w:rsidRPr="00176489">
        <w:rPr>
          <w:rFonts w:ascii="Times New Roman" w:hAnsi="Times New Roman" w:cs="Times New Roman"/>
          <w:bCs/>
        </w:rPr>
        <w:t>asibility of technical approach.</w:t>
      </w:r>
    </w:p>
    <w:p w:rsidR="00B43568" w:rsidRPr="00176489" w:rsidRDefault="00B43568" w:rsidP="00176489">
      <w:pPr>
        <w:rPr>
          <w:rFonts w:ascii="Times New Roman" w:hAnsi="Times New Roman" w:cs="Times New Roman"/>
          <w:bCs/>
        </w:rPr>
      </w:pPr>
    </w:p>
    <w:p w:rsidR="00B43568" w:rsidRPr="00176489" w:rsidRDefault="00B43568" w:rsidP="00176489">
      <w:pPr>
        <w:rPr>
          <w:rFonts w:ascii="Times New Roman" w:hAnsi="Times New Roman" w:cs="Times New Roman"/>
          <w:bCs/>
        </w:rPr>
      </w:pPr>
      <w:r w:rsidRPr="00176489">
        <w:rPr>
          <w:rFonts w:ascii="Times New Roman" w:hAnsi="Times New Roman" w:cs="Times New Roman"/>
          <w:bCs/>
        </w:rPr>
        <w:t>Project Management Plan</w:t>
      </w:r>
    </w:p>
    <w:p w:rsidR="00B43568" w:rsidRPr="00176489" w:rsidRDefault="00B43568" w:rsidP="00176489">
      <w:pPr>
        <w:numPr>
          <w:ilvl w:val="0"/>
          <w:numId w:val="21"/>
        </w:numPr>
        <w:rPr>
          <w:rFonts w:ascii="Times New Roman" w:hAnsi="Times New Roman" w:cs="Times New Roman"/>
          <w:bCs/>
        </w:rPr>
      </w:pPr>
      <w:r w:rsidRPr="00176489">
        <w:rPr>
          <w:rFonts w:ascii="Times New Roman" w:hAnsi="Times New Roman" w:cs="Times New Roman"/>
          <w:bCs/>
        </w:rPr>
        <w:t>Appropriateness, specificity and feasibility of the activities to be implemented</w:t>
      </w:r>
    </w:p>
    <w:p w:rsidR="00B43568" w:rsidRPr="00176489" w:rsidRDefault="00B43568" w:rsidP="00176489">
      <w:pPr>
        <w:numPr>
          <w:ilvl w:val="0"/>
          <w:numId w:val="21"/>
        </w:numPr>
        <w:rPr>
          <w:rFonts w:ascii="Times New Roman" w:hAnsi="Times New Roman" w:cs="Times New Roman"/>
          <w:bCs/>
        </w:rPr>
      </w:pPr>
      <w:r w:rsidRPr="00176489">
        <w:rPr>
          <w:rFonts w:ascii="Times New Roman" w:hAnsi="Times New Roman" w:cs="Times New Roman"/>
          <w:bCs/>
        </w:rPr>
        <w:t>Clarity and appropriateness of the management and staffing plan to carry out the proposed activities </w:t>
      </w:r>
    </w:p>
    <w:p w:rsidR="00B43568" w:rsidRPr="00176489" w:rsidRDefault="00B43568" w:rsidP="00176489">
      <w:pPr>
        <w:rPr>
          <w:rFonts w:ascii="Times New Roman" w:hAnsi="Times New Roman" w:cs="Times New Roman"/>
          <w:bCs/>
        </w:rPr>
      </w:pPr>
    </w:p>
    <w:p w:rsidR="00B43568" w:rsidRPr="00176489" w:rsidRDefault="00051F47" w:rsidP="00176489">
      <w:pPr>
        <w:rPr>
          <w:rFonts w:ascii="Times New Roman" w:hAnsi="Times New Roman" w:cs="Times New Roman"/>
          <w:b/>
          <w:bCs/>
        </w:rPr>
      </w:pPr>
      <w:r w:rsidRPr="00176489">
        <w:rPr>
          <w:rFonts w:ascii="Times New Roman" w:hAnsi="Times New Roman" w:cs="Times New Roman"/>
          <w:b/>
          <w:bCs/>
        </w:rPr>
        <w:t xml:space="preserve">Key </w:t>
      </w:r>
      <w:r w:rsidR="00B43568" w:rsidRPr="00176489">
        <w:rPr>
          <w:rFonts w:ascii="Times New Roman" w:hAnsi="Times New Roman" w:cs="Times New Roman"/>
          <w:b/>
          <w:bCs/>
        </w:rPr>
        <w:t>Personnel</w:t>
      </w:r>
      <w:r w:rsidR="00BE484D" w:rsidRPr="00176489">
        <w:rPr>
          <w:rFonts w:ascii="Times New Roman" w:hAnsi="Times New Roman" w:cs="Times New Roman"/>
          <w:b/>
          <w:bCs/>
        </w:rPr>
        <w:t xml:space="preserve"> </w:t>
      </w:r>
      <w:r w:rsidR="004A1986" w:rsidRPr="00176489">
        <w:rPr>
          <w:rFonts w:ascii="Times New Roman" w:hAnsi="Times New Roman" w:cs="Times New Roman"/>
          <w:b/>
          <w:bCs/>
        </w:rPr>
        <w:t>and Skills</w:t>
      </w:r>
      <w:r w:rsidR="00BE484D" w:rsidRPr="00176489">
        <w:rPr>
          <w:rFonts w:ascii="Times New Roman" w:hAnsi="Times New Roman" w:cs="Times New Roman"/>
          <w:b/>
          <w:bCs/>
        </w:rPr>
        <w:t>– 2</w:t>
      </w:r>
      <w:r w:rsidR="00595340" w:rsidRPr="00176489">
        <w:rPr>
          <w:rFonts w:ascii="Times New Roman" w:hAnsi="Times New Roman" w:cs="Times New Roman"/>
          <w:b/>
          <w:bCs/>
        </w:rPr>
        <w:t>5</w:t>
      </w:r>
      <w:r w:rsidR="00BE484D" w:rsidRPr="00176489">
        <w:rPr>
          <w:rFonts w:ascii="Times New Roman" w:hAnsi="Times New Roman" w:cs="Times New Roman"/>
          <w:b/>
          <w:bCs/>
        </w:rPr>
        <w:t xml:space="preserve"> points</w:t>
      </w:r>
      <w:r w:rsidR="00595340" w:rsidRPr="00176489">
        <w:rPr>
          <w:rFonts w:ascii="Times New Roman" w:hAnsi="Times New Roman" w:cs="Times New Roman"/>
          <w:b/>
          <w:bCs/>
        </w:rPr>
        <w:t xml:space="preserve"> </w:t>
      </w:r>
      <w:r w:rsidR="00595340" w:rsidRPr="00176489">
        <w:rPr>
          <w:rFonts w:ascii="Times New Roman" w:hAnsi="Times New Roman" w:cs="Times New Roman"/>
          <w:b/>
          <w:bCs/>
          <w:i/>
        </w:rPr>
        <w:t>(of equal importance)</w:t>
      </w:r>
    </w:p>
    <w:p w:rsidR="004A1986" w:rsidRPr="00176489" w:rsidRDefault="004A1986" w:rsidP="00176489">
      <w:pPr>
        <w:rPr>
          <w:rFonts w:ascii="Times New Roman" w:hAnsi="Times New Roman" w:cs="Times New Roman"/>
          <w:bCs/>
        </w:rPr>
      </w:pPr>
      <w:r w:rsidRPr="00176489">
        <w:rPr>
          <w:rFonts w:ascii="Times New Roman" w:hAnsi="Times New Roman" w:cs="Times New Roman"/>
          <w:bCs/>
        </w:rPr>
        <w:t>Key Personnel</w:t>
      </w:r>
    </w:p>
    <w:p w:rsidR="001B2202" w:rsidRPr="00176489" w:rsidRDefault="00BE484D" w:rsidP="00176489">
      <w:pPr>
        <w:pStyle w:val="ListParagraph"/>
        <w:numPr>
          <w:ilvl w:val="0"/>
          <w:numId w:val="25"/>
        </w:numPr>
        <w:rPr>
          <w:rFonts w:ascii="Times New Roman" w:hAnsi="Times New Roman" w:cs="Times New Roman"/>
          <w:bCs/>
          <w:iCs/>
        </w:rPr>
      </w:pPr>
      <w:r w:rsidRPr="00176489">
        <w:rPr>
          <w:rFonts w:ascii="Times New Roman" w:hAnsi="Times New Roman" w:cs="Times New Roman"/>
          <w:bCs/>
          <w:iCs/>
        </w:rPr>
        <w:t>Extent to which key personnel proposed have relevant qualification</w:t>
      </w:r>
      <w:r w:rsidR="004A1986" w:rsidRPr="00176489">
        <w:rPr>
          <w:rFonts w:ascii="Times New Roman" w:hAnsi="Times New Roman" w:cs="Times New Roman"/>
          <w:bCs/>
          <w:iCs/>
        </w:rPr>
        <w:t>s</w:t>
      </w:r>
      <w:r w:rsidRPr="00176489">
        <w:rPr>
          <w:rFonts w:ascii="Times New Roman" w:hAnsi="Times New Roman" w:cs="Times New Roman"/>
          <w:bCs/>
          <w:iCs/>
        </w:rPr>
        <w:t xml:space="preserve"> and experience, including </w:t>
      </w:r>
      <w:r w:rsidR="004A1986" w:rsidRPr="00176489">
        <w:rPr>
          <w:rFonts w:ascii="Times New Roman" w:hAnsi="Times New Roman" w:cs="Times New Roman"/>
          <w:bCs/>
          <w:iCs/>
        </w:rPr>
        <w:t xml:space="preserve">technical skills, </w:t>
      </w:r>
      <w:r w:rsidRPr="00176489">
        <w:rPr>
          <w:rFonts w:ascii="Times New Roman" w:hAnsi="Times New Roman" w:cs="Times New Roman"/>
          <w:bCs/>
          <w:iCs/>
        </w:rPr>
        <w:t>management skills</w:t>
      </w:r>
      <w:r w:rsidR="004A1986" w:rsidRPr="00176489">
        <w:rPr>
          <w:rFonts w:ascii="Times New Roman" w:hAnsi="Times New Roman" w:cs="Times New Roman"/>
          <w:bCs/>
          <w:iCs/>
        </w:rPr>
        <w:t>,</w:t>
      </w:r>
      <w:r w:rsidRPr="00176489">
        <w:rPr>
          <w:rFonts w:ascii="Times New Roman" w:hAnsi="Times New Roman" w:cs="Times New Roman"/>
          <w:bCs/>
          <w:iCs/>
        </w:rPr>
        <w:t xml:space="preserve"> and education levels. </w:t>
      </w:r>
      <w:r w:rsidR="004A1986" w:rsidRPr="00176489">
        <w:rPr>
          <w:rFonts w:ascii="Times New Roman" w:hAnsi="Times New Roman" w:cs="Times New Roman"/>
          <w:bCs/>
          <w:iCs/>
        </w:rPr>
        <w:t>Key personnel would include:</w:t>
      </w:r>
    </w:p>
    <w:p w:rsidR="004A1986" w:rsidRPr="00176489" w:rsidRDefault="004A1986" w:rsidP="00176489">
      <w:pPr>
        <w:pStyle w:val="ListParagraph"/>
        <w:numPr>
          <w:ilvl w:val="0"/>
          <w:numId w:val="24"/>
        </w:numPr>
        <w:rPr>
          <w:rFonts w:ascii="Times New Roman" w:hAnsi="Times New Roman" w:cs="Times New Roman"/>
          <w:bCs/>
          <w:iCs/>
        </w:rPr>
      </w:pPr>
      <w:r w:rsidRPr="00176489">
        <w:rPr>
          <w:rFonts w:ascii="Times New Roman" w:hAnsi="Times New Roman" w:cs="Times New Roman"/>
          <w:bCs/>
          <w:iCs/>
        </w:rPr>
        <w:t xml:space="preserve">Project director </w:t>
      </w:r>
    </w:p>
    <w:p w:rsidR="004A1986" w:rsidRPr="00176489" w:rsidRDefault="004A1986" w:rsidP="00176489">
      <w:pPr>
        <w:pStyle w:val="ListParagraph"/>
        <w:numPr>
          <w:ilvl w:val="0"/>
          <w:numId w:val="24"/>
        </w:numPr>
        <w:rPr>
          <w:rFonts w:ascii="Times New Roman" w:hAnsi="Times New Roman" w:cs="Times New Roman"/>
          <w:bCs/>
          <w:iCs/>
        </w:rPr>
      </w:pPr>
      <w:r w:rsidRPr="00176489">
        <w:rPr>
          <w:rFonts w:ascii="Times New Roman" w:hAnsi="Times New Roman" w:cs="Times New Roman"/>
          <w:bCs/>
          <w:iCs/>
        </w:rPr>
        <w:t>Project manager</w:t>
      </w:r>
    </w:p>
    <w:p w:rsidR="004A1986" w:rsidRPr="00176489" w:rsidRDefault="004A1986" w:rsidP="00176489">
      <w:pPr>
        <w:rPr>
          <w:rFonts w:ascii="Times New Roman" w:hAnsi="Times New Roman" w:cs="Times New Roman"/>
          <w:bCs/>
          <w:iCs/>
        </w:rPr>
      </w:pPr>
    </w:p>
    <w:p w:rsidR="004A1986" w:rsidRPr="00176489" w:rsidRDefault="004A1986" w:rsidP="00176489">
      <w:pPr>
        <w:rPr>
          <w:rFonts w:ascii="Times New Roman" w:hAnsi="Times New Roman" w:cs="Times New Roman"/>
          <w:bCs/>
          <w:iCs/>
        </w:rPr>
      </w:pPr>
      <w:r w:rsidRPr="00176489">
        <w:rPr>
          <w:rFonts w:ascii="Times New Roman" w:hAnsi="Times New Roman" w:cs="Times New Roman"/>
          <w:bCs/>
          <w:iCs/>
        </w:rPr>
        <w:t>Key Skills</w:t>
      </w:r>
    </w:p>
    <w:p w:rsidR="00BE484D" w:rsidRPr="00176489" w:rsidRDefault="004A1986" w:rsidP="00176489">
      <w:pPr>
        <w:pStyle w:val="ListParagraph"/>
        <w:numPr>
          <w:ilvl w:val="0"/>
          <w:numId w:val="26"/>
        </w:numPr>
        <w:rPr>
          <w:rFonts w:ascii="Times New Roman" w:hAnsi="Times New Roman" w:cs="Times New Roman"/>
          <w:bCs/>
        </w:rPr>
      </w:pPr>
      <w:r w:rsidRPr="00176489">
        <w:rPr>
          <w:rFonts w:ascii="Times New Roman" w:hAnsi="Times New Roman" w:cs="Times New Roman"/>
          <w:bCs/>
        </w:rPr>
        <w:t>Extent to which key personnel and other personnel proposed have the relevant skills t</w:t>
      </w:r>
      <w:r w:rsidR="00595340" w:rsidRPr="00176489">
        <w:rPr>
          <w:rFonts w:ascii="Times New Roman" w:hAnsi="Times New Roman" w:cs="Times New Roman"/>
          <w:bCs/>
        </w:rPr>
        <w:t>o successfully conduct the research</w:t>
      </w:r>
      <w:r w:rsidRPr="00176489">
        <w:rPr>
          <w:rFonts w:ascii="Times New Roman" w:hAnsi="Times New Roman" w:cs="Times New Roman"/>
          <w:bCs/>
        </w:rPr>
        <w:t>. Key skills would include:</w:t>
      </w:r>
    </w:p>
    <w:p w:rsidR="00595340" w:rsidRPr="00176489" w:rsidRDefault="00B43568" w:rsidP="00176489">
      <w:pPr>
        <w:pStyle w:val="ListParagraph"/>
        <w:numPr>
          <w:ilvl w:val="1"/>
          <w:numId w:val="26"/>
        </w:numPr>
        <w:rPr>
          <w:rFonts w:ascii="Times New Roman" w:hAnsi="Times New Roman" w:cs="Times New Roman"/>
          <w:bCs/>
        </w:rPr>
      </w:pPr>
      <w:r w:rsidRPr="00176489">
        <w:rPr>
          <w:rFonts w:ascii="Times New Roman" w:hAnsi="Times New Roman" w:cs="Times New Roman"/>
          <w:bCs/>
        </w:rPr>
        <w:t xml:space="preserve">Appropriateness and level of professional capabilities and academic credentials; </w:t>
      </w:r>
    </w:p>
    <w:p w:rsidR="00595340" w:rsidRPr="00176489" w:rsidRDefault="00595340" w:rsidP="00176489">
      <w:pPr>
        <w:pStyle w:val="ListParagraph"/>
        <w:numPr>
          <w:ilvl w:val="1"/>
          <w:numId w:val="26"/>
        </w:numPr>
        <w:rPr>
          <w:rFonts w:ascii="Times New Roman" w:hAnsi="Times New Roman" w:cs="Times New Roman"/>
          <w:bCs/>
        </w:rPr>
      </w:pPr>
      <w:r w:rsidRPr="00176489">
        <w:rPr>
          <w:rFonts w:ascii="Times New Roman" w:hAnsi="Times New Roman" w:cs="Times New Roman"/>
          <w:bCs/>
        </w:rPr>
        <w:t>D</w:t>
      </w:r>
      <w:r w:rsidR="00B43568" w:rsidRPr="00176489">
        <w:rPr>
          <w:rFonts w:ascii="Times New Roman" w:hAnsi="Times New Roman" w:cs="Times New Roman"/>
          <w:bCs/>
        </w:rPr>
        <w:t xml:space="preserve">emonstrated ability to manage staff, and plan effectively; </w:t>
      </w:r>
    </w:p>
    <w:p w:rsidR="00595340" w:rsidRPr="00176489" w:rsidRDefault="00595340" w:rsidP="00176489">
      <w:pPr>
        <w:pStyle w:val="ListParagraph"/>
        <w:numPr>
          <w:ilvl w:val="1"/>
          <w:numId w:val="26"/>
        </w:numPr>
        <w:rPr>
          <w:rFonts w:ascii="Times New Roman" w:hAnsi="Times New Roman" w:cs="Times New Roman"/>
          <w:bCs/>
        </w:rPr>
      </w:pPr>
      <w:r w:rsidRPr="00176489">
        <w:rPr>
          <w:rFonts w:ascii="Times New Roman" w:hAnsi="Times New Roman" w:cs="Times New Roman"/>
          <w:bCs/>
        </w:rPr>
        <w:lastRenderedPageBreak/>
        <w:t>E</w:t>
      </w:r>
      <w:r w:rsidR="00B43568" w:rsidRPr="00176489">
        <w:rPr>
          <w:rFonts w:ascii="Times New Roman" w:hAnsi="Times New Roman" w:cs="Times New Roman"/>
          <w:bCs/>
        </w:rPr>
        <w:t>xperience in carrying out qualitative research</w:t>
      </w:r>
      <w:r w:rsidRPr="00176489">
        <w:rPr>
          <w:rFonts w:ascii="Times New Roman" w:hAnsi="Times New Roman" w:cs="Times New Roman"/>
          <w:bCs/>
        </w:rPr>
        <w:t xml:space="preserve"> to include conducting</w:t>
      </w:r>
      <w:r w:rsidR="00B43568" w:rsidRPr="00176489">
        <w:rPr>
          <w:rFonts w:ascii="Times New Roman" w:hAnsi="Times New Roman" w:cs="Times New Roman"/>
          <w:bCs/>
        </w:rPr>
        <w:t xml:space="preserve"> focus groups and face-to-face interviews; </w:t>
      </w:r>
      <w:r w:rsidRPr="00176489">
        <w:rPr>
          <w:rFonts w:ascii="Times New Roman" w:hAnsi="Times New Roman" w:cs="Times New Roman"/>
          <w:bCs/>
        </w:rPr>
        <w:t>and</w:t>
      </w:r>
    </w:p>
    <w:p w:rsidR="00B43568" w:rsidRPr="00176489" w:rsidRDefault="00595340" w:rsidP="00176489">
      <w:pPr>
        <w:pStyle w:val="ListParagraph"/>
        <w:numPr>
          <w:ilvl w:val="1"/>
          <w:numId w:val="26"/>
        </w:numPr>
        <w:rPr>
          <w:rFonts w:ascii="Times New Roman" w:hAnsi="Times New Roman" w:cs="Times New Roman"/>
          <w:bCs/>
        </w:rPr>
      </w:pPr>
      <w:r w:rsidRPr="00176489">
        <w:rPr>
          <w:rFonts w:ascii="Times New Roman" w:hAnsi="Times New Roman" w:cs="Times New Roman"/>
          <w:bCs/>
        </w:rPr>
        <w:t>S</w:t>
      </w:r>
      <w:r w:rsidR="00B43568" w:rsidRPr="00176489">
        <w:rPr>
          <w:rFonts w:ascii="Times New Roman" w:hAnsi="Times New Roman" w:cs="Times New Roman"/>
          <w:bCs/>
        </w:rPr>
        <w:t>trategic planning and col</w:t>
      </w:r>
      <w:r w:rsidRPr="00176489">
        <w:rPr>
          <w:rFonts w:ascii="Times New Roman" w:hAnsi="Times New Roman" w:cs="Times New Roman"/>
          <w:bCs/>
        </w:rPr>
        <w:t>laboration with external actors.</w:t>
      </w:r>
    </w:p>
    <w:p w:rsidR="00B43568" w:rsidRPr="00176489" w:rsidRDefault="00B43568" w:rsidP="00176489">
      <w:pPr>
        <w:rPr>
          <w:rFonts w:ascii="Times New Roman" w:hAnsi="Times New Roman" w:cs="Times New Roman"/>
          <w:bCs/>
        </w:rPr>
      </w:pPr>
    </w:p>
    <w:p w:rsidR="00B43568" w:rsidRPr="00176489" w:rsidRDefault="00B43568" w:rsidP="00176489">
      <w:pPr>
        <w:rPr>
          <w:rFonts w:ascii="Times New Roman" w:hAnsi="Times New Roman" w:cs="Times New Roman"/>
          <w:b/>
          <w:bCs/>
        </w:rPr>
      </w:pPr>
      <w:r w:rsidRPr="00176489">
        <w:rPr>
          <w:rFonts w:ascii="Times New Roman" w:hAnsi="Times New Roman" w:cs="Times New Roman"/>
          <w:b/>
          <w:bCs/>
        </w:rPr>
        <w:t>Institutional Capacity</w:t>
      </w:r>
      <w:r w:rsidR="00595340" w:rsidRPr="00176489">
        <w:rPr>
          <w:rFonts w:ascii="Times New Roman" w:hAnsi="Times New Roman" w:cs="Times New Roman"/>
          <w:b/>
          <w:bCs/>
        </w:rPr>
        <w:t xml:space="preserve"> – 20 points </w:t>
      </w:r>
    </w:p>
    <w:p w:rsidR="00B43568" w:rsidRPr="00176489" w:rsidRDefault="00B43568" w:rsidP="00176489">
      <w:pPr>
        <w:numPr>
          <w:ilvl w:val="0"/>
          <w:numId w:val="22"/>
        </w:numPr>
        <w:rPr>
          <w:rFonts w:ascii="Times New Roman" w:hAnsi="Times New Roman" w:cs="Times New Roman"/>
          <w:bCs/>
        </w:rPr>
      </w:pPr>
      <w:r w:rsidRPr="00176489">
        <w:rPr>
          <w:rFonts w:ascii="Times New Roman" w:hAnsi="Times New Roman" w:cs="Times New Roman"/>
          <w:bCs/>
        </w:rPr>
        <w:t>Demonstrated capability to staff, organize, manage, and implement the full range of activities required to achieve the contract's goals and objectives.</w:t>
      </w:r>
    </w:p>
    <w:p w:rsidR="00B43568" w:rsidRPr="00176489" w:rsidRDefault="00B43568" w:rsidP="00176489">
      <w:pPr>
        <w:numPr>
          <w:ilvl w:val="0"/>
          <w:numId w:val="22"/>
        </w:numPr>
        <w:rPr>
          <w:rFonts w:ascii="Times New Roman" w:hAnsi="Times New Roman" w:cs="Times New Roman"/>
          <w:bCs/>
        </w:rPr>
      </w:pPr>
      <w:r w:rsidRPr="00176489">
        <w:rPr>
          <w:rFonts w:ascii="Times New Roman" w:hAnsi="Times New Roman" w:cs="Times New Roman"/>
          <w:bCs/>
        </w:rPr>
        <w:t>Demonstrated ability to promptly and appropriately address management, programmatic, or financial problems that may occur during implementation</w:t>
      </w:r>
    </w:p>
    <w:p w:rsidR="00B43568" w:rsidRPr="00176489" w:rsidRDefault="00B43568" w:rsidP="00176489">
      <w:pPr>
        <w:numPr>
          <w:ilvl w:val="0"/>
          <w:numId w:val="22"/>
        </w:numPr>
        <w:rPr>
          <w:rFonts w:ascii="Times New Roman" w:hAnsi="Times New Roman" w:cs="Times New Roman"/>
          <w:bCs/>
        </w:rPr>
      </w:pPr>
      <w:r w:rsidRPr="00176489">
        <w:rPr>
          <w:rFonts w:ascii="Times New Roman" w:hAnsi="Times New Roman" w:cs="Times New Roman"/>
          <w:bCs/>
        </w:rPr>
        <w:t>Demonstrated flexibility to adjust implementation to reflect changing environment.</w:t>
      </w:r>
    </w:p>
    <w:p w:rsidR="00B43568" w:rsidRPr="00176489" w:rsidRDefault="00B43568" w:rsidP="00176489">
      <w:pPr>
        <w:rPr>
          <w:rFonts w:ascii="Times New Roman" w:hAnsi="Times New Roman" w:cs="Times New Roman"/>
          <w:bCs/>
        </w:rPr>
      </w:pPr>
    </w:p>
    <w:p w:rsidR="00B43568" w:rsidRPr="00176489" w:rsidRDefault="00B43568" w:rsidP="00176489">
      <w:pPr>
        <w:rPr>
          <w:rFonts w:ascii="Times New Roman" w:hAnsi="Times New Roman" w:cs="Times New Roman"/>
          <w:b/>
          <w:bCs/>
        </w:rPr>
      </w:pPr>
      <w:r w:rsidRPr="00176489">
        <w:rPr>
          <w:rFonts w:ascii="Times New Roman" w:hAnsi="Times New Roman" w:cs="Times New Roman"/>
          <w:b/>
          <w:bCs/>
        </w:rPr>
        <w:t>Organizational Past Performance</w:t>
      </w:r>
      <w:r w:rsidR="00595340" w:rsidRPr="00176489">
        <w:rPr>
          <w:rFonts w:ascii="Times New Roman" w:hAnsi="Times New Roman" w:cs="Times New Roman"/>
          <w:b/>
          <w:bCs/>
        </w:rPr>
        <w:t xml:space="preserve"> – 10 points</w:t>
      </w:r>
    </w:p>
    <w:p w:rsidR="00B43568" w:rsidRPr="00176489" w:rsidRDefault="00B43568" w:rsidP="00176489">
      <w:pPr>
        <w:numPr>
          <w:ilvl w:val="0"/>
          <w:numId w:val="23"/>
        </w:numPr>
        <w:rPr>
          <w:rFonts w:ascii="Times New Roman" w:hAnsi="Times New Roman" w:cs="Times New Roman"/>
          <w:bCs/>
        </w:rPr>
      </w:pPr>
      <w:r w:rsidRPr="00176489">
        <w:rPr>
          <w:rFonts w:ascii="Times New Roman" w:hAnsi="Times New Roman" w:cs="Times New Roman"/>
          <w:bCs/>
        </w:rPr>
        <w:t>The Offeror shall demonstrate strong past performance in implementing programs of similar complexity.</w:t>
      </w:r>
    </w:p>
    <w:p w:rsidR="00B43568" w:rsidRPr="00176489" w:rsidRDefault="00B43568" w:rsidP="00176489">
      <w:pPr>
        <w:rPr>
          <w:rFonts w:ascii="Times New Roman" w:hAnsi="Times New Roman" w:cs="Times New Roman"/>
          <w:b/>
          <w:bCs/>
        </w:rPr>
      </w:pPr>
    </w:p>
    <w:p w:rsidR="00B43568" w:rsidRPr="00176489" w:rsidRDefault="00B43568" w:rsidP="00176489">
      <w:pPr>
        <w:rPr>
          <w:rFonts w:ascii="Times New Roman" w:hAnsi="Times New Roman" w:cs="Times New Roman"/>
          <w:b/>
          <w:bCs/>
        </w:rPr>
      </w:pPr>
    </w:p>
    <w:p w:rsidR="00A835B5" w:rsidRPr="00176489" w:rsidRDefault="00A835B5" w:rsidP="00176489">
      <w:pPr>
        <w:rPr>
          <w:rFonts w:ascii="Times New Roman" w:hAnsi="Times New Roman" w:cs="Times New Roman"/>
          <w:b/>
          <w:bCs/>
        </w:rPr>
      </w:pPr>
      <w:r w:rsidRPr="00176489">
        <w:rPr>
          <w:rFonts w:ascii="Times New Roman" w:hAnsi="Times New Roman" w:cs="Times New Roman"/>
          <w:b/>
          <w:bCs/>
        </w:rPr>
        <w:t xml:space="preserve">Executive Order on Terrorism Financing </w:t>
      </w:r>
    </w:p>
    <w:p w:rsidR="00A835B5" w:rsidRPr="00176489" w:rsidRDefault="00A835B5" w:rsidP="00176489">
      <w:pPr>
        <w:rPr>
          <w:rFonts w:ascii="Times New Roman" w:hAnsi="Times New Roman" w:cs="Times New Roman"/>
          <w:b/>
          <w:bCs/>
        </w:rPr>
      </w:pPr>
    </w:p>
    <w:p w:rsidR="00A835B5" w:rsidRPr="00176489" w:rsidRDefault="00A835B5" w:rsidP="00176489">
      <w:pPr>
        <w:rPr>
          <w:rFonts w:ascii="Times New Roman" w:hAnsi="Times New Roman" w:cs="Times New Roman"/>
        </w:rPr>
      </w:pPr>
      <w:r w:rsidRPr="00176489">
        <w:rPr>
          <w:rFonts w:ascii="Times New Roman" w:hAnsi="Times New Roman" w:cs="Times New Roman"/>
        </w:rPr>
        <w:t>The Contractor is reminded that U.S. Executive Orders and U.S. law prohibits transactions with, and the provision of resources and support to, individuals and organizations associated with terrorism. It is the legal responsibility of the contractor/recipient to ensure compliance with these Executive Orders and laws. This provision must be included in all subcontracts issued under this agreement.</w:t>
      </w:r>
    </w:p>
    <w:p w:rsidR="00C7778E" w:rsidRPr="00176489" w:rsidRDefault="00C7778E" w:rsidP="00176489">
      <w:pPr>
        <w:rPr>
          <w:rFonts w:ascii="Times New Roman" w:hAnsi="Times New Roman" w:cs="Times New Roman"/>
        </w:rPr>
      </w:pPr>
    </w:p>
    <w:p w:rsidR="00C3315D" w:rsidRPr="00176489" w:rsidRDefault="00C3315D" w:rsidP="00176489">
      <w:pPr>
        <w:rPr>
          <w:rFonts w:ascii="Times New Roman" w:hAnsi="Times New Roman" w:cs="Times New Roman"/>
        </w:rPr>
      </w:pPr>
    </w:p>
    <w:p w:rsidR="00C3315D" w:rsidRPr="00176489" w:rsidRDefault="00C116A9" w:rsidP="00176489">
      <w:pPr>
        <w:rPr>
          <w:rFonts w:ascii="Times New Roman" w:hAnsi="Times New Roman" w:cs="Times New Roman"/>
        </w:rPr>
      </w:pPr>
      <w:r w:rsidRPr="00176489">
        <w:rPr>
          <w:rFonts w:ascii="Times New Roman" w:hAnsi="Times New Roman" w:cs="Times New Roman"/>
        </w:rPr>
        <w:t>ATTACHMENTS</w:t>
      </w:r>
    </w:p>
    <w:p w:rsidR="00C116A9" w:rsidRPr="00176489" w:rsidRDefault="00C116A9" w:rsidP="00176489">
      <w:pPr>
        <w:rPr>
          <w:rFonts w:ascii="Times New Roman" w:hAnsi="Times New Roman" w:cs="Times New Roman"/>
        </w:rPr>
      </w:pPr>
    </w:p>
    <w:p w:rsidR="000616B6" w:rsidRPr="00176489" w:rsidRDefault="000616B6" w:rsidP="00176489">
      <w:pPr>
        <w:rPr>
          <w:rFonts w:ascii="Times New Roman" w:hAnsi="Times New Roman" w:cs="Times New Roman"/>
        </w:rPr>
      </w:pPr>
      <w:r w:rsidRPr="00176489">
        <w:rPr>
          <w:rFonts w:ascii="Times New Roman" w:hAnsi="Times New Roman" w:cs="Times New Roman"/>
        </w:rPr>
        <w:t>Attachment A: SCORE Methodology Guide</w:t>
      </w:r>
    </w:p>
    <w:p w:rsidR="00C116A9" w:rsidRPr="00176489" w:rsidRDefault="000616B6" w:rsidP="00176489">
      <w:pPr>
        <w:rPr>
          <w:rFonts w:ascii="Times New Roman" w:hAnsi="Times New Roman" w:cs="Times New Roman"/>
        </w:rPr>
      </w:pPr>
      <w:r w:rsidRPr="00176489">
        <w:rPr>
          <w:rFonts w:ascii="Times New Roman" w:hAnsi="Times New Roman" w:cs="Times New Roman"/>
        </w:rPr>
        <w:t>Attachment B</w:t>
      </w:r>
      <w:r w:rsidR="00C116A9" w:rsidRPr="00176489">
        <w:rPr>
          <w:rFonts w:ascii="Times New Roman" w:hAnsi="Times New Roman" w:cs="Times New Roman"/>
        </w:rPr>
        <w:t xml:space="preserve">: Budget Template </w:t>
      </w:r>
    </w:p>
    <w:p w:rsidR="00C116A9" w:rsidRDefault="000616B6" w:rsidP="00176489">
      <w:pPr>
        <w:rPr>
          <w:rFonts w:ascii="Times New Roman" w:hAnsi="Times New Roman" w:cs="Times New Roman"/>
        </w:rPr>
      </w:pPr>
      <w:r w:rsidRPr="00176489">
        <w:rPr>
          <w:rFonts w:ascii="Times New Roman" w:hAnsi="Times New Roman" w:cs="Times New Roman"/>
        </w:rPr>
        <w:t>Attachment C</w:t>
      </w:r>
      <w:r w:rsidR="00C116A9" w:rsidRPr="00176489">
        <w:rPr>
          <w:rFonts w:ascii="Times New Roman" w:hAnsi="Times New Roman" w:cs="Times New Roman"/>
        </w:rPr>
        <w:t>: Required Contract Terms: these terms will be the basis of any award under this RFP.</w:t>
      </w:r>
    </w:p>
    <w:sectPr w:rsidR="00C116A9">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866" w:rsidRDefault="00484866" w:rsidP="00F755B0">
      <w:r>
        <w:separator/>
      </w:r>
    </w:p>
  </w:endnote>
  <w:endnote w:type="continuationSeparator" w:id="0">
    <w:p w:rsidR="00484866" w:rsidRDefault="00484866" w:rsidP="00F75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866" w:rsidRDefault="00484866" w:rsidP="00F755B0">
      <w:r>
        <w:separator/>
      </w:r>
    </w:p>
  </w:footnote>
  <w:footnote w:type="continuationSeparator" w:id="0">
    <w:p w:rsidR="00484866" w:rsidRDefault="00484866" w:rsidP="00F755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3474896"/>
      <w:docPartObj>
        <w:docPartGallery w:val="Watermarks"/>
        <w:docPartUnique/>
      </w:docPartObj>
    </w:sdtPr>
    <w:sdtEndPr/>
    <w:sdtContent>
      <w:p w:rsidR="00F755B0" w:rsidRDefault="00176489">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2"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C1310"/>
    <w:multiLevelType w:val="hybridMultilevel"/>
    <w:tmpl w:val="8D009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CA4457"/>
    <w:multiLevelType w:val="hybridMultilevel"/>
    <w:tmpl w:val="E112F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7C94E2F"/>
    <w:multiLevelType w:val="hybridMultilevel"/>
    <w:tmpl w:val="4A145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DB35FC"/>
    <w:multiLevelType w:val="hybridMultilevel"/>
    <w:tmpl w:val="62002D52"/>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124A12"/>
    <w:multiLevelType w:val="hybridMultilevel"/>
    <w:tmpl w:val="8C6686D8"/>
    <w:lvl w:ilvl="0" w:tplc="04090001">
      <w:start w:val="1"/>
      <w:numFmt w:val="bullet"/>
      <w:lvlText w:val=""/>
      <w:lvlJc w:val="left"/>
      <w:pPr>
        <w:ind w:left="1440" w:hanging="72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35C325F"/>
    <w:multiLevelType w:val="hybridMultilevel"/>
    <w:tmpl w:val="24EE0C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2DE72E00"/>
    <w:multiLevelType w:val="hybridMultilevel"/>
    <w:tmpl w:val="DA720212"/>
    <w:lvl w:ilvl="0" w:tplc="B80E5F72">
      <w:numFmt w:val="bullet"/>
      <w:lvlText w:val="•"/>
      <w:lvlJc w:val="left"/>
      <w:pPr>
        <w:ind w:left="1440" w:hanging="72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FF044D0"/>
    <w:multiLevelType w:val="hybridMultilevel"/>
    <w:tmpl w:val="62060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320687"/>
    <w:multiLevelType w:val="hybridMultilevel"/>
    <w:tmpl w:val="6B506D8E"/>
    <w:lvl w:ilvl="0" w:tplc="B80E5F72">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EB2626"/>
    <w:multiLevelType w:val="hybridMultilevel"/>
    <w:tmpl w:val="983CE3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543038"/>
    <w:multiLevelType w:val="hybridMultilevel"/>
    <w:tmpl w:val="8B46A172"/>
    <w:lvl w:ilvl="0" w:tplc="04090001">
      <w:start w:val="1"/>
      <w:numFmt w:val="bullet"/>
      <w:lvlText w:val=""/>
      <w:lvlJc w:val="left"/>
      <w:pPr>
        <w:ind w:left="720" w:hanging="360"/>
      </w:pPr>
      <w:rPr>
        <w:rFonts w:ascii="Symbol" w:hAnsi="Symbol" w:hint="default"/>
      </w:rPr>
    </w:lvl>
    <w:lvl w:ilvl="1" w:tplc="09209134">
      <w:numFmt w:val="bullet"/>
      <w:lvlText w:val="•"/>
      <w:lvlJc w:val="left"/>
      <w:pPr>
        <w:ind w:left="1800" w:hanging="72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1B2DB0"/>
    <w:multiLevelType w:val="multilevel"/>
    <w:tmpl w:val="0A9A06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47721394"/>
    <w:multiLevelType w:val="hybridMultilevel"/>
    <w:tmpl w:val="24DA0110"/>
    <w:lvl w:ilvl="0" w:tplc="B80E5F72">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DF4516"/>
    <w:multiLevelType w:val="hybridMultilevel"/>
    <w:tmpl w:val="0D8E5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02170A"/>
    <w:multiLevelType w:val="hybridMultilevel"/>
    <w:tmpl w:val="26F4C4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58574AB8"/>
    <w:multiLevelType w:val="hybridMultilevel"/>
    <w:tmpl w:val="1D1E50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A13633C"/>
    <w:multiLevelType w:val="multilevel"/>
    <w:tmpl w:val="8A5205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5A972D46"/>
    <w:multiLevelType w:val="hybridMultilevel"/>
    <w:tmpl w:val="49B65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3005E9"/>
    <w:multiLevelType w:val="hybridMultilevel"/>
    <w:tmpl w:val="C94AD2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BD84216"/>
    <w:multiLevelType w:val="hybridMultilevel"/>
    <w:tmpl w:val="FD80D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FB4D0D"/>
    <w:multiLevelType w:val="multilevel"/>
    <w:tmpl w:val="6E24DF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68C4786C"/>
    <w:multiLevelType w:val="hybridMultilevel"/>
    <w:tmpl w:val="2564E1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6C391F28"/>
    <w:multiLevelType w:val="multilevel"/>
    <w:tmpl w:val="16029A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78E3710B"/>
    <w:multiLevelType w:val="hybridMultilevel"/>
    <w:tmpl w:val="E0A226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79E21CDC"/>
    <w:multiLevelType w:val="hybridMultilevel"/>
    <w:tmpl w:val="A3346B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FBE750F"/>
    <w:multiLevelType w:val="hybridMultilevel"/>
    <w:tmpl w:val="D95E716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5"/>
  </w:num>
  <w:num w:numId="2">
    <w:abstractNumId w:val="14"/>
  </w:num>
  <w:num w:numId="3">
    <w:abstractNumId w:val="21"/>
  </w:num>
  <w:num w:numId="4">
    <w:abstractNumId w:val="23"/>
  </w:num>
  <w:num w:numId="5">
    <w:abstractNumId w:val="1"/>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3"/>
  </w:num>
  <w:num w:numId="9">
    <w:abstractNumId w:val="0"/>
  </w:num>
  <w:num w:numId="10">
    <w:abstractNumId w:val="17"/>
  </w:num>
  <w:num w:numId="11">
    <w:abstractNumId w:val="10"/>
  </w:num>
  <w:num w:numId="12">
    <w:abstractNumId w:val="2"/>
  </w:num>
  <w:num w:numId="13">
    <w:abstractNumId w:val="12"/>
  </w:num>
  <w:num w:numId="14">
    <w:abstractNumId w:val="6"/>
  </w:num>
  <w:num w:numId="15">
    <w:abstractNumId w:val="4"/>
  </w:num>
  <w:num w:numId="16">
    <w:abstractNumId w:val="19"/>
  </w:num>
  <w:num w:numId="17">
    <w:abstractNumId w:val="8"/>
  </w:num>
  <w:num w:numId="18">
    <w:abstractNumId w:val="3"/>
  </w:num>
  <w:num w:numId="19">
    <w:abstractNumId w:val="18"/>
  </w:num>
  <w:num w:numId="20">
    <w:abstractNumId w:val="22"/>
  </w:num>
  <w:num w:numId="21">
    <w:abstractNumId w:val="11"/>
  </w:num>
  <w:num w:numId="22">
    <w:abstractNumId w:val="16"/>
  </w:num>
  <w:num w:numId="23">
    <w:abstractNumId w:val="20"/>
  </w:num>
  <w:num w:numId="24">
    <w:abstractNumId w:val="24"/>
  </w:num>
  <w:num w:numId="25">
    <w:abstractNumId w:val="7"/>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511"/>
    <w:rsid w:val="00020C88"/>
    <w:rsid w:val="000356DC"/>
    <w:rsid w:val="00051F47"/>
    <w:rsid w:val="000616B6"/>
    <w:rsid w:val="000755B8"/>
    <w:rsid w:val="00097BB9"/>
    <w:rsid w:val="000B5189"/>
    <w:rsid w:val="000C035A"/>
    <w:rsid w:val="000C3271"/>
    <w:rsid w:val="0010717D"/>
    <w:rsid w:val="00121A93"/>
    <w:rsid w:val="00127C31"/>
    <w:rsid w:val="001350ED"/>
    <w:rsid w:val="001508B8"/>
    <w:rsid w:val="00176489"/>
    <w:rsid w:val="00180571"/>
    <w:rsid w:val="001901F3"/>
    <w:rsid w:val="001A1AD0"/>
    <w:rsid w:val="001B2202"/>
    <w:rsid w:val="001F29D5"/>
    <w:rsid w:val="00202CDD"/>
    <w:rsid w:val="00215D3B"/>
    <w:rsid w:val="00230DAB"/>
    <w:rsid w:val="002539D3"/>
    <w:rsid w:val="002632BF"/>
    <w:rsid w:val="00276629"/>
    <w:rsid w:val="0029114E"/>
    <w:rsid w:val="002C0065"/>
    <w:rsid w:val="002D1F4D"/>
    <w:rsid w:val="002D5383"/>
    <w:rsid w:val="002D6441"/>
    <w:rsid w:val="002E5B7F"/>
    <w:rsid w:val="0030701A"/>
    <w:rsid w:val="003242A1"/>
    <w:rsid w:val="003419B9"/>
    <w:rsid w:val="00342A36"/>
    <w:rsid w:val="00360B00"/>
    <w:rsid w:val="00371245"/>
    <w:rsid w:val="0039414C"/>
    <w:rsid w:val="003A063D"/>
    <w:rsid w:val="003A18B2"/>
    <w:rsid w:val="003C6560"/>
    <w:rsid w:val="003C6B2E"/>
    <w:rsid w:val="004021D9"/>
    <w:rsid w:val="00412D7C"/>
    <w:rsid w:val="00420503"/>
    <w:rsid w:val="00443745"/>
    <w:rsid w:val="00484866"/>
    <w:rsid w:val="00494373"/>
    <w:rsid w:val="004A1986"/>
    <w:rsid w:val="004A3241"/>
    <w:rsid w:val="004C196C"/>
    <w:rsid w:val="004D39CA"/>
    <w:rsid w:val="004D59F7"/>
    <w:rsid w:val="004E122D"/>
    <w:rsid w:val="004F13DC"/>
    <w:rsid w:val="0050769E"/>
    <w:rsid w:val="00515ED2"/>
    <w:rsid w:val="005626F4"/>
    <w:rsid w:val="00563A20"/>
    <w:rsid w:val="00573511"/>
    <w:rsid w:val="0058669C"/>
    <w:rsid w:val="00590374"/>
    <w:rsid w:val="005931B7"/>
    <w:rsid w:val="00595340"/>
    <w:rsid w:val="005A294B"/>
    <w:rsid w:val="005A5002"/>
    <w:rsid w:val="005C14F2"/>
    <w:rsid w:val="005C4094"/>
    <w:rsid w:val="005E4482"/>
    <w:rsid w:val="005F2765"/>
    <w:rsid w:val="00601C49"/>
    <w:rsid w:val="00607C77"/>
    <w:rsid w:val="0062065D"/>
    <w:rsid w:val="0063322E"/>
    <w:rsid w:val="00650EA0"/>
    <w:rsid w:val="00683891"/>
    <w:rsid w:val="006A215F"/>
    <w:rsid w:val="006C38B9"/>
    <w:rsid w:val="006E7996"/>
    <w:rsid w:val="006F01D3"/>
    <w:rsid w:val="006F02CA"/>
    <w:rsid w:val="006F74CC"/>
    <w:rsid w:val="00714E25"/>
    <w:rsid w:val="00715B58"/>
    <w:rsid w:val="00737100"/>
    <w:rsid w:val="007504D2"/>
    <w:rsid w:val="007516C2"/>
    <w:rsid w:val="00764694"/>
    <w:rsid w:val="0077028E"/>
    <w:rsid w:val="00780F35"/>
    <w:rsid w:val="00786589"/>
    <w:rsid w:val="00791AC8"/>
    <w:rsid w:val="007A49C5"/>
    <w:rsid w:val="007B77AC"/>
    <w:rsid w:val="007C2CBE"/>
    <w:rsid w:val="007C42DD"/>
    <w:rsid w:val="007E070A"/>
    <w:rsid w:val="007F1B97"/>
    <w:rsid w:val="007F4961"/>
    <w:rsid w:val="0081411B"/>
    <w:rsid w:val="00820271"/>
    <w:rsid w:val="0088632B"/>
    <w:rsid w:val="00896326"/>
    <w:rsid w:val="008A7296"/>
    <w:rsid w:val="008B0328"/>
    <w:rsid w:val="008B4158"/>
    <w:rsid w:val="008C785F"/>
    <w:rsid w:val="008D3E3D"/>
    <w:rsid w:val="008E6D2F"/>
    <w:rsid w:val="008F0643"/>
    <w:rsid w:val="008F6125"/>
    <w:rsid w:val="00903FAC"/>
    <w:rsid w:val="00937AFB"/>
    <w:rsid w:val="00937BF7"/>
    <w:rsid w:val="00957D04"/>
    <w:rsid w:val="00994A3F"/>
    <w:rsid w:val="009B02D9"/>
    <w:rsid w:val="009C3154"/>
    <w:rsid w:val="009C554F"/>
    <w:rsid w:val="009D5249"/>
    <w:rsid w:val="009E0EC6"/>
    <w:rsid w:val="009F4E3F"/>
    <w:rsid w:val="009F7E41"/>
    <w:rsid w:val="00A076DD"/>
    <w:rsid w:val="00A114EC"/>
    <w:rsid w:val="00A24049"/>
    <w:rsid w:val="00A62B7E"/>
    <w:rsid w:val="00A630AC"/>
    <w:rsid w:val="00A721C4"/>
    <w:rsid w:val="00A835B5"/>
    <w:rsid w:val="00AA46E4"/>
    <w:rsid w:val="00AA4989"/>
    <w:rsid w:val="00AB7C10"/>
    <w:rsid w:val="00AD6341"/>
    <w:rsid w:val="00AE0ACA"/>
    <w:rsid w:val="00B23F85"/>
    <w:rsid w:val="00B4222D"/>
    <w:rsid w:val="00B43568"/>
    <w:rsid w:val="00B43730"/>
    <w:rsid w:val="00B71072"/>
    <w:rsid w:val="00B75386"/>
    <w:rsid w:val="00BC071A"/>
    <w:rsid w:val="00BD31B6"/>
    <w:rsid w:val="00BE3F32"/>
    <w:rsid w:val="00BE484D"/>
    <w:rsid w:val="00BF3A90"/>
    <w:rsid w:val="00C006EF"/>
    <w:rsid w:val="00C0123C"/>
    <w:rsid w:val="00C01FC8"/>
    <w:rsid w:val="00C116A9"/>
    <w:rsid w:val="00C3315D"/>
    <w:rsid w:val="00C7778E"/>
    <w:rsid w:val="00CA21E5"/>
    <w:rsid w:val="00CB044D"/>
    <w:rsid w:val="00CE49B3"/>
    <w:rsid w:val="00CF2C78"/>
    <w:rsid w:val="00CF5C79"/>
    <w:rsid w:val="00D3268E"/>
    <w:rsid w:val="00D43CCD"/>
    <w:rsid w:val="00D71699"/>
    <w:rsid w:val="00D750BF"/>
    <w:rsid w:val="00D87973"/>
    <w:rsid w:val="00D90B85"/>
    <w:rsid w:val="00DB27E7"/>
    <w:rsid w:val="00DC7AAD"/>
    <w:rsid w:val="00DD444A"/>
    <w:rsid w:val="00DD5418"/>
    <w:rsid w:val="00DD6BD8"/>
    <w:rsid w:val="00DE1A60"/>
    <w:rsid w:val="00DF0810"/>
    <w:rsid w:val="00E043BE"/>
    <w:rsid w:val="00E05729"/>
    <w:rsid w:val="00E32CDB"/>
    <w:rsid w:val="00E353FC"/>
    <w:rsid w:val="00E407A6"/>
    <w:rsid w:val="00EA6320"/>
    <w:rsid w:val="00EC51B9"/>
    <w:rsid w:val="00ED044F"/>
    <w:rsid w:val="00F21A6A"/>
    <w:rsid w:val="00F25CE6"/>
    <w:rsid w:val="00F26067"/>
    <w:rsid w:val="00F31982"/>
    <w:rsid w:val="00F31DDB"/>
    <w:rsid w:val="00F3438E"/>
    <w:rsid w:val="00F627A8"/>
    <w:rsid w:val="00F658AA"/>
    <w:rsid w:val="00F755B0"/>
    <w:rsid w:val="00F91C2D"/>
    <w:rsid w:val="00FB28C4"/>
    <w:rsid w:val="00FC2FE5"/>
    <w:rsid w:val="00FC709B"/>
    <w:rsid w:val="00FE2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51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3511"/>
    <w:pPr>
      <w:ind w:left="720"/>
    </w:pPr>
  </w:style>
  <w:style w:type="character" w:styleId="CommentReference">
    <w:name w:val="annotation reference"/>
    <w:basedOn w:val="DefaultParagraphFont"/>
    <w:uiPriority w:val="99"/>
    <w:semiHidden/>
    <w:unhideWhenUsed/>
    <w:rsid w:val="005C4094"/>
    <w:rPr>
      <w:sz w:val="16"/>
      <w:szCs w:val="16"/>
    </w:rPr>
  </w:style>
  <w:style w:type="paragraph" w:styleId="CommentText">
    <w:name w:val="annotation text"/>
    <w:basedOn w:val="Normal"/>
    <w:link w:val="CommentTextChar"/>
    <w:uiPriority w:val="99"/>
    <w:semiHidden/>
    <w:unhideWhenUsed/>
    <w:rsid w:val="005C4094"/>
    <w:rPr>
      <w:sz w:val="20"/>
      <w:szCs w:val="20"/>
    </w:rPr>
  </w:style>
  <w:style w:type="character" w:customStyle="1" w:styleId="CommentTextChar">
    <w:name w:val="Comment Text Char"/>
    <w:basedOn w:val="DefaultParagraphFont"/>
    <w:link w:val="CommentText"/>
    <w:uiPriority w:val="99"/>
    <w:semiHidden/>
    <w:rsid w:val="005C4094"/>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5C4094"/>
    <w:rPr>
      <w:b/>
      <w:bCs/>
    </w:rPr>
  </w:style>
  <w:style w:type="character" w:customStyle="1" w:styleId="CommentSubjectChar">
    <w:name w:val="Comment Subject Char"/>
    <w:basedOn w:val="CommentTextChar"/>
    <w:link w:val="CommentSubject"/>
    <w:uiPriority w:val="99"/>
    <w:semiHidden/>
    <w:rsid w:val="005C4094"/>
    <w:rPr>
      <w:rFonts w:ascii="Calibri" w:hAnsi="Calibri" w:cs="Calibri"/>
      <w:b/>
      <w:bCs/>
      <w:sz w:val="20"/>
      <w:szCs w:val="20"/>
    </w:rPr>
  </w:style>
  <w:style w:type="paragraph" w:styleId="BalloonText">
    <w:name w:val="Balloon Text"/>
    <w:basedOn w:val="Normal"/>
    <w:link w:val="BalloonTextChar"/>
    <w:uiPriority w:val="99"/>
    <w:semiHidden/>
    <w:unhideWhenUsed/>
    <w:rsid w:val="005C4094"/>
    <w:rPr>
      <w:rFonts w:ascii="Tahoma" w:hAnsi="Tahoma" w:cs="Tahoma"/>
      <w:sz w:val="16"/>
      <w:szCs w:val="16"/>
    </w:rPr>
  </w:style>
  <w:style w:type="character" w:customStyle="1" w:styleId="BalloonTextChar">
    <w:name w:val="Balloon Text Char"/>
    <w:basedOn w:val="DefaultParagraphFont"/>
    <w:link w:val="BalloonText"/>
    <w:uiPriority w:val="99"/>
    <w:semiHidden/>
    <w:rsid w:val="005C4094"/>
    <w:rPr>
      <w:rFonts w:ascii="Tahoma" w:hAnsi="Tahoma" w:cs="Tahoma"/>
      <w:sz w:val="16"/>
      <w:szCs w:val="16"/>
    </w:rPr>
  </w:style>
  <w:style w:type="paragraph" w:styleId="NoSpacing">
    <w:name w:val="No Spacing"/>
    <w:uiPriority w:val="1"/>
    <w:qFormat/>
    <w:rsid w:val="003419B9"/>
    <w:pPr>
      <w:spacing w:after="0" w:line="240" w:lineRule="auto"/>
    </w:pPr>
    <w:rPr>
      <w:rFonts w:ascii="Times New Roman" w:hAnsi="Times New Roman" w:cs="Calibri"/>
    </w:rPr>
  </w:style>
  <w:style w:type="character" w:styleId="Hyperlink">
    <w:name w:val="Hyperlink"/>
    <w:basedOn w:val="DefaultParagraphFont"/>
    <w:uiPriority w:val="99"/>
    <w:unhideWhenUsed/>
    <w:rsid w:val="00C7778E"/>
    <w:rPr>
      <w:color w:val="0000FF" w:themeColor="hyperlink"/>
      <w:u w:val="single"/>
    </w:rPr>
  </w:style>
  <w:style w:type="paragraph" w:styleId="Header">
    <w:name w:val="header"/>
    <w:basedOn w:val="Normal"/>
    <w:link w:val="HeaderChar"/>
    <w:uiPriority w:val="99"/>
    <w:unhideWhenUsed/>
    <w:rsid w:val="00F755B0"/>
    <w:pPr>
      <w:tabs>
        <w:tab w:val="center" w:pos="4680"/>
        <w:tab w:val="right" w:pos="9360"/>
      </w:tabs>
    </w:pPr>
  </w:style>
  <w:style w:type="character" w:customStyle="1" w:styleId="HeaderChar">
    <w:name w:val="Header Char"/>
    <w:basedOn w:val="DefaultParagraphFont"/>
    <w:link w:val="Header"/>
    <w:uiPriority w:val="99"/>
    <w:rsid w:val="00F755B0"/>
    <w:rPr>
      <w:rFonts w:ascii="Calibri" w:hAnsi="Calibri" w:cs="Calibri"/>
    </w:rPr>
  </w:style>
  <w:style w:type="paragraph" w:styleId="Footer">
    <w:name w:val="footer"/>
    <w:basedOn w:val="Normal"/>
    <w:link w:val="FooterChar"/>
    <w:uiPriority w:val="99"/>
    <w:unhideWhenUsed/>
    <w:rsid w:val="00F755B0"/>
    <w:pPr>
      <w:tabs>
        <w:tab w:val="center" w:pos="4680"/>
        <w:tab w:val="right" w:pos="9360"/>
      </w:tabs>
    </w:pPr>
  </w:style>
  <w:style w:type="character" w:customStyle="1" w:styleId="FooterChar">
    <w:name w:val="Footer Char"/>
    <w:basedOn w:val="DefaultParagraphFont"/>
    <w:link w:val="Footer"/>
    <w:uiPriority w:val="99"/>
    <w:rsid w:val="00F755B0"/>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51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3511"/>
    <w:pPr>
      <w:ind w:left="720"/>
    </w:pPr>
  </w:style>
  <w:style w:type="character" w:styleId="CommentReference">
    <w:name w:val="annotation reference"/>
    <w:basedOn w:val="DefaultParagraphFont"/>
    <w:uiPriority w:val="99"/>
    <w:semiHidden/>
    <w:unhideWhenUsed/>
    <w:rsid w:val="005C4094"/>
    <w:rPr>
      <w:sz w:val="16"/>
      <w:szCs w:val="16"/>
    </w:rPr>
  </w:style>
  <w:style w:type="paragraph" w:styleId="CommentText">
    <w:name w:val="annotation text"/>
    <w:basedOn w:val="Normal"/>
    <w:link w:val="CommentTextChar"/>
    <w:uiPriority w:val="99"/>
    <w:semiHidden/>
    <w:unhideWhenUsed/>
    <w:rsid w:val="005C4094"/>
    <w:rPr>
      <w:sz w:val="20"/>
      <w:szCs w:val="20"/>
    </w:rPr>
  </w:style>
  <w:style w:type="character" w:customStyle="1" w:styleId="CommentTextChar">
    <w:name w:val="Comment Text Char"/>
    <w:basedOn w:val="DefaultParagraphFont"/>
    <w:link w:val="CommentText"/>
    <w:uiPriority w:val="99"/>
    <w:semiHidden/>
    <w:rsid w:val="005C4094"/>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5C4094"/>
    <w:rPr>
      <w:b/>
      <w:bCs/>
    </w:rPr>
  </w:style>
  <w:style w:type="character" w:customStyle="1" w:styleId="CommentSubjectChar">
    <w:name w:val="Comment Subject Char"/>
    <w:basedOn w:val="CommentTextChar"/>
    <w:link w:val="CommentSubject"/>
    <w:uiPriority w:val="99"/>
    <w:semiHidden/>
    <w:rsid w:val="005C4094"/>
    <w:rPr>
      <w:rFonts w:ascii="Calibri" w:hAnsi="Calibri" w:cs="Calibri"/>
      <w:b/>
      <w:bCs/>
      <w:sz w:val="20"/>
      <w:szCs w:val="20"/>
    </w:rPr>
  </w:style>
  <w:style w:type="paragraph" w:styleId="BalloonText">
    <w:name w:val="Balloon Text"/>
    <w:basedOn w:val="Normal"/>
    <w:link w:val="BalloonTextChar"/>
    <w:uiPriority w:val="99"/>
    <w:semiHidden/>
    <w:unhideWhenUsed/>
    <w:rsid w:val="005C4094"/>
    <w:rPr>
      <w:rFonts w:ascii="Tahoma" w:hAnsi="Tahoma" w:cs="Tahoma"/>
      <w:sz w:val="16"/>
      <w:szCs w:val="16"/>
    </w:rPr>
  </w:style>
  <w:style w:type="character" w:customStyle="1" w:styleId="BalloonTextChar">
    <w:name w:val="Balloon Text Char"/>
    <w:basedOn w:val="DefaultParagraphFont"/>
    <w:link w:val="BalloonText"/>
    <w:uiPriority w:val="99"/>
    <w:semiHidden/>
    <w:rsid w:val="005C4094"/>
    <w:rPr>
      <w:rFonts w:ascii="Tahoma" w:hAnsi="Tahoma" w:cs="Tahoma"/>
      <w:sz w:val="16"/>
      <w:szCs w:val="16"/>
    </w:rPr>
  </w:style>
  <w:style w:type="paragraph" w:styleId="NoSpacing">
    <w:name w:val="No Spacing"/>
    <w:uiPriority w:val="1"/>
    <w:qFormat/>
    <w:rsid w:val="003419B9"/>
    <w:pPr>
      <w:spacing w:after="0" w:line="240" w:lineRule="auto"/>
    </w:pPr>
    <w:rPr>
      <w:rFonts w:ascii="Times New Roman" w:hAnsi="Times New Roman" w:cs="Calibri"/>
    </w:rPr>
  </w:style>
  <w:style w:type="character" w:styleId="Hyperlink">
    <w:name w:val="Hyperlink"/>
    <w:basedOn w:val="DefaultParagraphFont"/>
    <w:uiPriority w:val="99"/>
    <w:unhideWhenUsed/>
    <w:rsid w:val="00C7778E"/>
    <w:rPr>
      <w:color w:val="0000FF" w:themeColor="hyperlink"/>
      <w:u w:val="single"/>
    </w:rPr>
  </w:style>
  <w:style w:type="paragraph" w:styleId="Header">
    <w:name w:val="header"/>
    <w:basedOn w:val="Normal"/>
    <w:link w:val="HeaderChar"/>
    <w:uiPriority w:val="99"/>
    <w:unhideWhenUsed/>
    <w:rsid w:val="00F755B0"/>
    <w:pPr>
      <w:tabs>
        <w:tab w:val="center" w:pos="4680"/>
        <w:tab w:val="right" w:pos="9360"/>
      </w:tabs>
    </w:pPr>
  </w:style>
  <w:style w:type="character" w:customStyle="1" w:styleId="HeaderChar">
    <w:name w:val="Header Char"/>
    <w:basedOn w:val="DefaultParagraphFont"/>
    <w:link w:val="Header"/>
    <w:uiPriority w:val="99"/>
    <w:rsid w:val="00F755B0"/>
    <w:rPr>
      <w:rFonts w:ascii="Calibri" w:hAnsi="Calibri" w:cs="Calibri"/>
    </w:rPr>
  </w:style>
  <w:style w:type="paragraph" w:styleId="Footer">
    <w:name w:val="footer"/>
    <w:basedOn w:val="Normal"/>
    <w:link w:val="FooterChar"/>
    <w:uiPriority w:val="99"/>
    <w:unhideWhenUsed/>
    <w:rsid w:val="00F755B0"/>
    <w:pPr>
      <w:tabs>
        <w:tab w:val="center" w:pos="4680"/>
        <w:tab w:val="right" w:pos="9360"/>
      </w:tabs>
    </w:pPr>
  </w:style>
  <w:style w:type="character" w:customStyle="1" w:styleId="FooterChar">
    <w:name w:val="Footer Char"/>
    <w:basedOn w:val="DefaultParagraphFont"/>
    <w:link w:val="Footer"/>
    <w:uiPriority w:val="99"/>
    <w:rsid w:val="00F755B0"/>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2494">
      <w:bodyDiv w:val="1"/>
      <w:marLeft w:val="0"/>
      <w:marRight w:val="0"/>
      <w:marTop w:val="0"/>
      <w:marBottom w:val="0"/>
      <w:divBdr>
        <w:top w:val="none" w:sz="0" w:space="0" w:color="auto"/>
        <w:left w:val="none" w:sz="0" w:space="0" w:color="auto"/>
        <w:bottom w:val="none" w:sz="0" w:space="0" w:color="auto"/>
        <w:right w:val="none" w:sz="0" w:space="0" w:color="auto"/>
      </w:divBdr>
    </w:div>
    <w:div w:id="996344711">
      <w:bodyDiv w:val="1"/>
      <w:marLeft w:val="0"/>
      <w:marRight w:val="0"/>
      <w:marTop w:val="0"/>
      <w:marBottom w:val="0"/>
      <w:divBdr>
        <w:top w:val="none" w:sz="0" w:space="0" w:color="auto"/>
        <w:left w:val="none" w:sz="0" w:space="0" w:color="auto"/>
        <w:bottom w:val="none" w:sz="0" w:space="0" w:color="auto"/>
        <w:right w:val="none" w:sz="0" w:space="0" w:color="auto"/>
      </w:divBdr>
    </w:div>
    <w:div w:id="1376469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BB9065-45A6-4CF5-A0A6-E00466F02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3393</Words>
  <Characters>19342</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JBS International</Company>
  <LinksUpToDate>false</LinksUpToDate>
  <CharactersWithSpaces>22690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Proposals (RFP) No. 2013-GEM31</dc:title>
  <dc:subject>Request for Proposals (RFP) No. 2013-GEM31</dc:subject>
  <dc:creator>ccurrin</dc:creator>
  <cp:lastModifiedBy>USAID</cp:lastModifiedBy>
  <cp:revision>2</cp:revision>
  <cp:lastPrinted>2013-08-15T21:25:00Z</cp:lastPrinted>
  <dcterms:created xsi:type="dcterms:W3CDTF">2013-09-09T07:15:00Z</dcterms:created>
  <dcterms:modified xsi:type="dcterms:W3CDTF">2013-09-09T07:15:00Z</dcterms:modified>
</cp:coreProperties>
</file>