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4C4762D" w14:textId="579EFDC5" w:rsidR="0044389E" w:rsidRPr="00072B5C" w:rsidRDefault="00E65B80" w:rsidP="00AA3887">
      <w:pPr>
        <w:sectPr w:rsidR="0044389E" w:rsidRPr="00072B5C" w:rsidSect="00B53E7E">
          <w:pgSz w:w="11907" w:h="16839" w:code="9"/>
          <w:pgMar w:top="864" w:right="936" w:bottom="1440" w:left="936" w:header="0" w:footer="0" w:gutter="0"/>
          <w:cols w:space="720"/>
          <w:docGrid w:linePitch="360"/>
        </w:sectPr>
      </w:pPr>
      <w:r w:rsidRPr="00072B5C">
        <w:rPr>
          <w:noProof/>
        </w:rPr>
        <mc:AlternateContent>
          <mc:Choice Requires="wps">
            <w:drawing>
              <wp:anchor distT="0" distB="0" distL="114300" distR="114300" simplePos="0" relativeHeight="251630592" behindDoc="0" locked="0" layoutInCell="1" allowOverlap="1" wp14:anchorId="582F0FEF" wp14:editId="1475D4A8">
                <wp:simplePos x="0" y="0"/>
                <wp:positionH relativeFrom="column">
                  <wp:posOffset>-904240</wp:posOffset>
                </wp:positionH>
                <wp:positionV relativeFrom="paragraph">
                  <wp:posOffset>3943350</wp:posOffset>
                </wp:positionV>
                <wp:extent cx="7876540" cy="6515100"/>
                <wp:effectExtent l="0" t="0" r="0" b="0"/>
                <wp:wrapNone/>
                <wp:docPr id="58"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6540" cy="6515100"/>
                        </a:xfrm>
                        <a:prstGeom prst="rect">
                          <a:avLst/>
                        </a:prstGeom>
                        <a:solidFill>
                          <a:srgbClr val="6666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BB1E7" w14:textId="77777777" w:rsidR="005F39AF" w:rsidRPr="00F602DC" w:rsidRDefault="005F39AF" w:rsidP="00AA3887">
                            <w:pPr>
                              <w:rPr>
                                <w:color w:val="FFFFFF" w:themeColor="background1"/>
                              </w:rPr>
                            </w:pPr>
                          </w:p>
                          <w:p w14:paraId="13A4B939" w14:textId="256571A4" w:rsidR="005F39AF" w:rsidRPr="00F602DC" w:rsidRDefault="005F39AF" w:rsidP="00F602DC">
                            <w:pPr>
                              <w:ind w:left="1440"/>
                              <w:rPr>
                                <w:color w:val="FFFFFF" w:themeColor="background1"/>
                              </w:rPr>
                            </w:pPr>
                            <w:r w:rsidRPr="00F602DC">
                              <w:rPr>
                                <w:b/>
                                <w:color w:val="FFFFFF" w:themeColor="background1"/>
                              </w:rPr>
                              <w:t>Approved Date:</w:t>
                            </w:r>
                            <w:r w:rsidRPr="00F602DC">
                              <w:rPr>
                                <w:color w:val="FFFFFF" w:themeColor="background1"/>
                              </w:rPr>
                              <w:t xml:space="preserve"> [e.g. January 1, 2015]</w:t>
                            </w:r>
                          </w:p>
                          <w:p w14:paraId="3E5DDBC4" w14:textId="115318F6" w:rsidR="005F39AF" w:rsidRPr="00F602DC" w:rsidRDefault="005F39AF" w:rsidP="00F602DC">
                            <w:pPr>
                              <w:ind w:left="1440"/>
                              <w:rPr>
                                <w:color w:val="FFFFFF" w:themeColor="background1"/>
                              </w:rPr>
                            </w:pPr>
                            <w:r w:rsidRPr="00F602DC">
                              <w:rPr>
                                <w:b/>
                                <w:color w:val="FFFFFF" w:themeColor="background1"/>
                              </w:rPr>
                              <w:t>Contract End Date:</w:t>
                            </w:r>
                            <w:r w:rsidRPr="00F602DC">
                              <w:rPr>
                                <w:color w:val="FFFFFF" w:themeColor="background1"/>
                              </w:rPr>
                              <w:t xml:space="preserve"> [e.g. January 1, 2015]</w:t>
                            </w:r>
                          </w:p>
                          <w:p w14:paraId="3A1A642A" w14:textId="77777777" w:rsidR="005F39AF" w:rsidRPr="00F602DC" w:rsidRDefault="005F39AF" w:rsidP="00F602DC">
                            <w:pPr>
                              <w:ind w:left="1440"/>
                              <w:rPr>
                                <w:color w:val="FFFFFF" w:themeColor="background1"/>
                              </w:rPr>
                            </w:pPr>
                            <w:r w:rsidRPr="00F602DC">
                              <w:rPr>
                                <w:color w:val="FFFFFF" w:themeColor="background1"/>
                              </w:rPr>
                              <w:t>[Contract/Agreement] Number: [Insert number]</w:t>
                            </w:r>
                          </w:p>
                          <w:p w14:paraId="21817042" w14:textId="3330D062" w:rsidR="005F39AF" w:rsidRPr="00F602DC" w:rsidRDefault="005F39AF" w:rsidP="00F602DC">
                            <w:pPr>
                              <w:ind w:left="1440"/>
                              <w:rPr>
                                <w:color w:val="FFFFFF" w:themeColor="background1"/>
                              </w:rPr>
                            </w:pPr>
                            <w:r w:rsidRPr="00F602DC">
                              <w:rPr>
                                <w:b/>
                                <w:color w:val="FFFFFF" w:themeColor="background1"/>
                              </w:rPr>
                              <w:t xml:space="preserve">Activity Start Date and End Date: </w:t>
                            </w:r>
                            <w:r w:rsidRPr="00F602DC">
                              <w:rPr>
                                <w:color w:val="FFFFFF" w:themeColor="background1"/>
                              </w:rPr>
                              <w:t xml:space="preserve">[e.g. January 1, 2015 to December 31, 2017] </w:t>
                            </w:r>
                          </w:p>
                          <w:p w14:paraId="7DBC5503" w14:textId="77777777" w:rsidR="005F39AF" w:rsidRPr="00F602DC" w:rsidRDefault="005F39AF" w:rsidP="00F602DC">
                            <w:pPr>
                              <w:ind w:left="1440"/>
                              <w:rPr>
                                <w:color w:val="FFFFFF" w:themeColor="background1"/>
                              </w:rPr>
                            </w:pPr>
                            <w:r w:rsidRPr="00F602DC">
                              <w:rPr>
                                <w:color w:val="FFFFFF" w:themeColor="background1"/>
                              </w:rPr>
                              <w:t>Total Award Amount: [$xxx]</w:t>
                            </w:r>
                          </w:p>
                          <w:p w14:paraId="75D4CDF0" w14:textId="0B2ECFEE" w:rsidR="005F39AF" w:rsidRPr="00F602DC" w:rsidRDefault="005F39AF" w:rsidP="00F602DC">
                            <w:pPr>
                              <w:ind w:left="1440"/>
                              <w:rPr>
                                <w:color w:val="FFFFFF" w:themeColor="background1"/>
                              </w:rPr>
                            </w:pPr>
                            <w:r w:rsidRPr="00F602DC">
                              <w:rPr>
                                <w:b/>
                                <w:color w:val="FFFFFF" w:themeColor="background1"/>
                              </w:rPr>
                              <w:t xml:space="preserve">Implemented by: </w:t>
                            </w:r>
                            <w:r w:rsidRPr="00F602DC">
                              <w:rPr>
                                <w:color w:val="FFFFFF" w:themeColor="background1"/>
                              </w:rPr>
                              <w:t>[Implementing Partner Name}</w:t>
                            </w:r>
                          </w:p>
                          <w:p w14:paraId="71FBAF28" w14:textId="0A73600B" w:rsidR="005F39AF" w:rsidRPr="00F602DC" w:rsidRDefault="005F39AF" w:rsidP="00F602DC">
                            <w:pPr>
                              <w:ind w:left="1440"/>
                              <w:rPr>
                                <w:color w:val="FFFFFF" w:themeColor="background1"/>
                              </w:rPr>
                            </w:pPr>
                            <w:r w:rsidRPr="00F602DC">
                              <w:rPr>
                                <w:b/>
                                <w:color w:val="FFFFFF" w:themeColor="background1"/>
                              </w:rPr>
                              <w:t>Partners:</w:t>
                            </w:r>
                            <w:r w:rsidRPr="00F602DC">
                              <w:rPr>
                                <w:color w:val="FFFFFF" w:themeColor="background1"/>
                              </w:rPr>
                              <w:t xml:space="preserve"> [Names of Sub-contractors/Sub-awardees]</w:t>
                            </w:r>
                          </w:p>
                          <w:p w14:paraId="462C68CA" w14:textId="77777777" w:rsidR="005F39AF" w:rsidRDefault="005F39AF" w:rsidP="00F602DC">
                            <w:pPr>
                              <w:ind w:left="14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177" o:spid="_x0000_s1026" type="#_x0000_t202" style="position:absolute;margin-left:-71.2pt;margin-top:310.5pt;width:620.2pt;height:51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" fillcolor="#666665" stroked="f">
                <v:textbox>
                  <w:txbxContent>
                    <w:p w14:paraId="38BBB1E7" w14:textId="77777777" w:rsidR="005F39AF" w:rsidRPr="00F602DC" w:rsidRDefault="005F39AF" w:rsidP="00AA3887">
                      <w:pPr>
                        <w:rPr>
                          <w:color w:val="FFFFFF" w:themeColor="background1"/>
                        </w:rPr>
                      </w:pPr>
                    </w:p>
                    <w:p w14:paraId="13A4B939" w14:textId="256571A4" w:rsidR="005F39AF" w:rsidRPr="00F602DC" w:rsidRDefault="005F39AF" w:rsidP="00F602DC">
                      <w:pPr>
                        <w:ind w:left="1440"/>
                        <w:rPr>
                          <w:color w:val="FFFFFF" w:themeColor="background1"/>
                        </w:rPr>
                      </w:pPr>
                      <w:r w:rsidRPr="00F602DC">
                        <w:rPr>
                          <w:b/>
                          <w:color w:val="FFFFFF" w:themeColor="background1"/>
                        </w:rPr>
                        <w:t>Approved Date:</w:t>
                      </w:r>
                      <w:r w:rsidRPr="00F602DC">
                        <w:rPr>
                          <w:color w:val="FFFFFF" w:themeColor="background1"/>
                        </w:rPr>
                        <w:t xml:space="preserve"> [e.g. January 1, 2015]</w:t>
                      </w:r>
                    </w:p>
                    <w:p w14:paraId="3E5DDBC4" w14:textId="115318F6" w:rsidR="005F39AF" w:rsidRPr="00F602DC" w:rsidRDefault="005F39AF" w:rsidP="00F602DC">
                      <w:pPr>
                        <w:ind w:left="1440"/>
                        <w:rPr>
                          <w:color w:val="FFFFFF" w:themeColor="background1"/>
                        </w:rPr>
                      </w:pPr>
                      <w:r w:rsidRPr="00F602DC">
                        <w:rPr>
                          <w:b/>
                          <w:color w:val="FFFFFF" w:themeColor="background1"/>
                        </w:rPr>
                        <w:t>Contract End Date:</w:t>
                      </w:r>
                      <w:r w:rsidRPr="00F602DC">
                        <w:rPr>
                          <w:color w:val="FFFFFF" w:themeColor="background1"/>
                        </w:rPr>
                        <w:t xml:space="preserve"> [e.g. January 1, 2015]</w:t>
                      </w:r>
                    </w:p>
                    <w:p w14:paraId="3A1A642A" w14:textId="77777777" w:rsidR="005F39AF" w:rsidRPr="00F602DC" w:rsidRDefault="005F39AF" w:rsidP="00F602DC">
                      <w:pPr>
                        <w:ind w:left="1440"/>
                        <w:rPr>
                          <w:color w:val="FFFFFF" w:themeColor="background1"/>
                        </w:rPr>
                      </w:pPr>
                      <w:r w:rsidRPr="00F602DC">
                        <w:rPr>
                          <w:color w:val="FFFFFF" w:themeColor="background1"/>
                        </w:rPr>
                        <w:t>[Contract/Agreement] Number: [Insert number]</w:t>
                      </w:r>
                    </w:p>
                    <w:p w14:paraId="21817042" w14:textId="3330D062" w:rsidR="005F39AF" w:rsidRPr="00F602DC" w:rsidRDefault="005F39AF" w:rsidP="00F602DC">
                      <w:pPr>
                        <w:ind w:left="1440"/>
                        <w:rPr>
                          <w:color w:val="FFFFFF" w:themeColor="background1"/>
                        </w:rPr>
                      </w:pPr>
                      <w:r w:rsidRPr="00F602DC">
                        <w:rPr>
                          <w:b/>
                          <w:color w:val="FFFFFF" w:themeColor="background1"/>
                        </w:rPr>
                        <w:t xml:space="preserve">Activity Start Date and End Date: </w:t>
                      </w:r>
                      <w:r w:rsidRPr="00F602DC">
                        <w:rPr>
                          <w:color w:val="FFFFFF" w:themeColor="background1"/>
                        </w:rPr>
                        <w:t xml:space="preserve">[e.g. January 1, 2015 to December 31, 2017] </w:t>
                      </w:r>
                    </w:p>
                    <w:p w14:paraId="7DBC5503" w14:textId="77777777" w:rsidR="005F39AF" w:rsidRPr="00F602DC" w:rsidRDefault="005F39AF" w:rsidP="00F602DC">
                      <w:pPr>
                        <w:ind w:left="1440"/>
                        <w:rPr>
                          <w:color w:val="FFFFFF" w:themeColor="background1"/>
                        </w:rPr>
                      </w:pPr>
                      <w:r w:rsidRPr="00F602DC">
                        <w:rPr>
                          <w:color w:val="FFFFFF" w:themeColor="background1"/>
                        </w:rPr>
                        <w:t>Total Award Amount: [$xxx]</w:t>
                      </w:r>
                    </w:p>
                    <w:p w14:paraId="75D4CDF0" w14:textId="0B2ECFEE" w:rsidR="005F39AF" w:rsidRPr="00F602DC" w:rsidRDefault="005F39AF" w:rsidP="00F602DC">
                      <w:pPr>
                        <w:ind w:left="1440"/>
                        <w:rPr>
                          <w:color w:val="FFFFFF" w:themeColor="background1"/>
                        </w:rPr>
                      </w:pPr>
                      <w:r w:rsidRPr="00F602DC">
                        <w:rPr>
                          <w:b/>
                          <w:color w:val="FFFFFF" w:themeColor="background1"/>
                        </w:rPr>
                        <w:t xml:space="preserve">Implemented by: </w:t>
                      </w:r>
                      <w:r w:rsidRPr="00F602DC">
                        <w:rPr>
                          <w:color w:val="FFFFFF" w:themeColor="background1"/>
                        </w:rPr>
                        <w:t>[Implementing Partner Name}</w:t>
                      </w:r>
                    </w:p>
                    <w:p w14:paraId="71FBAF28" w14:textId="0A73600B" w:rsidR="005F39AF" w:rsidRPr="00F602DC" w:rsidRDefault="005F39AF" w:rsidP="00F602DC">
                      <w:pPr>
                        <w:ind w:left="1440"/>
                        <w:rPr>
                          <w:color w:val="FFFFFF" w:themeColor="background1"/>
                        </w:rPr>
                      </w:pPr>
                      <w:r w:rsidRPr="00F602DC">
                        <w:rPr>
                          <w:b/>
                          <w:color w:val="FFFFFF" w:themeColor="background1"/>
                        </w:rPr>
                        <w:t>Partners:</w:t>
                      </w:r>
                      <w:r w:rsidRPr="00F602DC">
                        <w:rPr>
                          <w:color w:val="FFFFFF" w:themeColor="background1"/>
                        </w:rPr>
                        <w:t xml:space="preserve"> [Names of Sub-contractors/Sub-awardees]</w:t>
                      </w:r>
                    </w:p>
                    <w:p w14:paraId="462C68CA" w14:textId="77777777" w:rsidR="005F39AF" w:rsidRDefault="005F39AF" w:rsidP="00F602DC">
                      <w:pPr>
                        <w:ind w:left="1440"/>
                      </w:pPr>
                    </w:p>
                  </w:txbxContent>
                </v:textbox>
              </v:shape>
            </w:pict>
          </mc:Fallback>
        </mc:AlternateContent>
      </w:r>
      <w:r w:rsidR="005F39AF" w:rsidRPr="00072B5C">
        <w:rPr>
          <w:noProof/>
        </w:rPr>
        <w:drawing>
          <wp:anchor distT="0" distB="0" distL="114300" distR="114300" simplePos="0" relativeHeight="251658240" behindDoc="1" locked="0" layoutInCell="1" allowOverlap="1" wp14:anchorId="39A821E1" wp14:editId="13F19E0B">
            <wp:simplePos x="0" y="0"/>
            <wp:positionH relativeFrom="column">
              <wp:posOffset>1270</wp:posOffset>
            </wp:positionH>
            <wp:positionV relativeFrom="paragraph">
              <wp:posOffset>15875</wp:posOffset>
            </wp:positionV>
            <wp:extent cx="3434715" cy="1038860"/>
            <wp:effectExtent l="0" t="0" r="0" b="8890"/>
            <wp:wrapTight wrapText="bothSides">
              <wp:wrapPolygon edited="0">
                <wp:start x="0" y="0"/>
                <wp:lineTo x="0" y="21389"/>
                <wp:lineTo x="21444" y="21389"/>
                <wp:lineTo x="21444" y="0"/>
                <wp:lineTo x="0" y="0"/>
              </wp:wrapPolygon>
            </wp:wrapTight>
            <wp:docPr id="1" name="Picture 1" descr="usaidhorizont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idhorizontal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4715" cy="1038860"/>
                    </a:xfrm>
                    <a:prstGeom prst="rect">
                      <a:avLst/>
                    </a:prstGeom>
                    <a:noFill/>
                    <a:ln>
                      <a:noFill/>
                    </a:ln>
                  </pic:spPr>
                </pic:pic>
              </a:graphicData>
            </a:graphic>
            <wp14:sizeRelH relativeFrom="page">
              <wp14:pctWidth>0</wp14:pctWidth>
            </wp14:sizeRelH>
            <wp14:sizeRelV relativeFrom="page">
              <wp14:pctHeight>0</wp14:pctHeight>
            </wp14:sizeRelV>
          </wp:anchor>
        </w:drawing>
      </w:r>
      <w:r w:rsidR="005F39AF" w:rsidRPr="00072B5C">
        <w:rPr>
          <w:noProof/>
        </w:rPr>
        <mc:AlternateContent>
          <mc:Choice Requires="wps">
            <w:drawing>
              <wp:anchor distT="0" distB="0" distL="114300" distR="114300" simplePos="0" relativeHeight="251629568" behindDoc="0" locked="0" layoutInCell="1" allowOverlap="1" wp14:anchorId="6501074B" wp14:editId="097A53E0">
                <wp:simplePos x="0" y="0"/>
                <wp:positionH relativeFrom="column">
                  <wp:posOffset>-908685</wp:posOffset>
                </wp:positionH>
                <wp:positionV relativeFrom="paragraph">
                  <wp:posOffset>1718945</wp:posOffset>
                </wp:positionV>
                <wp:extent cx="7884795" cy="2231390"/>
                <wp:effectExtent l="0" t="0" r="1905" b="0"/>
                <wp:wrapNone/>
                <wp:docPr id="57"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4795" cy="2231390"/>
                        </a:xfrm>
                        <a:prstGeom prst="rect">
                          <a:avLst/>
                        </a:prstGeom>
                        <a:solidFill>
                          <a:srgbClr val="002A6C"/>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AD9BD8C" w14:textId="4E25C77E" w:rsidR="005F39AF" w:rsidRPr="00F602DC" w:rsidRDefault="005F39AF" w:rsidP="005F39AF">
                            <w:pPr>
                              <w:pStyle w:val="CoverTitle0"/>
                              <w:ind w:left="1440"/>
                              <w:rPr>
                                <w:sz w:val="56"/>
                                <w:szCs w:val="56"/>
                              </w:rPr>
                            </w:pPr>
                            <w:r w:rsidRPr="00F602DC">
                              <w:rPr>
                                <w:sz w:val="56"/>
                                <w:szCs w:val="56"/>
                              </w:rPr>
                              <w:t>[INSERT NAME OF ACTIVITY/PROJECT] MONITORING &amp; EVALUATION PLAN</w:t>
                            </w:r>
                          </w:p>
                          <w:p w14:paraId="6E499D51" w14:textId="77777777" w:rsidR="005F39AF" w:rsidRPr="00B53E7E" w:rsidRDefault="005F39AF" w:rsidP="00AA3887">
                            <w:pPr>
                              <w:pStyle w:val="CoverSubtitl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76" o:spid="_x0000_s1027" type="#_x0000_t202" style="position:absolute;margin-left:-71.55pt;margin-top:135.35pt;width:620.85pt;height:175.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" fillcolor="#002a6c" stroked="f" strokecolor="white">
                <v:textbox inset="0,0,0,0">
                  <w:txbxContent>
                    <w:p w14:paraId="5AD9BD8C" w14:textId="4E25C77E" w:rsidR="005F39AF" w:rsidRPr="00F602DC" w:rsidRDefault="005F39AF" w:rsidP="005F39AF">
                      <w:pPr>
                        <w:pStyle w:val="CoverTitle0"/>
                        <w:ind w:left="1440"/>
                        <w:rPr>
                          <w:sz w:val="56"/>
                          <w:szCs w:val="56"/>
                        </w:rPr>
                      </w:pPr>
                      <w:r w:rsidRPr="00F602DC">
                        <w:rPr>
                          <w:sz w:val="56"/>
                          <w:szCs w:val="56"/>
                        </w:rPr>
                        <w:t>[INSERT NAME OF ACTIVITY/PROJECT] MONITORING &amp; EVALUATION PLAN</w:t>
                      </w:r>
                    </w:p>
                    <w:p w14:paraId="6E499D51" w14:textId="77777777" w:rsidR="005F39AF" w:rsidRPr="00B53E7E" w:rsidRDefault="005F39AF" w:rsidP="00AA3887">
                      <w:pPr>
                        <w:pStyle w:val="CoverSubtitle0"/>
                      </w:pPr>
                    </w:p>
                  </w:txbxContent>
                </v:textbox>
              </v:shape>
            </w:pict>
          </mc:Fallback>
        </mc:AlternateContent>
      </w:r>
    </w:p>
    <w:p w14:paraId="11179376" w14:textId="20910081" w:rsidR="00B03001" w:rsidRPr="00072B5C" w:rsidRDefault="004D3BA0" w:rsidP="00B03001">
      <w:pPr>
        <w:pStyle w:val="CoverNormaltext"/>
        <w:rPr>
          <w:rFonts w:asciiTheme="minorHAnsi" w:hAnsiTheme="minorHAnsi"/>
          <w:color w:val="002A6C"/>
          <w:sz w:val="64"/>
        </w:rPr>
      </w:pPr>
      <w:r w:rsidRPr="00072B5C">
        <w:rPr>
          <w:rFonts w:asciiTheme="minorHAnsi" w:hAnsiTheme="minorHAnsi"/>
          <w:color w:val="002A6C"/>
          <w:sz w:val="56"/>
          <w:szCs w:val="56"/>
        </w:rPr>
        <w:lastRenderedPageBreak/>
        <w:t>[INSERT NAME OF ACTIVITY</w:t>
      </w:r>
      <w:r w:rsidR="00657292" w:rsidRPr="00072B5C">
        <w:rPr>
          <w:rFonts w:asciiTheme="minorHAnsi" w:hAnsiTheme="minorHAnsi"/>
          <w:color w:val="002A6C"/>
          <w:sz w:val="56"/>
          <w:szCs w:val="56"/>
        </w:rPr>
        <w:t>/PPROJECT</w:t>
      </w:r>
      <w:r w:rsidR="00274EA3" w:rsidRPr="00072B5C">
        <w:rPr>
          <w:rFonts w:asciiTheme="minorHAnsi" w:hAnsiTheme="minorHAnsi"/>
          <w:color w:val="002A6C"/>
          <w:sz w:val="56"/>
          <w:szCs w:val="56"/>
        </w:rPr>
        <w:t>]</w:t>
      </w:r>
      <w:r w:rsidRPr="00072B5C">
        <w:rPr>
          <w:rFonts w:asciiTheme="minorHAnsi" w:hAnsiTheme="minorHAnsi"/>
          <w:color w:val="002A6C"/>
          <w:sz w:val="56"/>
          <w:szCs w:val="56"/>
        </w:rPr>
        <w:t xml:space="preserve"> MONITORING &amp; EVALUATION</w:t>
      </w:r>
      <w:r w:rsidR="00B03001" w:rsidRPr="00072B5C">
        <w:rPr>
          <w:rFonts w:asciiTheme="minorHAnsi" w:hAnsiTheme="minorHAnsi"/>
          <w:color w:val="002A6C"/>
          <w:sz w:val="56"/>
          <w:szCs w:val="56"/>
        </w:rPr>
        <w:t xml:space="preserve"> PLAN</w:t>
      </w:r>
      <w:r w:rsidR="00B03001" w:rsidRPr="00072B5C">
        <w:rPr>
          <w:rFonts w:asciiTheme="minorHAnsi" w:hAnsiTheme="minorHAnsi"/>
          <w:color w:val="002A6C"/>
          <w:sz w:val="64"/>
        </w:rPr>
        <w:t xml:space="preserve"> </w:t>
      </w:r>
    </w:p>
    <w:p w14:paraId="5080CBF7" w14:textId="77777777" w:rsidR="0044389E" w:rsidRPr="00072B5C" w:rsidRDefault="0044389E" w:rsidP="0044389E">
      <w:pPr>
        <w:pStyle w:val="CoverNormaltext"/>
        <w:rPr>
          <w:rFonts w:asciiTheme="minorHAnsi" w:hAnsiTheme="minorHAnsi"/>
        </w:rPr>
      </w:pPr>
    </w:p>
    <w:p w14:paraId="781DA21C" w14:textId="77777777" w:rsidR="0044389E" w:rsidRPr="00072B5C" w:rsidRDefault="0044389E" w:rsidP="0044389E">
      <w:pPr>
        <w:pStyle w:val="CoverNormaltext"/>
        <w:rPr>
          <w:rFonts w:asciiTheme="minorHAnsi" w:hAnsiTheme="minorHAnsi"/>
        </w:rPr>
      </w:pPr>
    </w:p>
    <w:p w14:paraId="23E11525" w14:textId="77777777" w:rsidR="0044389E" w:rsidRPr="00072B5C" w:rsidRDefault="0044389E" w:rsidP="0044389E">
      <w:pPr>
        <w:pStyle w:val="CoverNormaltext"/>
        <w:rPr>
          <w:rFonts w:asciiTheme="minorHAnsi" w:hAnsiTheme="minorHAnsi"/>
        </w:rPr>
      </w:pPr>
    </w:p>
    <w:p w14:paraId="0CF4E16B" w14:textId="77777777" w:rsidR="0044389E" w:rsidRPr="00072B5C" w:rsidRDefault="0044389E" w:rsidP="0044389E">
      <w:pPr>
        <w:pStyle w:val="CoverNormaltext"/>
        <w:rPr>
          <w:rFonts w:asciiTheme="minorHAnsi" w:hAnsiTheme="minorHAnsi"/>
        </w:rPr>
      </w:pPr>
    </w:p>
    <w:p w14:paraId="29788975" w14:textId="77777777" w:rsidR="0044389E" w:rsidRPr="00072B5C" w:rsidRDefault="0044389E" w:rsidP="0044389E">
      <w:pPr>
        <w:pStyle w:val="CoverNormaltext"/>
        <w:rPr>
          <w:rFonts w:asciiTheme="minorHAnsi" w:hAnsiTheme="minorHAnsi"/>
        </w:rPr>
      </w:pPr>
    </w:p>
    <w:p w14:paraId="103E2134" w14:textId="77777777" w:rsidR="0044389E" w:rsidRPr="00072B5C" w:rsidRDefault="0044389E" w:rsidP="0044389E">
      <w:pPr>
        <w:pStyle w:val="CoverNormaltext"/>
        <w:rPr>
          <w:rFonts w:asciiTheme="minorHAnsi" w:hAnsiTheme="minorHAnsi"/>
        </w:rPr>
      </w:pPr>
    </w:p>
    <w:p w14:paraId="371B5E76" w14:textId="18B1118C" w:rsidR="00BE7EF2" w:rsidRPr="00072B5C" w:rsidRDefault="009461EF" w:rsidP="0044389E">
      <w:pPr>
        <w:pStyle w:val="CoverNormaltext"/>
        <w:rPr>
          <w:rFonts w:asciiTheme="minorHAnsi" w:hAnsiTheme="minorHAnsi" w:cs="Arial"/>
          <w:sz w:val="44"/>
          <w:szCs w:val="44"/>
        </w:rPr>
      </w:pPr>
      <w:r w:rsidRPr="00072B5C">
        <w:rPr>
          <w:rFonts w:asciiTheme="minorHAnsi" w:hAnsiTheme="minorHAnsi" w:cs="Arial"/>
          <w:sz w:val="44"/>
          <w:szCs w:val="44"/>
        </w:rPr>
        <w:t>DRAFT</w:t>
      </w:r>
      <w:r w:rsidR="00BE7EF2" w:rsidRPr="00072B5C">
        <w:rPr>
          <w:rFonts w:asciiTheme="minorHAnsi" w:hAnsiTheme="minorHAnsi" w:cs="Arial"/>
          <w:sz w:val="44"/>
          <w:szCs w:val="44"/>
        </w:rPr>
        <w:t xml:space="preserve"> or FINAL</w:t>
      </w:r>
      <w:r w:rsidRPr="00072B5C">
        <w:rPr>
          <w:rFonts w:asciiTheme="minorHAnsi" w:hAnsiTheme="minorHAnsi" w:cs="Arial"/>
          <w:sz w:val="44"/>
          <w:szCs w:val="44"/>
        </w:rPr>
        <w:t xml:space="preserve"> </w:t>
      </w:r>
    </w:p>
    <w:p w14:paraId="3A8C773F" w14:textId="31F43F7B" w:rsidR="0044389E" w:rsidRPr="00072B5C" w:rsidRDefault="00BE7EF2" w:rsidP="0044389E">
      <w:pPr>
        <w:pStyle w:val="CoverNormaltext"/>
        <w:rPr>
          <w:rFonts w:asciiTheme="minorHAnsi" w:hAnsiTheme="minorHAnsi" w:cs="Arial"/>
          <w:sz w:val="44"/>
          <w:szCs w:val="44"/>
        </w:rPr>
      </w:pPr>
      <w:r w:rsidRPr="00072B5C">
        <w:rPr>
          <w:rFonts w:asciiTheme="minorHAnsi" w:hAnsiTheme="minorHAnsi" w:cs="Arial"/>
          <w:sz w:val="44"/>
          <w:szCs w:val="44"/>
        </w:rPr>
        <w:t>Date [</w:t>
      </w:r>
      <w:r w:rsidR="008C4663" w:rsidRPr="00072B5C">
        <w:rPr>
          <w:rFonts w:asciiTheme="minorHAnsi" w:hAnsiTheme="minorHAnsi" w:cs="Arial"/>
          <w:sz w:val="44"/>
          <w:szCs w:val="44"/>
        </w:rPr>
        <w:t>January 2015</w:t>
      </w:r>
      <w:r w:rsidRPr="00072B5C">
        <w:rPr>
          <w:rFonts w:asciiTheme="minorHAnsi" w:hAnsiTheme="minorHAnsi" w:cs="Arial"/>
          <w:sz w:val="44"/>
          <w:szCs w:val="44"/>
        </w:rPr>
        <w:t>]</w:t>
      </w:r>
    </w:p>
    <w:p w14:paraId="39C77DEF" w14:textId="77777777" w:rsidR="0044389E" w:rsidRPr="00072B5C" w:rsidRDefault="0044389E" w:rsidP="0044389E">
      <w:pPr>
        <w:pStyle w:val="CoverNormaltext"/>
        <w:rPr>
          <w:rFonts w:asciiTheme="minorHAnsi" w:hAnsiTheme="minorHAnsi"/>
        </w:rPr>
      </w:pPr>
    </w:p>
    <w:p w14:paraId="35370FB1" w14:textId="77777777" w:rsidR="001531E8" w:rsidRPr="00072B5C" w:rsidRDefault="001531E8" w:rsidP="0044389E">
      <w:pPr>
        <w:pStyle w:val="CoverNormaltext"/>
        <w:rPr>
          <w:rFonts w:asciiTheme="minorHAnsi" w:hAnsiTheme="minorHAnsi"/>
        </w:rPr>
      </w:pPr>
    </w:p>
    <w:p w14:paraId="1C61D949" w14:textId="77777777" w:rsidR="001531E8" w:rsidRPr="00072B5C" w:rsidRDefault="001531E8" w:rsidP="0044389E">
      <w:pPr>
        <w:pStyle w:val="CoverNormaltext"/>
        <w:rPr>
          <w:rFonts w:asciiTheme="minorHAnsi" w:hAnsiTheme="minorHAnsi"/>
        </w:rPr>
      </w:pPr>
    </w:p>
    <w:p w14:paraId="70D99325" w14:textId="77777777" w:rsidR="001531E8" w:rsidRPr="00072B5C" w:rsidRDefault="001531E8" w:rsidP="0044389E">
      <w:pPr>
        <w:pStyle w:val="CoverNormaltext"/>
        <w:rPr>
          <w:rFonts w:asciiTheme="minorHAnsi" w:hAnsiTheme="minorHAnsi"/>
        </w:rPr>
      </w:pPr>
    </w:p>
    <w:p w14:paraId="65EED32C" w14:textId="77777777" w:rsidR="0044389E" w:rsidRPr="00072B5C" w:rsidRDefault="0044389E" w:rsidP="0044389E">
      <w:pPr>
        <w:pStyle w:val="CoverNormaltext"/>
        <w:rPr>
          <w:rFonts w:asciiTheme="minorHAnsi" w:hAnsiTheme="minorHAnsi"/>
        </w:rPr>
      </w:pPr>
    </w:p>
    <w:p w14:paraId="16282C02" w14:textId="77777777" w:rsidR="0044389E" w:rsidRPr="00072B5C" w:rsidRDefault="0044389E" w:rsidP="0044389E">
      <w:pPr>
        <w:pStyle w:val="CoverNormaltext"/>
        <w:rPr>
          <w:rFonts w:asciiTheme="minorHAnsi" w:hAnsiTheme="minorHAnsi"/>
        </w:rPr>
      </w:pPr>
    </w:p>
    <w:p w14:paraId="1E2D0738" w14:textId="77777777" w:rsidR="0044389E" w:rsidRPr="00072B5C" w:rsidRDefault="0044389E" w:rsidP="0044389E">
      <w:pPr>
        <w:pStyle w:val="CoverNormaltext"/>
        <w:rPr>
          <w:rFonts w:asciiTheme="minorHAnsi" w:hAnsiTheme="minorHAnsi"/>
        </w:rPr>
      </w:pPr>
    </w:p>
    <w:p w14:paraId="407AB58D" w14:textId="77777777" w:rsidR="0044389E" w:rsidRPr="00072B5C" w:rsidRDefault="0044389E" w:rsidP="0044389E">
      <w:pPr>
        <w:pStyle w:val="CoverNormaltext"/>
        <w:rPr>
          <w:rFonts w:asciiTheme="minorHAnsi" w:hAnsiTheme="minorHAnsi"/>
        </w:rPr>
      </w:pPr>
    </w:p>
    <w:p w14:paraId="3E93C3A1" w14:textId="77777777" w:rsidR="0044389E" w:rsidRPr="00072B5C" w:rsidRDefault="0044389E" w:rsidP="0044389E">
      <w:pPr>
        <w:pStyle w:val="CoverNormaltext"/>
        <w:rPr>
          <w:rFonts w:asciiTheme="minorHAnsi" w:hAnsiTheme="minorHAnsi"/>
        </w:rPr>
      </w:pPr>
    </w:p>
    <w:p w14:paraId="45C4D66C" w14:textId="77777777" w:rsidR="0044389E" w:rsidRPr="00072B5C" w:rsidRDefault="0044389E" w:rsidP="0044389E">
      <w:pPr>
        <w:pStyle w:val="CoverNormaltext"/>
        <w:rPr>
          <w:rFonts w:asciiTheme="minorHAnsi" w:hAnsiTheme="minorHAnsi"/>
        </w:rPr>
      </w:pPr>
    </w:p>
    <w:p w14:paraId="2B62CC65" w14:textId="77777777" w:rsidR="0044389E" w:rsidRPr="00072B5C" w:rsidRDefault="0044389E" w:rsidP="0044389E">
      <w:pPr>
        <w:pStyle w:val="CoverNormaltext"/>
        <w:rPr>
          <w:rFonts w:asciiTheme="minorHAnsi" w:hAnsiTheme="minorHAnsi"/>
        </w:rPr>
      </w:pPr>
    </w:p>
    <w:p w14:paraId="4F104007" w14:textId="77777777" w:rsidR="00B03001" w:rsidRPr="00072B5C" w:rsidRDefault="00B03001" w:rsidP="00B03001">
      <w:pPr>
        <w:pStyle w:val="CoverNormaltext"/>
        <w:rPr>
          <w:rFonts w:asciiTheme="minorHAnsi" w:hAnsiTheme="minorHAnsi"/>
          <w:sz w:val="20"/>
        </w:rPr>
      </w:pPr>
    </w:p>
    <w:p w14:paraId="3D75355E" w14:textId="77777777" w:rsidR="0044389E" w:rsidRPr="00072B5C" w:rsidRDefault="00F24F54" w:rsidP="00B03001">
      <w:pPr>
        <w:pStyle w:val="StyleCoverNormaltext10pt"/>
        <w:rPr>
          <w:rFonts w:asciiTheme="minorHAnsi" w:hAnsiTheme="minorHAnsi"/>
        </w:rPr>
      </w:pPr>
      <w:r w:rsidRPr="00072B5C">
        <w:rPr>
          <w:rFonts w:asciiTheme="minorHAnsi" w:hAnsiTheme="minorHAnsi"/>
          <w:noProof/>
        </w:rPr>
        <mc:AlternateContent>
          <mc:Choice Requires="wps">
            <w:drawing>
              <wp:anchor distT="0" distB="0" distL="114300" distR="114300" simplePos="0" relativeHeight="251632640" behindDoc="0" locked="1" layoutInCell="1" allowOverlap="1" wp14:anchorId="5210F6AF" wp14:editId="6FD48857">
                <wp:simplePos x="0" y="0"/>
                <wp:positionH relativeFrom="column">
                  <wp:posOffset>0</wp:posOffset>
                </wp:positionH>
                <wp:positionV relativeFrom="page">
                  <wp:posOffset>8229600</wp:posOffset>
                </wp:positionV>
                <wp:extent cx="5943600" cy="571500"/>
                <wp:effectExtent l="3810" t="0" r="0" b="0"/>
                <wp:wrapNone/>
                <wp:docPr id="56"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4F347" w14:textId="77777777" w:rsidR="005F39AF" w:rsidRPr="00B53E7E" w:rsidRDefault="005F39AF" w:rsidP="0044389E">
                            <w:pPr>
                              <w:pStyle w:val="Disclaimer"/>
                              <w:spacing w:before="60"/>
                              <w:rPr>
                                <w:rFonts w:ascii="Calibri" w:hAnsi="Calibri"/>
                                <w:b/>
                                <w:bCs/>
                                <w:sz w:val="20"/>
                              </w:rPr>
                            </w:pPr>
                            <w:r w:rsidRPr="00B53E7E">
                              <w:rPr>
                                <w:rFonts w:ascii="Calibri" w:hAnsi="Calibri"/>
                                <w:b/>
                                <w:bCs/>
                                <w:sz w:val="20"/>
                              </w:rPr>
                              <w:t>DISCLAIMER</w:t>
                            </w:r>
                          </w:p>
                          <w:p w14:paraId="5625BDAA" w14:textId="77777777" w:rsidR="005F39AF" w:rsidRPr="00B53E7E" w:rsidRDefault="005F39AF" w:rsidP="0044389E">
                            <w:pPr>
                              <w:pStyle w:val="DisclaimerText"/>
                              <w:rPr>
                                <w:rFonts w:ascii="Calibri" w:hAnsi="Calibri"/>
                              </w:rPr>
                            </w:pPr>
                            <w:r w:rsidRPr="00B53E7E">
                              <w:rPr>
                                <w:rFonts w:ascii="Calibri" w:hAnsi="Calibri"/>
                              </w:rPr>
                              <w:t>The author’s views expressed in this publication do not necessarily reflect the views of the United States Agency for International Development or the United States Government.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79" o:spid="_x0000_s1028" type="#_x0000_t202" style="position:absolute;margin-left:0;margin-top:9in;width:468pt;height: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eysQ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" filled="f" stroked="f">
                <v:textbox inset="0,0,0,0">
                  <w:txbxContent>
                    <w:p w14:paraId="3EF4F347" w14:textId="77777777" w:rsidR="005F39AF" w:rsidRPr="00B53E7E" w:rsidRDefault="005F39AF" w:rsidP="0044389E">
                      <w:pPr>
                        <w:pStyle w:val="Disclaimer"/>
                        <w:spacing w:before="60"/>
                        <w:rPr>
                          <w:rFonts w:ascii="Calibri" w:hAnsi="Calibri"/>
                          <w:b/>
                          <w:bCs/>
                          <w:sz w:val="20"/>
                        </w:rPr>
                      </w:pPr>
                      <w:r w:rsidRPr="00B53E7E">
                        <w:rPr>
                          <w:rFonts w:ascii="Calibri" w:hAnsi="Calibri"/>
                          <w:b/>
                          <w:bCs/>
                          <w:sz w:val="20"/>
                        </w:rPr>
                        <w:t>DISCLAIMER</w:t>
                      </w:r>
                    </w:p>
                    <w:p w14:paraId="5625BDAA" w14:textId="77777777" w:rsidR="005F39AF" w:rsidRPr="00B53E7E" w:rsidRDefault="005F39AF" w:rsidP="0044389E">
                      <w:pPr>
                        <w:pStyle w:val="DisclaimerText"/>
                        <w:rPr>
                          <w:rFonts w:ascii="Calibri" w:hAnsi="Calibri"/>
                        </w:rPr>
                      </w:pPr>
                      <w:r w:rsidRPr="00B53E7E">
                        <w:rPr>
                          <w:rFonts w:ascii="Calibri" w:hAnsi="Calibri"/>
                        </w:rPr>
                        <w:t>The author’s views expressed in this publication do not necessarily reflect the views of the United States Agency for International Development or the United States Government.</w:t>
                      </w:r>
                    </w:p>
                  </w:txbxContent>
                </v:textbox>
                <w10:wrap anchory="page"/>
                <w10:anchorlock/>
              </v:shape>
            </w:pict>
          </mc:Fallback>
        </mc:AlternateContent>
      </w:r>
      <w:r w:rsidR="00D2489D" w:rsidRPr="00072B5C">
        <w:rPr>
          <w:rFonts w:asciiTheme="minorHAnsi" w:hAnsiTheme="minorHAnsi"/>
        </w:rPr>
        <w:t>[Enter name of project here]</w:t>
      </w:r>
    </w:p>
    <w:p w14:paraId="548D3568" w14:textId="77777777" w:rsidR="0044389E" w:rsidRPr="00072B5C" w:rsidRDefault="0044389E" w:rsidP="00AA3887"/>
    <w:p w14:paraId="59050E8E" w14:textId="2E7FB70F" w:rsidR="00BE7EF2" w:rsidRPr="00072B5C" w:rsidRDefault="00BE7EF2" w:rsidP="00BE7EF2">
      <w:pPr>
        <w:pStyle w:val="CoverNormaltext"/>
        <w:rPr>
          <w:rFonts w:asciiTheme="minorHAnsi" w:hAnsiTheme="minorHAnsi"/>
          <w:sz w:val="20"/>
        </w:rPr>
      </w:pPr>
      <w:r w:rsidRPr="00072B5C">
        <w:rPr>
          <w:rFonts w:asciiTheme="minorHAnsi" w:hAnsiTheme="minorHAnsi"/>
          <w:sz w:val="20"/>
        </w:rPr>
        <w:t>[Contract/Agreement] Number: [Insert number]</w:t>
      </w:r>
    </w:p>
    <w:p w14:paraId="4846C3F4" w14:textId="77777777" w:rsidR="0044389E" w:rsidRPr="00072B5C" w:rsidRDefault="0044389E" w:rsidP="00AA3887">
      <w:pPr>
        <w:sectPr w:rsidR="0044389E" w:rsidRPr="00072B5C" w:rsidSect="00B53E7E">
          <w:headerReference w:type="even" r:id="rId10"/>
          <w:headerReference w:type="default" r:id="rId11"/>
          <w:headerReference w:type="first" r:id="rId12"/>
          <w:footerReference w:type="first" r:id="rId13"/>
          <w:pgSz w:w="11907" w:h="16839" w:code="9"/>
          <w:pgMar w:top="1440" w:right="1440" w:bottom="1440" w:left="1440" w:header="0" w:footer="0" w:gutter="0"/>
          <w:cols w:space="720"/>
          <w:titlePg/>
          <w:docGrid w:linePitch="360"/>
        </w:sectPr>
      </w:pPr>
    </w:p>
    <w:p w14:paraId="5DD83411" w14:textId="77777777" w:rsidR="000B57A3" w:rsidRPr="00072B5C" w:rsidRDefault="000B57A3" w:rsidP="00F602DC">
      <w:pPr>
        <w:pStyle w:val="Heading1"/>
        <w:numPr>
          <w:ilvl w:val="0"/>
          <w:numId w:val="0"/>
        </w:numPr>
        <w:ind w:left="720"/>
      </w:pPr>
      <w:bookmarkStart w:id="1" w:name="_Toc421507134"/>
      <w:r w:rsidRPr="00072B5C">
        <w:lastRenderedPageBreak/>
        <w:t>ACRONYMS</w:t>
      </w:r>
      <w:bookmarkEnd w:id="1"/>
    </w:p>
    <w:p w14:paraId="34A801F8" w14:textId="77777777" w:rsidR="00B53E7E" w:rsidRPr="00072B5C" w:rsidRDefault="00B53E7E" w:rsidP="00F602DC">
      <w:pPr>
        <w:ind w:left="720"/>
      </w:pPr>
      <w:r w:rsidRPr="00072B5C">
        <w:t>ADS</w:t>
      </w:r>
      <w:r w:rsidRPr="00072B5C">
        <w:tab/>
        <w:t>Automated Directives System</w:t>
      </w:r>
      <w:r w:rsidRPr="00072B5C">
        <w:tab/>
      </w:r>
      <w:r w:rsidRPr="00072B5C">
        <w:tab/>
      </w:r>
    </w:p>
    <w:p w14:paraId="2C6065BB" w14:textId="77777777" w:rsidR="00B53E7E" w:rsidRPr="00072B5C" w:rsidRDefault="00B53E7E" w:rsidP="00F602DC">
      <w:pPr>
        <w:ind w:left="720"/>
      </w:pPr>
      <w:r w:rsidRPr="00072B5C">
        <w:t>AMEP</w:t>
      </w:r>
      <w:r w:rsidRPr="00072B5C">
        <w:tab/>
        <w:t>Activity M&amp;E Plan</w:t>
      </w:r>
      <w:r w:rsidRPr="00072B5C">
        <w:tab/>
      </w:r>
      <w:r w:rsidRPr="00072B5C">
        <w:tab/>
      </w:r>
    </w:p>
    <w:p w14:paraId="092B7A39" w14:textId="77777777" w:rsidR="00B53E7E" w:rsidRPr="00072B5C" w:rsidRDefault="00B53E7E" w:rsidP="00F602DC">
      <w:pPr>
        <w:ind w:left="720"/>
      </w:pPr>
      <w:r w:rsidRPr="00072B5C">
        <w:t>AOR</w:t>
      </w:r>
      <w:r w:rsidRPr="00072B5C">
        <w:tab/>
        <w:t>Agreement Officer Representative</w:t>
      </w:r>
      <w:r w:rsidRPr="00072B5C">
        <w:tab/>
      </w:r>
      <w:r w:rsidRPr="00072B5C">
        <w:tab/>
      </w:r>
    </w:p>
    <w:p w14:paraId="63FC9487" w14:textId="77777777" w:rsidR="00B53E7E" w:rsidRPr="00072B5C" w:rsidRDefault="00B53E7E" w:rsidP="00F602DC">
      <w:pPr>
        <w:ind w:left="720"/>
      </w:pPr>
      <w:r w:rsidRPr="00072B5C">
        <w:t>CDCS</w:t>
      </w:r>
      <w:r w:rsidRPr="00072B5C">
        <w:tab/>
        <w:t>Country Development Cooperation Strategy</w:t>
      </w:r>
      <w:r w:rsidRPr="00072B5C">
        <w:tab/>
      </w:r>
      <w:r w:rsidRPr="00072B5C">
        <w:tab/>
      </w:r>
    </w:p>
    <w:p w14:paraId="6BDAE53E" w14:textId="77777777" w:rsidR="00B53E7E" w:rsidRPr="00072B5C" w:rsidRDefault="00B53E7E" w:rsidP="00F602DC">
      <w:pPr>
        <w:ind w:left="720"/>
      </w:pPr>
      <w:r w:rsidRPr="00072B5C">
        <w:t>COP</w:t>
      </w:r>
      <w:r w:rsidRPr="00072B5C">
        <w:tab/>
        <w:t>Chief of Party</w:t>
      </w:r>
      <w:r w:rsidRPr="00072B5C">
        <w:tab/>
      </w:r>
      <w:r w:rsidRPr="00072B5C">
        <w:tab/>
      </w:r>
    </w:p>
    <w:p w14:paraId="4799726F" w14:textId="77777777" w:rsidR="00B53E7E" w:rsidRPr="00072B5C" w:rsidRDefault="00B53E7E" w:rsidP="00F602DC">
      <w:pPr>
        <w:ind w:left="720"/>
      </w:pPr>
      <w:r w:rsidRPr="00072B5C">
        <w:t>COR</w:t>
      </w:r>
      <w:r w:rsidRPr="00072B5C">
        <w:tab/>
        <w:t>Contract Officer Representative</w:t>
      </w:r>
      <w:r w:rsidRPr="00072B5C">
        <w:tab/>
      </w:r>
      <w:r w:rsidRPr="00072B5C">
        <w:tab/>
      </w:r>
    </w:p>
    <w:p w14:paraId="64C7F05A" w14:textId="77777777" w:rsidR="00B53E7E" w:rsidRPr="00072B5C" w:rsidRDefault="00B53E7E" w:rsidP="00F602DC">
      <w:pPr>
        <w:ind w:left="720"/>
      </w:pPr>
      <w:r w:rsidRPr="00072B5C">
        <w:t>DO</w:t>
      </w:r>
      <w:r w:rsidRPr="00072B5C">
        <w:tab/>
        <w:t>Development Objective</w:t>
      </w:r>
      <w:r w:rsidRPr="00072B5C">
        <w:tab/>
      </w:r>
      <w:r w:rsidRPr="00072B5C">
        <w:tab/>
      </w:r>
    </w:p>
    <w:p w14:paraId="655C9957" w14:textId="77777777" w:rsidR="00B53E7E" w:rsidRPr="00072B5C" w:rsidRDefault="00B53E7E" w:rsidP="00F602DC">
      <w:pPr>
        <w:ind w:left="720"/>
      </w:pPr>
      <w:r w:rsidRPr="00072B5C">
        <w:t>DQA</w:t>
      </w:r>
      <w:r w:rsidRPr="00072B5C">
        <w:tab/>
        <w:t>Data Quality Assessment</w:t>
      </w:r>
      <w:r w:rsidRPr="00072B5C">
        <w:tab/>
      </w:r>
      <w:r w:rsidRPr="00072B5C">
        <w:tab/>
      </w:r>
    </w:p>
    <w:p w14:paraId="2C7386FB" w14:textId="77777777" w:rsidR="00B53E7E" w:rsidRPr="00072B5C" w:rsidRDefault="00B53E7E" w:rsidP="00F602DC">
      <w:pPr>
        <w:ind w:left="720"/>
      </w:pPr>
      <w:r w:rsidRPr="00072B5C">
        <w:t>GIS</w:t>
      </w:r>
      <w:r w:rsidRPr="00072B5C">
        <w:tab/>
        <w:t>Geographic Information System</w:t>
      </w:r>
      <w:r w:rsidRPr="00072B5C">
        <w:tab/>
      </w:r>
      <w:r w:rsidRPr="00072B5C">
        <w:tab/>
      </w:r>
    </w:p>
    <w:p w14:paraId="670E25FF" w14:textId="77777777" w:rsidR="00B53E7E" w:rsidRPr="00072B5C" w:rsidRDefault="00B53E7E" w:rsidP="00F602DC">
      <w:pPr>
        <w:ind w:left="720"/>
      </w:pPr>
      <w:r w:rsidRPr="00072B5C">
        <w:t>GOJ</w:t>
      </w:r>
      <w:r w:rsidRPr="00072B5C">
        <w:tab/>
        <w:t>Government of Vietnam</w:t>
      </w:r>
      <w:r w:rsidRPr="00072B5C">
        <w:tab/>
      </w:r>
      <w:r w:rsidRPr="00072B5C">
        <w:tab/>
      </w:r>
    </w:p>
    <w:p w14:paraId="24D4872C" w14:textId="77777777" w:rsidR="00B53E7E" w:rsidRPr="00072B5C" w:rsidRDefault="00B53E7E" w:rsidP="00F602DC">
      <w:pPr>
        <w:ind w:left="720"/>
      </w:pPr>
      <w:r w:rsidRPr="00072B5C">
        <w:t>IM</w:t>
      </w:r>
      <w:r w:rsidRPr="00072B5C">
        <w:tab/>
        <w:t>Implementing Mechanism</w:t>
      </w:r>
      <w:r w:rsidRPr="00072B5C">
        <w:tab/>
      </w:r>
      <w:r w:rsidRPr="00072B5C">
        <w:tab/>
      </w:r>
    </w:p>
    <w:p w14:paraId="08526D2B" w14:textId="77777777" w:rsidR="00B53E7E" w:rsidRPr="00072B5C" w:rsidRDefault="00B53E7E" w:rsidP="00F602DC">
      <w:pPr>
        <w:ind w:left="720"/>
      </w:pPr>
      <w:r w:rsidRPr="00072B5C">
        <w:t>IPs</w:t>
      </w:r>
      <w:r w:rsidRPr="00072B5C">
        <w:tab/>
        <w:t>Implementing Partners</w:t>
      </w:r>
      <w:r w:rsidRPr="00072B5C">
        <w:tab/>
      </w:r>
      <w:r w:rsidRPr="00072B5C">
        <w:tab/>
      </w:r>
    </w:p>
    <w:p w14:paraId="5D32B75A" w14:textId="77777777" w:rsidR="00B53E7E" w:rsidRPr="00072B5C" w:rsidRDefault="00B53E7E" w:rsidP="00F602DC">
      <w:pPr>
        <w:ind w:left="720"/>
      </w:pPr>
      <w:r w:rsidRPr="00072B5C">
        <w:t>IR</w:t>
      </w:r>
      <w:r w:rsidRPr="00072B5C">
        <w:tab/>
        <w:t>Intermediate Result</w:t>
      </w:r>
      <w:r w:rsidRPr="00072B5C">
        <w:tab/>
      </w:r>
      <w:r w:rsidRPr="00072B5C">
        <w:tab/>
      </w:r>
    </w:p>
    <w:p w14:paraId="7DB0E264" w14:textId="77777777" w:rsidR="00B53E7E" w:rsidRPr="00072B5C" w:rsidRDefault="00B53E7E" w:rsidP="00F602DC">
      <w:pPr>
        <w:ind w:left="720"/>
      </w:pPr>
      <w:r w:rsidRPr="00072B5C">
        <w:t>LF</w:t>
      </w:r>
      <w:r w:rsidRPr="00072B5C">
        <w:tab/>
        <w:t>Logical Framework</w:t>
      </w:r>
      <w:r w:rsidRPr="00072B5C">
        <w:tab/>
      </w:r>
      <w:r w:rsidRPr="00072B5C">
        <w:tab/>
      </w:r>
    </w:p>
    <w:p w14:paraId="05EA0959" w14:textId="77777777" w:rsidR="00B53E7E" w:rsidRPr="00072B5C" w:rsidRDefault="00B53E7E" w:rsidP="00F602DC">
      <w:pPr>
        <w:ind w:left="720"/>
      </w:pPr>
      <w:r w:rsidRPr="00072B5C">
        <w:t>M&amp;E</w:t>
      </w:r>
      <w:r w:rsidRPr="00072B5C">
        <w:tab/>
        <w:t>Monitoring &amp; Evaluation</w:t>
      </w:r>
      <w:r w:rsidRPr="00072B5C">
        <w:tab/>
      </w:r>
      <w:r w:rsidRPr="00072B5C">
        <w:tab/>
      </w:r>
    </w:p>
    <w:p w14:paraId="7E7547E9" w14:textId="77777777" w:rsidR="00B53E7E" w:rsidRPr="00072B5C" w:rsidRDefault="00B53E7E" w:rsidP="00F602DC">
      <w:pPr>
        <w:ind w:left="720"/>
      </w:pPr>
      <w:r w:rsidRPr="00072B5C">
        <w:t>MIS</w:t>
      </w:r>
      <w:r w:rsidRPr="00072B5C">
        <w:tab/>
        <w:t>Management Information System</w:t>
      </w:r>
      <w:r w:rsidRPr="00072B5C">
        <w:tab/>
      </w:r>
      <w:r w:rsidRPr="00072B5C">
        <w:tab/>
      </w:r>
    </w:p>
    <w:p w14:paraId="7454B8C4" w14:textId="77777777" w:rsidR="00B53E7E" w:rsidRPr="00072B5C" w:rsidRDefault="00B53E7E" w:rsidP="00F602DC">
      <w:pPr>
        <w:ind w:left="720"/>
      </w:pPr>
      <w:r w:rsidRPr="00072B5C">
        <w:t>PAD</w:t>
      </w:r>
      <w:r w:rsidRPr="00072B5C">
        <w:tab/>
        <w:t>Project Appraisal Document</w:t>
      </w:r>
      <w:r w:rsidRPr="00072B5C">
        <w:tab/>
      </w:r>
      <w:r w:rsidRPr="00072B5C">
        <w:tab/>
      </w:r>
    </w:p>
    <w:p w14:paraId="7141329B" w14:textId="77777777" w:rsidR="00B53E7E" w:rsidRPr="00072B5C" w:rsidRDefault="00B53E7E" w:rsidP="00F602DC">
      <w:pPr>
        <w:ind w:left="720"/>
      </w:pPr>
      <w:r w:rsidRPr="00072B5C">
        <w:t>PIRS</w:t>
      </w:r>
      <w:r w:rsidRPr="00072B5C">
        <w:tab/>
        <w:t>Performance Indicator Reference Sheet</w:t>
      </w:r>
      <w:r w:rsidRPr="00072B5C">
        <w:tab/>
      </w:r>
      <w:r w:rsidRPr="00072B5C">
        <w:tab/>
      </w:r>
    </w:p>
    <w:p w14:paraId="6D3F6ACD" w14:textId="77777777" w:rsidR="00B53E7E" w:rsidRPr="00072B5C" w:rsidRDefault="00B53E7E" w:rsidP="00F602DC">
      <w:pPr>
        <w:ind w:left="720"/>
      </w:pPr>
      <w:r w:rsidRPr="00072B5C">
        <w:t>PMP</w:t>
      </w:r>
      <w:r w:rsidRPr="00072B5C">
        <w:tab/>
        <w:t>Performance Management Plan</w:t>
      </w:r>
      <w:r w:rsidRPr="00072B5C">
        <w:tab/>
      </w:r>
      <w:r w:rsidRPr="00072B5C">
        <w:tab/>
      </w:r>
    </w:p>
    <w:p w14:paraId="34F13C79" w14:textId="77777777" w:rsidR="00B53E7E" w:rsidRPr="00072B5C" w:rsidRDefault="00B53E7E" w:rsidP="00F602DC">
      <w:pPr>
        <w:ind w:left="720"/>
      </w:pPr>
      <w:r w:rsidRPr="00072B5C">
        <w:t>RF</w:t>
      </w:r>
      <w:r w:rsidRPr="00072B5C">
        <w:tab/>
        <w:t>Results Framework</w:t>
      </w:r>
      <w:r w:rsidRPr="00072B5C">
        <w:tab/>
      </w:r>
      <w:r w:rsidRPr="00072B5C">
        <w:tab/>
      </w:r>
    </w:p>
    <w:p w14:paraId="25A9CD7E" w14:textId="77777777" w:rsidR="00B53E7E" w:rsidRPr="00072B5C" w:rsidRDefault="00B53E7E" w:rsidP="00F602DC">
      <w:pPr>
        <w:ind w:left="720"/>
      </w:pPr>
      <w:r w:rsidRPr="00072B5C">
        <w:t>SOW</w:t>
      </w:r>
      <w:r w:rsidRPr="00072B5C">
        <w:tab/>
        <w:t>Statement of Work</w:t>
      </w:r>
      <w:r w:rsidRPr="00072B5C">
        <w:tab/>
      </w:r>
      <w:r w:rsidRPr="00072B5C">
        <w:tab/>
      </w:r>
    </w:p>
    <w:p w14:paraId="7E3D24F3" w14:textId="77777777" w:rsidR="00B53E7E" w:rsidRPr="00072B5C" w:rsidRDefault="00B53E7E" w:rsidP="00F602DC">
      <w:pPr>
        <w:ind w:left="720"/>
      </w:pPr>
      <w:r w:rsidRPr="00072B5C">
        <w:t>USAID</w:t>
      </w:r>
      <w:r w:rsidRPr="00072B5C">
        <w:tab/>
        <w:t>United States Agency for International Development</w:t>
      </w:r>
      <w:r w:rsidRPr="00072B5C">
        <w:tab/>
      </w:r>
      <w:r w:rsidRPr="00072B5C">
        <w:tab/>
      </w:r>
    </w:p>
    <w:p w14:paraId="0ABF77BD" w14:textId="77777777" w:rsidR="00B53E7E" w:rsidRPr="00072B5C" w:rsidRDefault="00B53E7E" w:rsidP="00F602DC">
      <w:pPr>
        <w:ind w:left="720"/>
      </w:pPr>
      <w:r w:rsidRPr="00072B5C">
        <w:t>USG</w:t>
      </w:r>
      <w:r w:rsidRPr="00072B5C">
        <w:tab/>
        <w:t>United States Government</w:t>
      </w:r>
      <w:r w:rsidRPr="00072B5C">
        <w:tab/>
      </w:r>
      <w:r w:rsidRPr="00072B5C">
        <w:tab/>
      </w:r>
    </w:p>
    <w:p w14:paraId="433657AA" w14:textId="77777777" w:rsidR="00EB7FFB" w:rsidRPr="00072B5C" w:rsidRDefault="000B57A3" w:rsidP="00F602DC">
      <w:pPr>
        <w:pStyle w:val="Heading1"/>
        <w:numPr>
          <w:ilvl w:val="0"/>
          <w:numId w:val="0"/>
        </w:numPr>
        <w:ind w:left="720"/>
      </w:pPr>
      <w:r w:rsidRPr="00072B5C">
        <w:br w:type="page"/>
      </w:r>
      <w:bookmarkStart w:id="2" w:name="_Toc421507135"/>
      <w:r w:rsidR="00F53632" w:rsidRPr="00072B5C">
        <w:lastRenderedPageBreak/>
        <w:t>TABLE OF CONTENTS</w:t>
      </w:r>
      <w:bookmarkEnd w:id="2"/>
    </w:p>
    <w:p w14:paraId="0134765F" w14:textId="77777777" w:rsidR="00D37F83" w:rsidRDefault="00EB7FFB">
      <w:pPr>
        <w:pStyle w:val="TOC1"/>
        <w:rPr>
          <w:rFonts w:asciiTheme="minorHAnsi" w:eastAsiaTheme="minorEastAsia" w:hAnsiTheme="minorHAnsi" w:cstheme="minorBidi"/>
          <w:b w:val="0"/>
        </w:rPr>
      </w:pPr>
      <w:r w:rsidRPr="00072B5C">
        <w:fldChar w:fldCharType="begin"/>
      </w:r>
      <w:r w:rsidRPr="00072B5C">
        <w:instrText xml:space="preserve"> TOC \o "1-3" \h \z \u </w:instrText>
      </w:r>
      <w:r w:rsidRPr="00072B5C">
        <w:fldChar w:fldCharType="separate"/>
      </w:r>
      <w:hyperlink w:anchor="_Toc421507134" w:history="1">
        <w:r w:rsidR="00D37F83" w:rsidRPr="006D0839">
          <w:rPr>
            <w:rStyle w:val="Hyperlink"/>
          </w:rPr>
          <w:t>ACRONYMS</w:t>
        </w:r>
        <w:r w:rsidR="00D37F83">
          <w:rPr>
            <w:webHidden/>
          </w:rPr>
          <w:tab/>
        </w:r>
        <w:r w:rsidR="00D37F83">
          <w:rPr>
            <w:webHidden/>
          </w:rPr>
          <w:fldChar w:fldCharType="begin"/>
        </w:r>
        <w:r w:rsidR="00D37F83">
          <w:rPr>
            <w:webHidden/>
          </w:rPr>
          <w:instrText xml:space="preserve"> PAGEREF _Toc421507134 \h </w:instrText>
        </w:r>
        <w:r w:rsidR="00D37F83">
          <w:rPr>
            <w:webHidden/>
          </w:rPr>
        </w:r>
        <w:r w:rsidR="00D37F83">
          <w:rPr>
            <w:webHidden/>
          </w:rPr>
          <w:fldChar w:fldCharType="separate"/>
        </w:r>
        <w:r w:rsidR="00D37F83">
          <w:rPr>
            <w:webHidden/>
          </w:rPr>
          <w:t>i</w:t>
        </w:r>
        <w:r w:rsidR="00D37F83">
          <w:rPr>
            <w:webHidden/>
          </w:rPr>
          <w:fldChar w:fldCharType="end"/>
        </w:r>
      </w:hyperlink>
    </w:p>
    <w:p w14:paraId="54ADBD0D" w14:textId="77777777" w:rsidR="00D37F83" w:rsidRDefault="009806B4">
      <w:pPr>
        <w:pStyle w:val="TOC1"/>
        <w:rPr>
          <w:rFonts w:asciiTheme="minorHAnsi" w:eastAsiaTheme="minorEastAsia" w:hAnsiTheme="minorHAnsi" w:cstheme="minorBidi"/>
          <w:b w:val="0"/>
        </w:rPr>
      </w:pPr>
      <w:hyperlink w:anchor="_Toc421507135" w:history="1">
        <w:r w:rsidR="00D37F83" w:rsidRPr="006D0839">
          <w:rPr>
            <w:rStyle w:val="Hyperlink"/>
          </w:rPr>
          <w:t>TABLE OF CONTENTS</w:t>
        </w:r>
        <w:r w:rsidR="00D37F83">
          <w:rPr>
            <w:webHidden/>
          </w:rPr>
          <w:tab/>
        </w:r>
        <w:r w:rsidR="00D37F83">
          <w:rPr>
            <w:webHidden/>
          </w:rPr>
          <w:fldChar w:fldCharType="begin"/>
        </w:r>
        <w:r w:rsidR="00D37F83">
          <w:rPr>
            <w:webHidden/>
          </w:rPr>
          <w:instrText xml:space="preserve"> PAGEREF _Toc421507135 \h </w:instrText>
        </w:r>
        <w:r w:rsidR="00D37F83">
          <w:rPr>
            <w:webHidden/>
          </w:rPr>
        </w:r>
        <w:r w:rsidR="00D37F83">
          <w:rPr>
            <w:webHidden/>
          </w:rPr>
          <w:fldChar w:fldCharType="separate"/>
        </w:r>
        <w:r w:rsidR="00D37F83">
          <w:rPr>
            <w:webHidden/>
          </w:rPr>
          <w:t>ii</w:t>
        </w:r>
        <w:r w:rsidR="00D37F83">
          <w:rPr>
            <w:webHidden/>
          </w:rPr>
          <w:fldChar w:fldCharType="end"/>
        </w:r>
      </w:hyperlink>
    </w:p>
    <w:p w14:paraId="283A91D0" w14:textId="77777777" w:rsidR="00D37F83" w:rsidRDefault="009806B4">
      <w:pPr>
        <w:pStyle w:val="TOC1"/>
        <w:rPr>
          <w:rFonts w:asciiTheme="minorHAnsi" w:eastAsiaTheme="minorEastAsia" w:hAnsiTheme="minorHAnsi" w:cstheme="minorBidi"/>
          <w:b w:val="0"/>
        </w:rPr>
      </w:pPr>
      <w:hyperlink w:anchor="_Toc421507136" w:history="1">
        <w:r w:rsidR="00D37F83" w:rsidRPr="006D0839">
          <w:rPr>
            <w:rStyle w:val="Hyperlink"/>
          </w:rPr>
          <w:t>I.</w:t>
        </w:r>
        <w:r w:rsidR="00D37F83">
          <w:rPr>
            <w:rFonts w:asciiTheme="minorHAnsi" w:eastAsiaTheme="minorEastAsia" w:hAnsiTheme="minorHAnsi" w:cstheme="minorBidi"/>
            <w:b w:val="0"/>
          </w:rPr>
          <w:tab/>
        </w:r>
        <w:r w:rsidR="00D37F83" w:rsidRPr="006D0839">
          <w:rPr>
            <w:rStyle w:val="Hyperlink"/>
          </w:rPr>
          <w:t>OVERVIEW OF THE [name of ACTIVITY] PROJECT</w:t>
        </w:r>
        <w:r w:rsidR="00D37F83">
          <w:rPr>
            <w:webHidden/>
          </w:rPr>
          <w:tab/>
        </w:r>
        <w:r w:rsidR="00D37F83">
          <w:rPr>
            <w:webHidden/>
          </w:rPr>
          <w:fldChar w:fldCharType="begin"/>
        </w:r>
        <w:r w:rsidR="00D37F83">
          <w:rPr>
            <w:webHidden/>
          </w:rPr>
          <w:instrText xml:space="preserve"> PAGEREF _Toc421507136 \h </w:instrText>
        </w:r>
        <w:r w:rsidR="00D37F83">
          <w:rPr>
            <w:webHidden/>
          </w:rPr>
        </w:r>
        <w:r w:rsidR="00D37F83">
          <w:rPr>
            <w:webHidden/>
          </w:rPr>
          <w:fldChar w:fldCharType="separate"/>
        </w:r>
        <w:r w:rsidR="00D37F83">
          <w:rPr>
            <w:webHidden/>
          </w:rPr>
          <w:t>1</w:t>
        </w:r>
        <w:r w:rsidR="00D37F83">
          <w:rPr>
            <w:webHidden/>
          </w:rPr>
          <w:fldChar w:fldCharType="end"/>
        </w:r>
      </w:hyperlink>
    </w:p>
    <w:p w14:paraId="69F8A1B1" w14:textId="77777777" w:rsidR="00D37F83" w:rsidRDefault="009806B4" w:rsidP="00C152FC">
      <w:pPr>
        <w:pStyle w:val="TOC2"/>
        <w:rPr>
          <w:rFonts w:asciiTheme="minorHAnsi" w:eastAsiaTheme="minorEastAsia" w:hAnsiTheme="minorHAnsi" w:cstheme="minorBidi"/>
          <w:szCs w:val="22"/>
        </w:rPr>
      </w:pPr>
      <w:hyperlink w:anchor="_Toc421507137" w:history="1">
        <w:r w:rsidR="00D37F83" w:rsidRPr="006D0839">
          <w:rPr>
            <w:rStyle w:val="Hyperlink"/>
          </w:rPr>
          <w:t>PURPOSE</w:t>
        </w:r>
        <w:r w:rsidR="00D37F83">
          <w:rPr>
            <w:webHidden/>
          </w:rPr>
          <w:tab/>
        </w:r>
        <w:r w:rsidR="00D37F83">
          <w:rPr>
            <w:webHidden/>
          </w:rPr>
          <w:fldChar w:fldCharType="begin"/>
        </w:r>
        <w:r w:rsidR="00D37F83">
          <w:rPr>
            <w:webHidden/>
          </w:rPr>
          <w:instrText xml:space="preserve"> PAGEREF _Toc421507137 \h </w:instrText>
        </w:r>
        <w:r w:rsidR="00D37F83">
          <w:rPr>
            <w:webHidden/>
          </w:rPr>
        </w:r>
        <w:r w:rsidR="00D37F83">
          <w:rPr>
            <w:webHidden/>
          </w:rPr>
          <w:fldChar w:fldCharType="separate"/>
        </w:r>
        <w:r w:rsidR="00D37F83">
          <w:rPr>
            <w:webHidden/>
          </w:rPr>
          <w:t>1</w:t>
        </w:r>
        <w:r w:rsidR="00D37F83">
          <w:rPr>
            <w:webHidden/>
          </w:rPr>
          <w:fldChar w:fldCharType="end"/>
        </w:r>
      </w:hyperlink>
    </w:p>
    <w:p w14:paraId="025FE7EF" w14:textId="77777777" w:rsidR="00D37F83" w:rsidRDefault="009806B4" w:rsidP="00C152FC">
      <w:pPr>
        <w:pStyle w:val="TOC2"/>
        <w:rPr>
          <w:rFonts w:asciiTheme="minorHAnsi" w:eastAsiaTheme="minorEastAsia" w:hAnsiTheme="minorHAnsi" w:cstheme="minorBidi"/>
          <w:szCs w:val="22"/>
        </w:rPr>
      </w:pPr>
      <w:hyperlink w:anchor="_Toc421507138" w:history="1">
        <w:r w:rsidR="00D37F83" w:rsidRPr="006D0839">
          <w:rPr>
            <w:rStyle w:val="Hyperlink"/>
          </w:rPr>
          <w:t>RESULTS FRAMEWORK</w:t>
        </w:r>
        <w:r w:rsidR="00D37F83">
          <w:rPr>
            <w:webHidden/>
          </w:rPr>
          <w:tab/>
        </w:r>
        <w:r w:rsidR="00D37F83">
          <w:rPr>
            <w:webHidden/>
          </w:rPr>
          <w:fldChar w:fldCharType="begin"/>
        </w:r>
        <w:r w:rsidR="00D37F83">
          <w:rPr>
            <w:webHidden/>
          </w:rPr>
          <w:instrText xml:space="preserve"> PAGEREF _Toc421507138 \h </w:instrText>
        </w:r>
        <w:r w:rsidR="00D37F83">
          <w:rPr>
            <w:webHidden/>
          </w:rPr>
        </w:r>
        <w:r w:rsidR="00D37F83">
          <w:rPr>
            <w:webHidden/>
          </w:rPr>
          <w:fldChar w:fldCharType="separate"/>
        </w:r>
        <w:r w:rsidR="00D37F83">
          <w:rPr>
            <w:webHidden/>
          </w:rPr>
          <w:t>2</w:t>
        </w:r>
        <w:r w:rsidR="00D37F83">
          <w:rPr>
            <w:webHidden/>
          </w:rPr>
          <w:fldChar w:fldCharType="end"/>
        </w:r>
      </w:hyperlink>
    </w:p>
    <w:p w14:paraId="34516D21" w14:textId="77777777" w:rsidR="00D37F83" w:rsidRDefault="009806B4" w:rsidP="00C152FC">
      <w:pPr>
        <w:pStyle w:val="TOC2"/>
        <w:rPr>
          <w:rFonts w:asciiTheme="minorHAnsi" w:eastAsiaTheme="minorEastAsia" w:hAnsiTheme="minorHAnsi" w:cstheme="minorBidi"/>
          <w:szCs w:val="22"/>
        </w:rPr>
      </w:pPr>
      <w:hyperlink w:anchor="_Toc421507139" w:history="1">
        <w:r w:rsidR="00D37F83" w:rsidRPr="006D0839">
          <w:rPr>
            <w:rStyle w:val="Hyperlink"/>
          </w:rPr>
          <w:t>ACTIVITies AND CONTEXT</w:t>
        </w:r>
        <w:r w:rsidR="00D37F83">
          <w:rPr>
            <w:webHidden/>
          </w:rPr>
          <w:tab/>
        </w:r>
        <w:r w:rsidR="00D37F83">
          <w:rPr>
            <w:webHidden/>
          </w:rPr>
          <w:fldChar w:fldCharType="begin"/>
        </w:r>
        <w:r w:rsidR="00D37F83">
          <w:rPr>
            <w:webHidden/>
          </w:rPr>
          <w:instrText xml:space="preserve"> PAGEREF _Toc421507139 \h </w:instrText>
        </w:r>
        <w:r w:rsidR="00D37F83">
          <w:rPr>
            <w:webHidden/>
          </w:rPr>
        </w:r>
        <w:r w:rsidR="00D37F83">
          <w:rPr>
            <w:webHidden/>
          </w:rPr>
          <w:fldChar w:fldCharType="separate"/>
        </w:r>
        <w:r w:rsidR="00D37F83">
          <w:rPr>
            <w:webHidden/>
          </w:rPr>
          <w:t>3</w:t>
        </w:r>
        <w:r w:rsidR="00D37F83">
          <w:rPr>
            <w:webHidden/>
          </w:rPr>
          <w:fldChar w:fldCharType="end"/>
        </w:r>
      </w:hyperlink>
    </w:p>
    <w:p w14:paraId="32D45266" w14:textId="77777777" w:rsidR="00D37F83" w:rsidRDefault="009806B4">
      <w:pPr>
        <w:pStyle w:val="TOC3"/>
        <w:rPr>
          <w:rFonts w:asciiTheme="minorHAnsi" w:eastAsiaTheme="minorEastAsia" w:hAnsiTheme="minorHAnsi" w:cstheme="minorBidi"/>
          <w:szCs w:val="22"/>
        </w:rPr>
      </w:pPr>
      <w:hyperlink w:anchor="_Toc421507140" w:history="1">
        <w:r w:rsidR="00D37F83" w:rsidRPr="006D0839">
          <w:rPr>
            <w:rStyle w:val="Hyperlink"/>
          </w:rPr>
          <w:t>ACTIVITY DESCRIPTION</w:t>
        </w:r>
        <w:r w:rsidR="00D37F83">
          <w:rPr>
            <w:webHidden/>
          </w:rPr>
          <w:tab/>
        </w:r>
        <w:r w:rsidR="00D37F83">
          <w:rPr>
            <w:webHidden/>
          </w:rPr>
          <w:fldChar w:fldCharType="begin"/>
        </w:r>
        <w:r w:rsidR="00D37F83">
          <w:rPr>
            <w:webHidden/>
          </w:rPr>
          <w:instrText xml:space="preserve"> PAGEREF _Toc421507140 \h </w:instrText>
        </w:r>
        <w:r w:rsidR="00D37F83">
          <w:rPr>
            <w:webHidden/>
          </w:rPr>
        </w:r>
        <w:r w:rsidR="00D37F83">
          <w:rPr>
            <w:webHidden/>
          </w:rPr>
          <w:fldChar w:fldCharType="separate"/>
        </w:r>
        <w:r w:rsidR="00D37F83">
          <w:rPr>
            <w:webHidden/>
          </w:rPr>
          <w:t>3</w:t>
        </w:r>
        <w:r w:rsidR="00D37F83">
          <w:rPr>
            <w:webHidden/>
          </w:rPr>
          <w:fldChar w:fldCharType="end"/>
        </w:r>
      </w:hyperlink>
    </w:p>
    <w:p w14:paraId="1669E182" w14:textId="77777777" w:rsidR="00D37F83" w:rsidRDefault="009806B4">
      <w:pPr>
        <w:pStyle w:val="TOC3"/>
        <w:rPr>
          <w:rFonts w:asciiTheme="minorHAnsi" w:eastAsiaTheme="minorEastAsia" w:hAnsiTheme="minorHAnsi" w:cstheme="minorBidi"/>
          <w:szCs w:val="22"/>
        </w:rPr>
      </w:pPr>
      <w:hyperlink w:anchor="_Toc421507141" w:history="1">
        <w:r w:rsidR="00D37F83" w:rsidRPr="006D0839">
          <w:rPr>
            <w:rStyle w:val="Hyperlink"/>
          </w:rPr>
          <w:t>ACTIVITY LOCATION AND INSTITUTIONAL CONTEXT</w:t>
        </w:r>
        <w:r w:rsidR="00D37F83">
          <w:rPr>
            <w:webHidden/>
          </w:rPr>
          <w:tab/>
        </w:r>
        <w:r w:rsidR="00D37F83">
          <w:rPr>
            <w:webHidden/>
          </w:rPr>
          <w:fldChar w:fldCharType="begin"/>
        </w:r>
        <w:r w:rsidR="00D37F83">
          <w:rPr>
            <w:webHidden/>
          </w:rPr>
          <w:instrText xml:space="preserve"> PAGEREF _Toc421507141 \h </w:instrText>
        </w:r>
        <w:r w:rsidR="00D37F83">
          <w:rPr>
            <w:webHidden/>
          </w:rPr>
        </w:r>
        <w:r w:rsidR="00D37F83">
          <w:rPr>
            <w:webHidden/>
          </w:rPr>
          <w:fldChar w:fldCharType="separate"/>
        </w:r>
        <w:r w:rsidR="00D37F83">
          <w:rPr>
            <w:webHidden/>
          </w:rPr>
          <w:t>3</w:t>
        </w:r>
        <w:r w:rsidR="00D37F83">
          <w:rPr>
            <w:webHidden/>
          </w:rPr>
          <w:fldChar w:fldCharType="end"/>
        </w:r>
      </w:hyperlink>
    </w:p>
    <w:p w14:paraId="76FCF285" w14:textId="77777777" w:rsidR="00D37F83" w:rsidRDefault="009806B4">
      <w:pPr>
        <w:pStyle w:val="TOC3"/>
        <w:rPr>
          <w:rFonts w:asciiTheme="minorHAnsi" w:eastAsiaTheme="minorEastAsia" w:hAnsiTheme="minorHAnsi" w:cstheme="minorBidi"/>
          <w:szCs w:val="22"/>
        </w:rPr>
      </w:pPr>
      <w:hyperlink w:anchor="_Toc421507142" w:history="1">
        <w:r w:rsidR="00D37F83" w:rsidRPr="006D0839">
          <w:rPr>
            <w:rStyle w:val="Hyperlink"/>
          </w:rPr>
          <w:t>ACTIVITY DEVELOPMENT HYPOTHESIS OR THEORY OF CHANGE</w:t>
        </w:r>
        <w:r w:rsidR="00D37F83">
          <w:rPr>
            <w:webHidden/>
          </w:rPr>
          <w:tab/>
        </w:r>
        <w:r w:rsidR="00D37F83">
          <w:rPr>
            <w:webHidden/>
          </w:rPr>
          <w:fldChar w:fldCharType="begin"/>
        </w:r>
        <w:r w:rsidR="00D37F83">
          <w:rPr>
            <w:webHidden/>
          </w:rPr>
          <w:instrText xml:space="preserve"> PAGEREF _Toc421507142 \h </w:instrText>
        </w:r>
        <w:r w:rsidR="00D37F83">
          <w:rPr>
            <w:webHidden/>
          </w:rPr>
        </w:r>
        <w:r w:rsidR="00D37F83">
          <w:rPr>
            <w:webHidden/>
          </w:rPr>
          <w:fldChar w:fldCharType="separate"/>
        </w:r>
        <w:r w:rsidR="00D37F83">
          <w:rPr>
            <w:webHidden/>
          </w:rPr>
          <w:t>3</w:t>
        </w:r>
        <w:r w:rsidR="00D37F83">
          <w:rPr>
            <w:webHidden/>
          </w:rPr>
          <w:fldChar w:fldCharType="end"/>
        </w:r>
      </w:hyperlink>
    </w:p>
    <w:p w14:paraId="60F0BE4B" w14:textId="77777777" w:rsidR="00D37F83" w:rsidRDefault="009806B4">
      <w:pPr>
        <w:pStyle w:val="TOC3"/>
        <w:rPr>
          <w:rFonts w:asciiTheme="minorHAnsi" w:eastAsiaTheme="minorEastAsia" w:hAnsiTheme="minorHAnsi" w:cstheme="minorBidi"/>
          <w:szCs w:val="22"/>
        </w:rPr>
      </w:pPr>
      <w:hyperlink w:anchor="_Toc421507143" w:history="1">
        <w:r w:rsidR="00D37F83" w:rsidRPr="006D0839">
          <w:rPr>
            <w:rStyle w:val="Hyperlink"/>
          </w:rPr>
          <w:t>ACTIVITY CRITICAL ASSUMPTIONS</w:t>
        </w:r>
        <w:r w:rsidR="00D37F83">
          <w:rPr>
            <w:webHidden/>
          </w:rPr>
          <w:tab/>
        </w:r>
        <w:r w:rsidR="00D37F83">
          <w:rPr>
            <w:webHidden/>
          </w:rPr>
          <w:fldChar w:fldCharType="begin"/>
        </w:r>
        <w:r w:rsidR="00D37F83">
          <w:rPr>
            <w:webHidden/>
          </w:rPr>
          <w:instrText xml:space="preserve"> PAGEREF _Toc421507143 \h </w:instrText>
        </w:r>
        <w:r w:rsidR="00D37F83">
          <w:rPr>
            <w:webHidden/>
          </w:rPr>
        </w:r>
        <w:r w:rsidR="00D37F83">
          <w:rPr>
            <w:webHidden/>
          </w:rPr>
          <w:fldChar w:fldCharType="separate"/>
        </w:r>
        <w:r w:rsidR="00D37F83">
          <w:rPr>
            <w:webHidden/>
          </w:rPr>
          <w:t>3</w:t>
        </w:r>
        <w:r w:rsidR="00D37F83">
          <w:rPr>
            <w:webHidden/>
          </w:rPr>
          <w:fldChar w:fldCharType="end"/>
        </w:r>
      </w:hyperlink>
    </w:p>
    <w:p w14:paraId="0EC12555" w14:textId="77777777" w:rsidR="00D37F83" w:rsidRDefault="009806B4" w:rsidP="00C152FC">
      <w:pPr>
        <w:pStyle w:val="TOC2"/>
        <w:rPr>
          <w:rFonts w:asciiTheme="minorHAnsi" w:eastAsiaTheme="minorEastAsia" w:hAnsiTheme="minorHAnsi" w:cstheme="minorBidi"/>
          <w:szCs w:val="22"/>
        </w:rPr>
      </w:pPr>
      <w:hyperlink w:anchor="_Toc421507144" w:history="1">
        <w:r w:rsidR="00D37F83" w:rsidRPr="006D0839">
          <w:rPr>
            <w:rStyle w:val="Hyperlink"/>
          </w:rPr>
          <w:t>USE</w:t>
        </w:r>
        <w:r w:rsidR="00D37F83">
          <w:rPr>
            <w:webHidden/>
          </w:rPr>
          <w:tab/>
        </w:r>
        <w:r w:rsidR="00D37F83">
          <w:rPr>
            <w:webHidden/>
          </w:rPr>
          <w:fldChar w:fldCharType="begin"/>
        </w:r>
        <w:r w:rsidR="00D37F83">
          <w:rPr>
            <w:webHidden/>
          </w:rPr>
          <w:instrText xml:space="preserve"> PAGEREF _Toc421507144 \h </w:instrText>
        </w:r>
        <w:r w:rsidR="00D37F83">
          <w:rPr>
            <w:webHidden/>
          </w:rPr>
        </w:r>
        <w:r w:rsidR="00D37F83">
          <w:rPr>
            <w:webHidden/>
          </w:rPr>
          <w:fldChar w:fldCharType="separate"/>
        </w:r>
        <w:r w:rsidR="00D37F83">
          <w:rPr>
            <w:webHidden/>
          </w:rPr>
          <w:t>3</w:t>
        </w:r>
        <w:r w:rsidR="00D37F83">
          <w:rPr>
            <w:webHidden/>
          </w:rPr>
          <w:fldChar w:fldCharType="end"/>
        </w:r>
      </w:hyperlink>
    </w:p>
    <w:p w14:paraId="22C1D871" w14:textId="77777777" w:rsidR="00D37F83" w:rsidRDefault="009806B4">
      <w:pPr>
        <w:pStyle w:val="TOC1"/>
        <w:rPr>
          <w:rFonts w:asciiTheme="minorHAnsi" w:eastAsiaTheme="minorEastAsia" w:hAnsiTheme="minorHAnsi" w:cstheme="minorBidi"/>
          <w:b w:val="0"/>
        </w:rPr>
      </w:pPr>
      <w:hyperlink w:anchor="_Toc421507145" w:history="1">
        <w:r w:rsidR="00D37F83" w:rsidRPr="006D0839">
          <w:rPr>
            <w:rStyle w:val="Hyperlink"/>
          </w:rPr>
          <w:t>II.</w:t>
        </w:r>
        <w:r w:rsidR="00D37F83">
          <w:rPr>
            <w:rFonts w:asciiTheme="minorHAnsi" w:eastAsiaTheme="minorEastAsia" w:hAnsiTheme="minorHAnsi" w:cstheme="minorBidi"/>
            <w:b w:val="0"/>
          </w:rPr>
          <w:tab/>
        </w:r>
        <w:r w:rsidR="00D37F83" w:rsidRPr="006D0839">
          <w:rPr>
            <w:rStyle w:val="Hyperlink"/>
          </w:rPr>
          <w:t>RELATIONSHIP TO MISSION CDCS AND PMP</w:t>
        </w:r>
        <w:r w:rsidR="00D37F83">
          <w:rPr>
            <w:webHidden/>
          </w:rPr>
          <w:tab/>
        </w:r>
        <w:r w:rsidR="00D37F83">
          <w:rPr>
            <w:webHidden/>
          </w:rPr>
          <w:fldChar w:fldCharType="begin"/>
        </w:r>
        <w:r w:rsidR="00D37F83">
          <w:rPr>
            <w:webHidden/>
          </w:rPr>
          <w:instrText xml:space="preserve"> PAGEREF _Toc421507145 \h </w:instrText>
        </w:r>
        <w:r w:rsidR="00D37F83">
          <w:rPr>
            <w:webHidden/>
          </w:rPr>
        </w:r>
        <w:r w:rsidR="00D37F83">
          <w:rPr>
            <w:webHidden/>
          </w:rPr>
          <w:fldChar w:fldCharType="separate"/>
        </w:r>
        <w:r w:rsidR="00D37F83">
          <w:rPr>
            <w:webHidden/>
          </w:rPr>
          <w:t>4</w:t>
        </w:r>
        <w:r w:rsidR="00D37F83">
          <w:rPr>
            <w:webHidden/>
          </w:rPr>
          <w:fldChar w:fldCharType="end"/>
        </w:r>
      </w:hyperlink>
    </w:p>
    <w:p w14:paraId="01992120" w14:textId="77777777" w:rsidR="00D37F83" w:rsidRDefault="009806B4" w:rsidP="00C152FC">
      <w:pPr>
        <w:pStyle w:val="TOC2"/>
        <w:rPr>
          <w:rFonts w:asciiTheme="minorHAnsi" w:eastAsiaTheme="minorEastAsia" w:hAnsiTheme="minorHAnsi" w:cstheme="minorBidi"/>
          <w:szCs w:val="22"/>
        </w:rPr>
      </w:pPr>
      <w:hyperlink w:anchor="_Toc421507146" w:history="1">
        <w:r w:rsidR="00D37F83" w:rsidRPr="006D0839">
          <w:rPr>
            <w:rStyle w:val="Hyperlink"/>
          </w:rPr>
          <w:t>CONTRIBUTION TO USAID CDCS AND PMP</w:t>
        </w:r>
        <w:r w:rsidR="00D37F83">
          <w:rPr>
            <w:webHidden/>
          </w:rPr>
          <w:tab/>
        </w:r>
        <w:r w:rsidR="00D37F83">
          <w:rPr>
            <w:webHidden/>
          </w:rPr>
          <w:fldChar w:fldCharType="begin"/>
        </w:r>
        <w:r w:rsidR="00D37F83">
          <w:rPr>
            <w:webHidden/>
          </w:rPr>
          <w:instrText xml:space="preserve"> PAGEREF _Toc421507146 \h </w:instrText>
        </w:r>
        <w:r w:rsidR="00D37F83">
          <w:rPr>
            <w:webHidden/>
          </w:rPr>
        </w:r>
        <w:r w:rsidR="00D37F83">
          <w:rPr>
            <w:webHidden/>
          </w:rPr>
          <w:fldChar w:fldCharType="separate"/>
        </w:r>
        <w:r w:rsidR="00D37F83">
          <w:rPr>
            <w:webHidden/>
          </w:rPr>
          <w:t>4</w:t>
        </w:r>
        <w:r w:rsidR="00D37F83">
          <w:rPr>
            <w:webHidden/>
          </w:rPr>
          <w:fldChar w:fldCharType="end"/>
        </w:r>
      </w:hyperlink>
    </w:p>
    <w:p w14:paraId="6A987355" w14:textId="77777777" w:rsidR="00D37F83" w:rsidRDefault="009806B4">
      <w:pPr>
        <w:pStyle w:val="TOC1"/>
        <w:rPr>
          <w:rFonts w:asciiTheme="minorHAnsi" w:eastAsiaTheme="minorEastAsia" w:hAnsiTheme="minorHAnsi" w:cstheme="minorBidi"/>
          <w:b w:val="0"/>
        </w:rPr>
      </w:pPr>
      <w:hyperlink w:anchor="_Toc421507147" w:history="1">
        <w:r w:rsidR="00D37F83" w:rsidRPr="006D0839">
          <w:rPr>
            <w:rStyle w:val="Hyperlink"/>
          </w:rPr>
          <w:t>III.</w:t>
        </w:r>
        <w:r w:rsidR="00D37F83">
          <w:rPr>
            <w:rFonts w:asciiTheme="minorHAnsi" w:eastAsiaTheme="minorEastAsia" w:hAnsiTheme="minorHAnsi" w:cstheme="minorBidi"/>
            <w:b w:val="0"/>
          </w:rPr>
          <w:tab/>
        </w:r>
        <w:r w:rsidR="00D37F83" w:rsidRPr="006D0839">
          <w:rPr>
            <w:rStyle w:val="Hyperlink"/>
          </w:rPr>
          <w:t>THE [ACTIVITY] PERFORMANCE INDICATORS</w:t>
        </w:r>
        <w:r w:rsidR="00D37F83">
          <w:rPr>
            <w:webHidden/>
          </w:rPr>
          <w:tab/>
        </w:r>
        <w:r w:rsidR="00D37F83">
          <w:rPr>
            <w:webHidden/>
          </w:rPr>
          <w:fldChar w:fldCharType="begin"/>
        </w:r>
        <w:r w:rsidR="00D37F83">
          <w:rPr>
            <w:webHidden/>
          </w:rPr>
          <w:instrText xml:space="preserve"> PAGEREF _Toc421507147 \h </w:instrText>
        </w:r>
        <w:r w:rsidR="00D37F83">
          <w:rPr>
            <w:webHidden/>
          </w:rPr>
        </w:r>
        <w:r w:rsidR="00D37F83">
          <w:rPr>
            <w:webHidden/>
          </w:rPr>
          <w:fldChar w:fldCharType="separate"/>
        </w:r>
        <w:r w:rsidR="00D37F83">
          <w:rPr>
            <w:webHidden/>
          </w:rPr>
          <w:t>4</w:t>
        </w:r>
        <w:r w:rsidR="00D37F83">
          <w:rPr>
            <w:webHidden/>
          </w:rPr>
          <w:fldChar w:fldCharType="end"/>
        </w:r>
      </w:hyperlink>
    </w:p>
    <w:p w14:paraId="758D723F" w14:textId="77777777" w:rsidR="00D37F83" w:rsidRDefault="009806B4" w:rsidP="00C152FC">
      <w:pPr>
        <w:pStyle w:val="TOC2"/>
        <w:rPr>
          <w:rFonts w:asciiTheme="minorHAnsi" w:eastAsiaTheme="minorEastAsia" w:hAnsiTheme="minorHAnsi" w:cstheme="minorBidi"/>
          <w:szCs w:val="22"/>
        </w:rPr>
      </w:pPr>
      <w:hyperlink w:anchor="_Toc421507148" w:history="1">
        <w:r w:rsidR="00D37F83" w:rsidRPr="006D0839">
          <w:rPr>
            <w:rStyle w:val="Hyperlink"/>
          </w:rPr>
          <w:t>Performance indicators</w:t>
        </w:r>
        <w:r w:rsidR="00D37F83">
          <w:rPr>
            <w:webHidden/>
          </w:rPr>
          <w:tab/>
        </w:r>
        <w:r w:rsidR="00D37F83">
          <w:rPr>
            <w:webHidden/>
          </w:rPr>
          <w:fldChar w:fldCharType="begin"/>
        </w:r>
        <w:r w:rsidR="00D37F83">
          <w:rPr>
            <w:webHidden/>
          </w:rPr>
          <w:instrText xml:space="preserve"> PAGEREF _Toc421507148 \h </w:instrText>
        </w:r>
        <w:r w:rsidR="00D37F83">
          <w:rPr>
            <w:webHidden/>
          </w:rPr>
        </w:r>
        <w:r w:rsidR="00D37F83">
          <w:rPr>
            <w:webHidden/>
          </w:rPr>
          <w:fldChar w:fldCharType="separate"/>
        </w:r>
        <w:r w:rsidR="00D37F83">
          <w:rPr>
            <w:webHidden/>
          </w:rPr>
          <w:t>5</w:t>
        </w:r>
        <w:r w:rsidR="00D37F83">
          <w:rPr>
            <w:webHidden/>
          </w:rPr>
          <w:fldChar w:fldCharType="end"/>
        </w:r>
      </w:hyperlink>
    </w:p>
    <w:p w14:paraId="4E64D58B" w14:textId="77777777" w:rsidR="00D37F83" w:rsidRDefault="009806B4" w:rsidP="00C152FC">
      <w:pPr>
        <w:pStyle w:val="TOC2"/>
        <w:rPr>
          <w:rFonts w:asciiTheme="minorHAnsi" w:eastAsiaTheme="minorEastAsia" w:hAnsiTheme="minorHAnsi" w:cstheme="minorBidi"/>
          <w:szCs w:val="22"/>
        </w:rPr>
      </w:pPr>
      <w:hyperlink w:anchor="_Toc421507149" w:history="1">
        <w:r w:rsidR="00D37F83" w:rsidRPr="006D0839">
          <w:rPr>
            <w:rStyle w:val="Hyperlink"/>
          </w:rPr>
          <w:t>indicator BASELINES AND TARGETS</w:t>
        </w:r>
        <w:r w:rsidR="00D37F83">
          <w:rPr>
            <w:webHidden/>
          </w:rPr>
          <w:tab/>
        </w:r>
        <w:r w:rsidR="00D37F83">
          <w:rPr>
            <w:webHidden/>
          </w:rPr>
          <w:fldChar w:fldCharType="begin"/>
        </w:r>
        <w:r w:rsidR="00D37F83">
          <w:rPr>
            <w:webHidden/>
          </w:rPr>
          <w:instrText xml:space="preserve"> PAGEREF _Toc421507149 \h </w:instrText>
        </w:r>
        <w:r w:rsidR="00D37F83">
          <w:rPr>
            <w:webHidden/>
          </w:rPr>
        </w:r>
        <w:r w:rsidR="00D37F83">
          <w:rPr>
            <w:webHidden/>
          </w:rPr>
          <w:fldChar w:fldCharType="separate"/>
        </w:r>
        <w:r w:rsidR="00D37F83">
          <w:rPr>
            <w:webHidden/>
          </w:rPr>
          <w:t>5</w:t>
        </w:r>
        <w:r w:rsidR="00D37F83">
          <w:rPr>
            <w:webHidden/>
          </w:rPr>
          <w:fldChar w:fldCharType="end"/>
        </w:r>
      </w:hyperlink>
    </w:p>
    <w:p w14:paraId="0D611CAD" w14:textId="77777777" w:rsidR="00D37F83" w:rsidRDefault="009806B4" w:rsidP="00C152FC">
      <w:pPr>
        <w:pStyle w:val="TOC2"/>
        <w:rPr>
          <w:rFonts w:asciiTheme="minorHAnsi" w:eastAsiaTheme="minorEastAsia" w:hAnsiTheme="minorHAnsi" w:cstheme="minorBidi"/>
          <w:szCs w:val="22"/>
        </w:rPr>
      </w:pPr>
      <w:hyperlink w:anchor="_Toc421507150" w:history="1">
        <w:r w:rsidR="00D37F83" w:rsidRPr="006D0839">
          <w:rPr>
            <w:rStyle w:val="Hyperlink"/>
          </w:rPr>
          <w:t>CROSS-CUTTING ISSUES INCLUDING Gender AND SUSTAINABILITY</w:t>
        </w:r>
        <w:r w:rsidR="00D37F83">
          <w:rPr>
            <w:webHidden/>
          </w:rPr>
          <w:tab/>
        </w:r>
        <w:r w:rsidR="00D37F83">
          <w:rPr>
            <w:webHidden/>
          </w:rPr>
          <w:fldChar w:fldCharType="begin"/>
        </w:r>
        <w:r w:rsidR="00D37F83">
          <w:rPr>
            <w:webHidden/>
          </w:rPr>
          <w:instrText xml:space="preserve"> PAGEREF _Toc421507150 \h </w:instrText>
        </w:r>
        <w:r w:rsidR="00D37F83">
          <w:rPr>
            <w:webHidden/>
          </w:rPr>
        </w:r>
        <w:r w:rsidR="00D37F83">
          <w:rPr>
            <w:webHidden/>
          </w:rPr>
          <w:fldChar w:fldCharType="separate"/>
        </w:r>
        <w:r w:rsidR="00D37F83">
          <w:rPr>
            <w:webHidden/>
          </w:rPr>
          <w:t>6</w:t>
        </w:r>
        <w:r w:rsidR="00D37F83">
          <w:rPr>
            <w:webHidden/>
          </w:rPr>
          <w:fldChar w:fldCharType="end"/>
        </w:r>
      </w:hyperlink>
    </w:p>
    <w:p w14:paraId="6195D0E4" w14:textId="77777777" w:rsidR="00D37F83" w:rsidRDefault="009806B4">
      <w:pPr>
        <w:pStyle w:val="TOC1"/>
        <w:rPr>
          <w:rFonts w:asciiTheme="minorHAnsi" w:eastAsiaTheme="minorEastAsia" w:hAnsiTheme="minorHAnsi" w:cstheme="minorBidi"/>
          <w:b w:val="0"/>
        </w:rPr>
      </w:pPr>
      <w:hyperlink w:anchor="_Toc421507151" w:history="1">
        <w:r w:rsidR="00D37F83" w:rsidRPr="006D0839">
          <w:rPr>
            <w:rStyle w:val="Hyperlink"/>
          </w:rPr>
          <w:t>IV.</w:t>
        </w:r>
        <w:r w:rsidR="00D37F83">
          <w:rPr>
            <w:rFonts w:asciiTheme="minorHAnsi" w:eastAsiaTheme="minorEastAsia" w:hAnsiTheme="minorHAnsi" w:cstheme="minorBidi"/>
            <w:b w:val="0"/>
          </w:rPr>
          <w:tab/>
        </w:r>
        <w:r w:rsidR="00D37F83" w:rsidRPr="006D0839">
          <w:rPr>
            <w:rStyle w:val="Hyperlink"/>
          </w:rPr>
          <w:t>Management of the Performance Monitoring system</w:t>
        </w:r>
        <w:r w:rsidR="00D37F83">
          <w:rPr>
            <w:webHidden/>
          </w:rPr>
          <w:tab/>
        </w:r>
        <w:r w:rsidR="00D37F83">
          <w:rPr>
            <w:webHidden/>
          </w:rPr>
          <w:fldChar w:fldCharType="begin"/>
        </w:r>
        <w:r w:rsidR="00D37F83">
          <w:rPr>
            <w:webHidden/>
          </w:rPr>
          <w:instrText xml:space="preserve"> PAGEREF _Toc421507151 \h </w:instrText>
        </w:r>
        <w:r w:rsidR="00D37F83">
          <w:rPr>
            <w:webHidden/>
          </w:rPr>
        </w:r>
        <w:r w:rsidR="00D37F83">
          <w:rPr>
            <w:webHidden/>
          </w:rPr>
          <w:fldChar w:fldCharType="separate"/>
        </w:r>
        <w:r w:rsidR="00D37F83">
          <w:rPr>
            <w:webHidden/>
          </w:rPr>
          <w:t>6</w:t>
        </w:r>
        <w:r w:rsidR="00D37F83">
          <w:rPr>
            <w:webHidden/>
          </w:rPr>
          <w:fldChar w:fldCharType="end"/>
        </w:r>
      </w:hyperlink>
    </w:p>
    <w:p w14:paraId="4B7BB5EF" w14:textId="77777777" w:rsidR="00D37F83" w:rsidRDefault="009806B4" w:rsidP="00C152FC">
      <w:pPr>
        <w:pStyle w:val="TOC2"/>
        <w:rPr>
          <w:rFonts w:asciiTheme="minorHAnsi" w:eastAsiaTheme="minorEastAsia" w:hAnsiTheme="minorHAnsi" w:cstheme="minorBidi"/>
          <w:szCs w:val="22"/>
        </w:rPr>
      </w:pPr>
      <w:hyperlink w:anchor="_Toc421507152" w:history="1">
        <w:r w:rsidR="00D37F83" w:rsidRPr="006D0839">
          <w:rPr>
            <w:rStyle w:val="Hyperlink"/>
          </w:rPr>
          <w:t>ROLES AND responsibilities</w:t>
        </w:r>
        <w:r w:rsidR="00D37F83">
          <w:rPr>
            <w:webHidden/>
          </w:rPr>
          <w:tab/>
        </w:r>
        <w:r w:rsidR="00D37F83">
          <w:rPr>
            <w:webHidden/>
          </w:rPr>
          <w:fldChar w:fldCharType="begin"/>
        </w:r>
        <w:r w:rsidR="00D37F83">
          <w:rPr>
            <w:webHidden/>
          </w:rPr>
          <w:instrText xml:space="preserve"> PAGEREF _Toc421507152 \h </w:instrText>
        </w:r>
        <w:r w:rsidR="00D37F83">
          <w:rPr>
            <w:webHidden/>
          </w:rPr>
        </w:r>
        <w:r w:rsidR="00D37F83">
          <w:rPr>
            <w:webHidden/>
          </w:rPr>
          <w:fldChar w:fldCharType="separate"/>
        </w:r>
        <w:r w:rsidR="00D37F83">
          <w:rPr>
            <w:webHidden/>
          </w:rPr>
          <w:t>6</w:t>
        </w:r>
        <w:r w:rsidR="00D37F83">
          <w:rPr>
            <w:webHidden/>
          </w:rPr>
          <w:fldChar w:fldCharType="end"/>
        </w:r>
      </w:hyperlink>
    </w:p>
    <w:p w14:paraId="63FF7C5F" w14:textId="77777777" w:rsidR="00D37F83" w:rsidRDefault="009806B4">
      <w:pPr>
        <w:pStyle w:val="TOC1"/>
        <w:rPr>
          <w:rFonts w:asciiTheme="minorHAnsi" w:eastAsiaTheme="minorEastAsia" w:hAnsiTheme="minorHAnsi" w:cstheme="minorBidi"/>
          <w:b w:val="0"/>
        </w:rPr>
      </w:pPr>
      <w:hyperlink w:anchor="_Toc421507153" w:history="1">
        <w:r w:rsidR="00D37F83" w:rsidRPr="006D0839">
          <w:rPr>
            <w:rStyle w:val="Hyperlink"/>
          </w:rPr>
          <w:t>V.</w:t>
        </w:r>
        <w:r w:rsidR="00D37F83">
          <w:rPr>
            <w:rFonts w:asciiTheme="minorHAnsi" w:eastAsiaTheme="minorEastAsia" w:hAnsiTheme="minorHAnsi" w:cstheme="minorBidi"/>
            <w:b w:val="0"/>
          </w:rPr>
          <w:tab/>
        </w:r>
        <w:r w:rsidR="00D37F83" w:rsidRPr="006D0839">
          <w:rPr>
            <w:rStyle w:val="Hyperlink"/>
          </w:rPr>
          <w:t>Performance Reporting Schedule</w:t>
        </w:r>
        <w:r w:rsidR="00D37F83">
          <w:rPr>
            <w:webHidden/>
          </w:rPr>
          <w:tab/>
        </w:r>
        <w:r w:rsidR="00D37F83">
          <w:rPr>
            <w:webHidden/>
          </w:rPr>
          <w:fldChar w:fldCharType="begin"/>
        </w:r>
        <w:r w:rsidR="00D37F83">
          <w:rPr>
            <w:webHidden/>
          </w:rPr>
          <w:instrText xml:space="preserve"> PAGEREF _Toc421507153 \h </w:instrText>
        </w:r>
        <w:r w:rsidR="00D37F83">
          <w:rPr>
            <w:webHidden/>
          </w:rPr>
        </w:r>
        <w:r w:rsidR="00D37F83">
          <w:rPr>
            <w:webHidden/>
          </w:rPr>
          <w:fldChar w:fldCharType="separate"/>
        </w:r>
        <w:r w:rsidR="00D37F83">
          <w:rPr>
            <w:webHidden/>
          </w:rPr>
          <w:t>7</w:t>
        </w:r>
        <w:r w:rsidR="00D37F83">
          <w:rPr>
            <w:webHidden/>
          </w:rPr>
          <w:fldChar w:fldCharType="end"/>
        </w:r>
      </w:hyperlink>
    </w:p>
    <w:p w14:paraId="5B532D97" w14:textId="77777777" w:rsidR="00D37F83" w:rsidRDefault="009806B4">
      <w:pPr>
        <w:pStyle w:val="TOC1"/>
        <w:rPr>
          <w:rFonts w:asciiTheme="minorHAnsi" w:eastAsiaTheme="minorEastAsia" w:hAnsiTheme="minorHAnsi" w:cstheme="minorBidi"/>
          <w:b w:val="0"/>
        </w:rPr>
      </w:pPr>
      <w:hyperlink w:anchor="_Toc421507154" w:history="1">
        <w:r w:rsidR="00D37F83" w:rsidRPr="006D0839">
          <w:rPr>
            <w:rStyle w:val="Hyperlink"/>
          </w:rPr>
          <w:t>VI.</w:t>
        </w:r>
        <w:r w:rsidR="00D37F83">
          <w:rPr>
            <w:rFonts w:asciiTheme="minorHAnsi" w:eastAsiaTheme="minorEastAsia" w:hAnsiTheme="minorHAnsi" w:cstheme="minorBidi"/>
            <w:b w:val="0"/>
          </w:rPr>
          <w:tab/>
        </w:r>
        <w:r w:rsidR="00D37F83" w:rsidRPr="006D0839">
          <w:rPr>
            <w:rStyle w:val="Hyperlink"/>
          </w:rPr>
          <w:t>Evaluation Plan</w:t>
        </w:r>
        <w:r w:rsidR="00D37F83">
          <w:rPr>
            <w:webHidden/>
          </w:rPr>
          <w:tab/>
        </w:r>
        <w:r w:rsidR="00D37F83">
          <w:rPr>
            <w:webHidden/>
          </w:rPr>
          <w:fldChar w:fldCharType="begin"/>
        </w:r>
        <w:r w:rsidR="00D37F83">
          <w:rPr>
            <w:webHidden/>
          </w:rPr>
          <w:instrText xml:space="preserve"> PAGEREF _Toc421507154 \h </w:instrText>
        </w:r>
        <w:r w:rsidR="00D37F83">
          <w:rPr>
            <w:webHidden/>
          </w:rPr>
        </w:r>
        <w:r w:rsidR="00D37F83">
          <w:rPr>
            <w:webHidden/>
          </w:rPr>
          <w:fldChar w:fldCharType="separate"/>
        </w:r>
        <w:r w:rsidR="00D37F83">
          <w:rPr>
            <w:webHidden/>
          </w:rPr>
          <w:t>8</w:t>
        </w:r>
        <w:r w:rsidR="00D37F83">
          <w:rPr>
            <w:webHidden/>
          </w:rPr>
          <w:fldChar w:fldCharType="end"/>
        </w:r>
      </w:hyperlink>
    </w:p>
    <w:p w14:paraId="2108D4F8" w14:textId="77777777" w:rsidR="00D37F83" w:rsidRDefault="009806B4">
      <w:pPr>
        <w:pStyle w:val="TOC1"/>
        <w:rPr>
          <w:rFonts w:asciiTheme="minorHAnsi" w:eastAsiaTheme="minorEastAsia" w:hAnsiTheme="minorHAnsi" w:cstheme="minorBidi"/>
          <w:b w:val="0"/>
        </w:rPr>
      </w:pPr>
      <w:hyperlink w:anchor="_Toc421507155" w:history="1">
        <w:r w:rsidR="00D37F83" w:rsidRPr="006D0839">
          <w:rPr>
            <w:rStyle w:val="Hyperlink"/>
          </w:rPr>
          <w:t>ANNEX A: ACTIVITY PERFORMANCE Indicator Reference Sheet</w:t>
        </w:r>
        <w:r w:rsidR="00D37F83">
          <w:rPr>
            <w:webHidden/>
          </w:rPr>
          <w:tab/>
        </w:r>
        <w:r w:rsidR="00D37F83">
          <w:rPr>
            <w:webHidden/>
          </w:rPr>
          <w:fldChar w:fldCharType="begin"/>
        </w:r>
        <w:r w:rsidR="00D37F83">
          <w:rPr>
            <w:webHidden/>
          </w:rPr>
          <w:instrText xml:space="preserve"> PAGEREF _Toc421507155 \h </w:instrText>
        </w:r>
        <w:r w:rsidR="00D37F83">
          <w:rPr>
            <w:webHidden/>
          </w:rPr>
        </w:r>
        <w:r w:rsidR="00D37F83">
          <w:rPr>
            <w:webHidden/>
          </w:rPr>
          <w:fldChar w:fldCharType="separate"/>
        </w:r>
        <w:r w:rsidR="00D37F83">
          <w:rPr>
            <w:webHidden/>
          </w:rPr>
          <w:t>9</w:t>
        </w:r>
        <w:r w:rsidR="00D37F83">
          <w:rPr>
            <w:webHidden/>
          </w:rPr>
          <w:fldChar w:fldCharType="end"/>
        </w:r>
      </w:hyperlink>
    </w:p>
    <w:p w14:paraId="6ADF0323" w14:textId="77777777" w:rsidR="00D37F83" w:rsidRDefault="009806B4" w:rsidP="00C152FC">
      <w:pPr>
        <w:pStyle w:val="TOC2"/>
        <w:rPr>
          <w:rFonts w:asciiTheme="minorHAnsi" w:eastAsiaTheme="minorEastAsia" w:hAnsiTheme="minorHAnsi" w:cstheme="minorBidi"/>
          <w:szCs w:val="22"/>
        </w:rPr>
      </w:pPr>
      <w:hyperlink w:anchor="_Toc421507156" w:history="1">
        <w:r w:rsidR="00D37F83" w:rsidRPr="006D0839">
          <w:rPr>
            <w:rStyle w:val="Hyperlink"/>
          </w:rPr>
          <w:t>DATA SOURCES</w:t>
        </w:r>
        <w:r w:rsidR="00D37F83">
          <w:rPr>
            <w:webHidden/>
          </w:rPr>
          <w:tab/>
        </w:r>
        <w:r w:rsidR="00D37F83">
          <w:rPr>
            <w:webHidden/>
          </w:rPr>
          <w:fldChar w:fldCharType="begin"/>
        </w:r>
        <w:r w:rsidR="00D37F83">
          <w:rPr>
            <w:webHidden/>
          </w:rPr>
          <w:instrText xml:space="preserve"> PAGEREF _Toc421507156 \h </w:instrText>
        </w:r>
        <w:r w:rsidR="00D37F83">
          <w:rPr>
            <w:webHidden/>
          </w:rPr>
        </w:r>
        <w:r w:rsidR="00D37F83">
          <w:rPr>
            <w:webHidden/>
          </w:rPr>
          <w:fldChar w:fldCharType="separate"/>
        </w:r>
        <w:r w:rsidR="00D37F83">
          <w:rPr>
            <w:webHidden/>
          </w:rPr>
          <w:t>9</w:t>
        </w:r>
        <w:r w:rsidR="00D37F83">
          <w:rPr>
            <w:webHidden/>
          </w:rPr>
          <w:fldChar w:fldCharType="end"/>
        </w:r>
      </w:hyperlink>
    </w:p>
    <w:p w14:paraId="088835C7" w14:textId="77777777" w:rsidR="00D37F83" w:rsidRDefault="009806B4" w:rsidP="00C152FC">
      <w:pPr>
        <w:pStyle w:val="TOC2"/>
        <w:rPr>
          <w:rFonts w:asciiTheme="minorHAnsi" w:eastAsiaTheme="minorEastAsia" w:hAnsiTheme="minorHAnsi" w:cstheme="minorBidi"/>
          <w:szCs w:val="22"/>
        </w:rPr>
      </w:pPr>
      <w:hyperlink w:anchor="_Toc421507157" w:history="1">
        <w:r w:rsidR="00D37F83" w:rsidRPr="006D0839">
          <w:rPr>
            <w:rStyle w:val="Hyperlink"/>
          </w:rPr>
          <w:t>DATA COLLECTION METHODOLOGY</w:t>
        </w:r>
        <w:r w:rsidR="00D37F83">
          <w:rPr>
            <w:webHidden/>
          </w:rPr>
          <w:tab/>
        </w:r>
        <w:r w:rsidR="00D37F83">
          <w:rPr>
            <w:webHidden/>
          </w:rPr>
          <w:fldChar w:fldCharType="begin"/>
        </w:r>
        <w:r w:rsidR="00D37F83">
          <w:rPr>
            <w:webHidden/>
          </w:rPr>
          <w:instrText xml:space="preserve"> PAGEREF _Toc421507157 \h </w:instrText>
        </w:r>
        <w:r w:rsidR="00D37F83">
          <w:rPr>
            <w:webHidden/>
          </w:rPr>
        </w:r>
        <w:r w:rsidR="00D37F83">
          <w:rPr>
            <w:webHidden/>
          </w:rPr>
          <w:fldChar w:fldCharType="separate"/>
        </w:r>
        <w:r w:rsidR="00D37F83">
          <w:rPr>
            <w:webHidden/>
          </w:rPr>
          <w:t>9</w:t>
        </w:r>
        <w:r w:rsidR="00D37F83">
          <w:rPr>
            <w:webHidden/>
          </w:rPr>
          <w:fldChar w:fldCharType="end"/>
        </w:r>
      </w:hyperlink>
    </w:p>
    <w:p w14:paraId="6C83C1AC" w14:textId="77777777" w:rsidR="00D37F83" w:rsidRDefault="009806B4">
      <w:pPr>
        <w:pStyle w:val="TOC1"/>
        <w:rPr>
          <w:rFonts w:asciiTheme="minorHAnsi" w:eastAsiaTheme="minorEastAsia" w:hAnsiTheme="minorHAnsi" w:cstheme="minorBidi"/>
          <w:b w:val="0"/>
        </w:rPr>
      </w:pPr>
      <w:hyperlink w:anchor="_Toc421507158" w:history="1">
        <w:r w:rsidR="00D37F83" w:rsidRPr="006D0839">
          <w:rPr>
            <w:rStyle w:val="Hyperlink"/>
          </w:rPr>
          <w:t>Annex b: DATA QUALITY ASSESSMENT FORM</w:t>
        </w:r>
        <w:r w:rsidR="00D37F83">
          <w:rPr>
            <w:webHidden/>
          </w:rPr>
          <w:tab/>
        </w:r>
        <w:r w:rsidR="00D37F83">
          <w:rPr>
            <w:webHidden/>
          </w:rPr>
          <w:fldChar w:fldCharType="begin"/>
        </w:r>
        <w:r w:rsidR="00D37F83">
          <w:rPr>
            <w:webHidden/>
          </w:rPr>
          <w:instrText xml:space="preserve"> PAGEREF _Toc421507158 \h </w:instrText>
        </w:r>
        <w:r w:rsidR="00D37F83">
          <w:rPr>
            <w:webHidden/>
          </w:rPr>
        </w:r>
        <w:r w:rsidR="00D37F83">
          <w:rPr>
            <w:webHidden/>
          </w:rPr>
          <w:fldChar w:fldCharType="separate"/>
        </w:r>
        <w:r w:rsidR="00D37F83">
          <w:rPr>
            <w:webHidden/>
          </w:rPr>
          <w:t>11</w:t>
        </w:r>
        <w:r w:rsidR="00D37F83">
          <w:rPr>
            <w:webHidden/>
          </w:rPr>
          <w:fldChar w:fldCharType="end"/>
        </w:r>
      </w:hyperlink>
    </w:p>
    <w:p w14:paraId="15A9CE09" w14:textId="77777777" w:rsidR="00D37F83" w:rsidRDefault="009806B4">
      <w:pPr>
        <w:pStyle w:val="TOC1"/>
        <w:rPr>
          <w:rFonts w:asciiTheme="minorHAnsi" w:eastAsiaTheme="minorEastAsia" w:hAnsiTheme="minorHAnsi" w:cstheme="minorBidi"/>
          <w:b w:val="0"/>
        </w:rPr>
      </w:pPr>
      <w:hyperlink w:anchor="_Toc421507159" w:history="1">
        <w:r w:rsidR="00D37F83" w:rsidRPr="006D0839">
          <w:rPr>
            <w:rStyle w:val="Hyperlink"/>
          </w:rPr>
          <w:t>Annex C: Data COLLECTION tools</w:t>
        </w:r>
        <w:r w:rsidR="00D37F83">
          <w:rPr>
            <w:webHidden/>
          </w:rPr>
          <w:tab/>
        </w:r>
        <w:r w:rsidR="00D37F83">
          <w:rPr>
            <w:webHidden/>
          </w:rPr>
          <w:fldChar w:fldCharType="begin"/>
        </w:r>
        <w:r w:rsidR="00D37F83">
          <w:rPr>
            <w:webHidden/>
          </w:rPr>
          <w:instrText xml:space="preserve"> PAGEREF _Toc421507159 \h </w:instrText>
        </w:r>
        <w:r w:rsidR="00D37F83">
          <w:rPr>
            <w:webHidden/>
          </w:rPr>
        </w:r>
        <w:r w:rsidR="00D37F83">
          <w:rPr>
            <w:webHidden/>
          </w:rPr>
          <w:fldChar w:fldCharType="separate"/>
        </w:r>
        <w:r w:rsidR="00D37F83">
          <w:rPr>
            <w:webHidden/>
          </w:rPr>
          <w:t>17</w:t>
        </w:r>
        <w:r w:rsidR="00D37F83">
          <w:rPr>
            <w:webHidden/>
          </w:rPr>
          <w:fldChar w:fldCharType="end"/>
        </w:r>
      </w:hyperlink>
    </w:p>
    <w:p w14:paraId="762F7218" w14:textId="20C213F4" w:rsidR="00751DCF" w:rsidRPr="00072B5C" w:rsidRDefault="00EB7FFB" w:rsidP="00072B5C">
      <w:pPr>
        <w:pStyle w:val="TOC1"/>
        <w:rPr>
          <w:rFonts w:eastAsiaTheme="minorEastAsia" w:cstheme="minorBidi"/>
        </w:rPr>
      </w:pPr>
      <w:r w:rsidRPr="00072B5C">
        <w:rPr>
          <w:bCs/>
        </w:rPr>
        <w:fldChar w:fldCharType="end"/>
      </w:r>
      <w:r w:rsidR="00072B5C">
        <w:t>ANNEX</w:t>
      </w:r>
      <w:r w:rsidR="00751DCF" w:rsidRPr="00072B5C">
        <w:t xml:space="preserve"> </w:t>
      </w:r>
      <w:r w:rsidR="00072B5C">
        <w:t>B</w:t>
      </w:r>
      <w:r w:rsidR="00751DCF" w:rsidRPr="00072B5C">
        <w:t>: DATA QUALITY ASSESSMENT FORM</w:t>
      </w:r>
      <w:r w:rsidR="00751DCF" w:rsidRPr="00072B5C">
        <w:rPr>
          <w:webHidden/>
        </w:rPr>
        <w:tab/>
      </w:r>
      <w:r w:rsidR="00751DCF" w:rsidRPr="00072B5C">
        <w:rPr>
          <w:webHidden/>
        </w:rPr>
        <w:fldChar w:fldCharType="begin"/>
      </w:r>
      <w:r w:rsidR="00751DCF" w:rsidRPr="00072B5C">
        <w:rPr>
          <w:webHidden/>
        </w:rPr>
        <w:instrText xml:space="preserve"> PAGEREF _Toc388344713 \h </w:instrText>
      </w:r>
      <w:r w:rsidR="00751DCF" w:rsidRPr="00072B5C">
        <w:rPr>
          <w:webHidden/>
        </w:rPr>
      </w:r>
      <w:r w:rsidR="00751DCF" w:rsidRPr="00072B5C">
        <w:rPr>
          <w:webHidden/>
        </w:rPr>
        <w:fldChar w:fldCharType="separate"/>
      </w:r>
      <w:r w:rsidR="00751DCF" w:rsidRPr="00072B5C">
        <w:rPr>
          <w:webHidden/>
        </w:rPr>
        <w:t>1</w:t>
      </w:r>
      <w:r w:rsidR="005F39AF">
        <w:rPr>
          <w:webHidden/>
        </w:rPr>
        <w:t>0</w:t>
      </w:r>
      <w:r w:rsidR="00751DCF" w:rsidRPr="00072B5C">
        <w:rPr>
          <w:webHidden/>
        </w:rPr>
        <w:fldChar w:fldCharType="end"/>
      </w:r>
    </w:p>
    <w:p w14:paraId="0F380852" w14:textId="7D5C62B1" w:rsidR="00751DCF" w:rsidRPr="00072B5C" w:rsidRDefault="00751DCF" w:rsidP="00072B5C">
      <w:pPr>
        <w:pStyle w:val="TOC1"/>
        <w:rPr>
          <w:rFonts w:eastAsiaTheme="minorEastAsia" w:cstheme="minorBidi"/>
        </w:rPr>
      </w:pPr>
      <w:r w:rsidRPr="00072B5C">
        <w:rPr>
          <w:caps/>
        </w:rPr>
        <w:t>Annex C: DATA COLLECTION TOOLS</w:t>
      </w:r>
      <w:r w:rsidRPr="00072B5C">
        <w:rPr>
          <w:webHidden/>
        </w:rPr>
        <w:tab/>
      </w:r>
      <w:r w:rsidRPr="00072B5C">
        <w:rPr>
          <w:webHidden/>
        </w:rPr>
        <w:fldChar w:fldCharType="begin"/>
      </w:r>
      <w:r w:rsidRPr="00072B5C">
        <w:rPr>
          <w:webHidden/>
        </w:rPr>
        <w:instrText xml:space="preserve"> PAGEREF _Toc388344713 \h </w:instrText>
      </w:r>
      <w:r w:rsidRPr="00072B5C">
        <w:rPr>
          <w:webHidden/>
        </w:rPr>
      </w:r>
      <w:r w:rsidRPr="00072B5C">
        <w:rPr>
          <w:webHidden/>
        </w:rPr>
        <w:fldChar w:fldCharType="separate"/>
      </w:r>
      <w:r w:rsidRPr="00072B5C">
        <w:rPr>
          <w:webHidden/>
        </w:rPr>
        <w:t>1</w:t>
      </w:r>
      <w:r w:rsidR="005F39AF">
        <w:rPr>
          <w:webHidden/>
        </w:rPr>
        <w:t>6</w:t>
      </w:r>
      <w:r w:rsidRPr="00072B5C">
        <w:rPr>
          <w:webHidden/>
        </w:rPr>
        <w:fldChar w:fldCharType="end"/>
      </w:r>
    </w:p>
    <w:p w14:paraId="6DBC9130" w14:textId="094805BF" w:rsidR="00EB7FFB" w:rsidRPr="00072B5C" w:rsidRDefault="00751DCF" w:rsidP="00AA3887">
      <w:pPr>
        <w:rPr>
          <w:noProof/>
        </w:rPr>
      </w:pPr>
      <w:r w:rsidRPr="00072B5C">
        <w:rPr>
          <w:noProof/>
        </w:rPr>
        <w:tab/>
      </w:r>
    </w:p>
    <w:p w14:paraId="7D26C3EB" w14:textId="0EEF21D0" w:rsidR="00015169" w:rsidRPr="00072B5C" w:rsidRDefault="00015169" w:rsidP="00C152FC">
      <w:pPr>
        <w:pStyle w:val="TOC2"/>
      </w:pPr>
    </w:p>
    <w:p w14:paraId="5336FE9D" w14:textId="77777777" w:rsidR="000D1E79" w:rsidRPr="00072B5C" w:rsidRDefault="000D1E79" w:rsidP="005D1C29">
      <w:pPr>
        <w:pStyle w:val="BodyText"/>
        <w:rPr>
          <w:rFonts w:asciiTheme="minorHAnsi" w:hAnsiTheme="minorHAnsi"/>
        </w:rPr>
        <w:sectPr w:rsidR="000D1E79" w:rsidRPr="00072B5C" w:rsidSect="00B53E7E">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1440" w:header="720" w:footer="720" w:gutter="0"/>
          <w:pgNumType w:fmt="lowerRoman" w:start="1"/>
          <w:cols w:space="720"/>
          <w:titlePg/>
          <w:docGrid w:linePitch="360"/>
        </w:sectPr>
      </w:pPr>
    </w:p>
    <w:p w14:paraId="7FD2AAC4" w14:textId="3B915BEA" w:rsidR="009D0D0D" w:rsidRPr="00072B5C" w:rsidRDefault="00841271" w:rsidP="00AA3887">
      <w:pPr>
        <w:pStyle w:val="Heading1"/>
        <w:numPr>
          <w:ilvl w:val="0"/>
          <w:numId w:val="9"/>
        </w:numPr>
      </w:pPr>
      <w:bookmarkStart w:id="3" w:name="_Toc351709778"/>
      <w:bookmarkStart w:id="4" w:name="_Toc421507136"/>
      <w:r w:rsidRPr="00072B5C">
        <w:lastRenderedPageBreak/>
        <w:t>OVERVIEW</w:t>
      </w:r>
      <w:r w:rsidR="000874DA" w:rsidRPr="00072B5C">
        <w:t xml:space="preserve"> </w:t>
      </w:r>
      <w:r w:rsidRPr="00072B5C">
        <w:t>OF</w:t>
      </w:r>
      <w:r w:rsidR="000874DA" w:rsidRPr="00072B5C">
        <w:t xml:space="preserve"> THE </w:t>
      </w:r>
      <w:r w:rsidR="007E0DD3" w:rsidRPr="00072B5C">
        <w:t>[name of ACTIVITY</w:t>
      </w:r>
      <w:r w:rsidR="00D2489D" w:rsidRPr="00072B5C">
        <w:t>]</w:t>
      </w:r>
      <w:r w:rsidR="000874DA" w:rsidRPr="00072B5C">
        <w:t xml:space="preserve"> </w:t>
      </w:r>
      <w:bookmarkEnd w:id="3"/>
      <w:r w:rsidRPr="00072B5C">
        <w:t>PROJECT</w:t>
      </w:r>
      <w:bookmarkEnd w:id="4"/>
    </w:p>
    <w:p w14:paraId="78912F05" w14:textId="470B06C2" w:rsidR="00BF3EFC" w:rsidRPr="00072B5C" w:rsidRDefault="00BF3EFC" w:rsidP="00AA3887">
      <w:r w:rsidRPr="005F39AF">
        <w:rPr>
          <w:u w:val="single"/>
        </w:rPr>
        <w:t>Note to preparer</w:t>
      </w:r>
      <w:r w:rsidRPr="00072B5C">
        <w:t>: Performance monitoring is critical to USAID/</w:t>
      </w:r>
      <w:r w:rsidR="001460B1" w:rsidRPr="00072B5C">
        <w:t>Vietnam</w:t>
      </w:r>
      <w:r w:rsidRPr="00072B5C">
        <w:t xml:space="preserve">’s ability to track progress toward the results identified in its Country Development Strategy Statement (CDCS) Results Framework (RF) and Performance Management Plan (PMP).  The Mission-wide PMP serves as a tool to measure achievement of the CDCS RF. The Activity M&amp;E Plan presents the details of the Implementing Partner (IP) M&amp;E systems, including how the Activity-level results contribute to the higher level Project M&amp;E Plan and the Mission PMP. While the Activity M&amp;E </w:t>
      </w:r>
      <w:r w:rsidR="000863F8" w:rsidRPr="00072B5C">
        <w:t xml:space="preserve">(AMEP) </w:t>
      </w:r>
      <w:r w:rsidRPr="00072B5C">
        <w:t xml:space="preserve">plan will include many more indicators that are necessary to inform performance monitoring of key results, it must also include performance indicators that are part of the Project M&amp;E plan and Mission PMP. </w:t>
      </w:r>
    </w:p>
    <w:p w14:paraId="3554230C" w14:textId="6814532A" w:rsidR="007E0DD3" w:rsidRPr="00072B5C" w:rsidRDefault="00342CB3" w:rsidP="00AA3887">
      <w:r w:rsidRPr="00AA3887">
        <w:rPr>
          <w:b/>
        </w:rPr>
        <w:t>Gu</w:t>
      </w:r>
      <w:r w:rsidR="002B3B0C" w:rsidRPr="00AA3887">
        <w:rPr>
          <w:b/>
        </w:rPr>
        <w:t>i</w:t>
      </w:r>
      <w:r w:rsidRPr="00AA3887">
        <w:rPr>
          <w:b/>
        </w:rPr>
        <w:t>dance</w:t>
      </w:r>
      <w:r w:rsidR="007E0DD3" w:rsidRPr="00072B5C">
        <w:t>: This document is designed to give USAID/</w:t>
      </w:r>
      <w:r w:rsidR="001460B1" w:rsidRPr="00072B5C">
        <w:t>Vietnam</w:t>
      </w:r>
      <w:r w:rsidR="007E0DD3" w:rsidRPr="00072B5C">
        <w:t xml:space="preserve"> implementing partners </w:t>
      </w:r>
      <w:r w:rsidR="00BF3EFC" w:rsidRPr="00072B5C">
        <w:t xml:space="preserve">(IPs) </w:t>
      </w:r>
      <w:r w:rsidR="007E0DD3" w:rsidRPr="00072B5C">
        <w:t>a template to follow when developing A</w:t>
      </w:r>
      <w:r w:rsidR="000863F8" w:rsidRPr="00072B5C">
        <w:t>MEP</w:t>
      </w:r>
      <w:r w:rsidR="007E0DD3" w:rsidRPr="00072B5C">
        <w:t>s. Please note that</w:t>
      </w:r>
      <w:r w:rsidR="00BF3EFC" w:rsidRPr="00072B5C">
        <w:t xml:space="preserve">, </w:t>
      </w:r>
      <w:r w:rsidR="00AB2A95" w:rsidRPr="00072B5C">
        <w:t>while</w:t>
      </w:r>
      <w:r w:rsidR="00BF3EFC" w:rsidRPr="00072B5C">
        <w:t xml:space="preserve"> there is no </w:t>
      </w:r>
      <w:r w:rsidR="00AB2A95" w:rsidRPr="00072B5C">
        <w:t>contractually required</w:t>
      </w:r>
      <w:r w:rsidR="00BF3EFC" w:rsidRPr="00072B5C">
        <w:t xml:space="preserve"> format for partners to use </w:t>
      </w:r>
      <w:r w:rsidR="00AB2A95" w:rsidRPr="00072B5C">
        <w:t>for</w:t>
      </w:r>
      <w:r w:rsidR="00BF3EFC" w:rsidRPr="00072B5C">
        <w:t xml:space="preserve"> their AMEPs to USAID, </w:t>
      </w:r>
      <w:r w:rsidR="007E0DD3" w:rsidRPr="00072B5C">
        <w:t xml:space="preserve">this template </w:t>
      </w:r>
      <w:r w:rsidR="00AB2A95" w:rsidRPr="00072B5C">
        <w:t>can</w:t>
      </w:r>
      <w:r w:rsidR="007E0DD3" w:rsidRPr="00072B5C">
        <w:t xml:space="preserve"> help USAID and its implementing partners ensure that the Activity M&amp;E Plans meet the standards of </w:t>
      </w:r>
      <w:r w:rsidR="007E0DD3" w:rsidRPr="00072B5C">
        <w:rPr>
          <w:b/>
        </w:rPr>
        <w:t>ADS 203.3.5</w:t>
      </w:r>
      <w:r w:rsidR="007E0DD3" w:rsidRPr="00072B5C">
        <w:t>:</w:t>
      </w:r>
    </w:p>
    <w:p w14:paraId="77D15D0C" w14:textId="65C47A8F" w:rsidR="007E0DD3" w:rsidRPr="00AA3887" w:rsidRDefault="00072B5C" w:rsidP="00AA3887">
      <w:pPr>
        <w:ind w:left="360" w:right="387"/>
        <w:rPr>
          <w:i/>
        </w:rPr>
      </w:pPr>
      <w:r w:rsidRPr="00AA3887">
        <w:rPr>
          <w:i/>
        </w:rPr>
        <w:t>“</w:t>
      </w:r>
      <w:r w:rsidR="007E0DD3" w:rsidRPr="00AA3887">
        <w:rPr>
          <w:i/>
        </w:rPr>
        <w:t xml:space="preserve">At the activity/implementing mechanism level, implementers are expected to submit an activity M&amp;E plan to USAID CORs/AORs within the first 90 days of an award (generally at the same time as an approved work plan) and before major activity implementation actions begin. Project managers must work with CORs/AORs to ensure that all activity M&amp;E plans include performance indicators that are consistent with and meet the data collection needs of the project M&amp;E plan and the mission’s </w:t>
      </w:r>
      <w:r w:rsidR="000863F8" w:rsidRPr="00AA3887">
        <w:rPr>
          <w:i/>
        </w:rPr>
        <w:t>PMP</w:t>
      </w:r>
      <w:r w:rsidR="007E0DD3" w:rsidRPr="00AA3887">
        <w:rPr>
          <w:i/>
        </w:rPr>
        <w:t>. Activity M&amp;E plans submitted to USAID should include only those indicators that the Mission needs for activity management, rather than the entire set of all indicators an implementer uses for its management purposes.</w:t>
      </w:r>
      <w:r w:rsidRPr="00AA3887">
        <w:rPr>
          <w:i/>
        </w:rPr>
        <w:t>”</w:t>
      </w:r>
    </w:p>
    <w:p w14:paraId="15B5EC52" w14:textId="77777777" w:rsidR="00342CB3" w:rsidRPr="00072B5C" w:rsidRDefault="00342CB3" w:rsidP="00072B5C">
      <w:pPr>
        <w:pStyle w:val="Heading2"/>
      </w:pPr>
      <w:bookmarkStart w:id="5" w:name="_Toc421507137"/>
      <w:r w:rsidRPr="00072B5C">
        <w:t>PURPOSE</w:t>
      </w:r>
      <w:bookmarkEnd w:id="5"/>
    </w:p>
    <w:p w14:paraId="1A7198DB" w14:textId="2CF42EC3" w:rsidR="00342CB3" w:rsidRPr="00072B5C" w:rsidRDefault="00342CB3" w:rsidP="00AA3887">
      <w:r w:rsidRPr="00AA3887">
        <w:rPr>
          <w:b/>
        </w:rPr>
        <w:t>Guidance</w:t>
      </w:r>
      <w:r w:rsidRPr="00072B5C">
        <w:t>:  One page. Provide clear and precise descriptions of the guiding principle for this M&amp;E plan, e.g. intent/purpose, economy of effort, participation, transparency, contribution</w:t>
      </w:r>
      <w:r w:rsidR="009626BF" w:rsidRPr="00072B5C">
        <w:t xml:space="preserve"> to </w:t>
      </w:r>
      <w:r w:rsidRPr="00072B5C">
        <w:t>Projec</w:t>
      </w:r>
      <w:r w:rsidR="00BF3EFC" w:rsidRPr="00072B5C">
        <w:t>t</w:t>
      </w:r>
      <w:r w:rsidR="00072B5C">
        <w:t xml:space="preserve"> M&amp;E Plan, etc.</w:t>
      </w:r>
    </w:p>
    <w:p w14:paraId="06D788E2" w14:textId="7FF3544A" w:rsidR="00AD7E1E" w:rsidRPr="005F39AF" w:rsidRDefault="00AD7E1E" w:rsidP="00AA3887">
      <w:pPr>
        <w:rPr>
          <w:i/>
        </w:rPr>
      </w:pPr>
      <w:r w:rsidRPr="005F39AF">
        <w:rPr>
          <w:i/>
        </w:rPr>
        <w:t>Sample text</w:t>
      </w:r>
      <w:r w:rsidR="004757AC" w:rsidRPr="005F39AF">
        <w:rPr>
          <w:i/>
        </w:rPr>
        <w:t xml:space="preserve"> for consideration by preparer</w:t>
      </w:r>
      <w:r w:rsidRPr="005F39AF">
        <w:rPr>
          <w:i/>
        </w:rPr>
        <w:t>:</w:t>
      </w:r>
    </w:p>
    <w:p w14:paraId="126E0AA4" w14:textId="15AAF636" w:rsidR="00AD7E1E" w:rsidRPr="00072B5C" w:rsidRDefault="00AD7E1E" w:rsidP="00AA3887">
      <w:r w:rsidRPr="00072B5C">
        <w:t xml:space="preserve">The purpose of this Activity Monitoring &amp; Evaluation Plan (AMEP) is to describe how &lt;implementing partner&gt; will monitor and evaluate &lt; activity name&gt;. This AMEP proposes indicators against each of the expected results of the activity.  It also describes the processes that we will use to perform M&amp;E throughout the life of the activity. Each indicator has a Performance Indicator Reference Sheet (PIRS). There is also a Performance Indicator Table, which includes the indicators and targets for the activity. </w:t>
      </w:r>
    </w:p>
    <w:p w14:paraId="229AE084" w14:textId="6CB7179A" w:rsidR="00AD7E1E" w:rsidRPr="00072B5C" w:rsidRDefault="00AD7E1E" w:rsidP="00AA3887">
      <w:pPr>
        <w:rPr>
          <w:rFonts w:eastAsiaTheme="minorHAnsi"/>
        </w:rPr>
      </w:pPr>
      <w:r w:rsidRPr="00072B5C">
        <w:t xml:space="preserve">The steps involved in the design of the AMEP include clear and agreed activity objectives; designing appropriate indicators and measurements at different stages of the activity to those goals; setting performance measure targets and baselines, and performance evaluations; defining roles and responsibilities; developing quality control mechanisms and data collection processes; establishing reporting schedules; and identifying and managing risks. The AMEP is a dynamic and flexible document that will be updated throughout </w:t>
      </w:r>
      <w:r w:rsidR="00072B5C">
        <w:t xml:space="preserve">the activity’s </w:t>
      </w:r>
      <w:r w:rsidRPr="00072B5C">
        <w:t xml:space="preserve">implementation. New targets will be incorporated based on activity performance and results, </w:t>
      </w:r>
      <w:r w:rsidR="00072B5C">
        <w:t>and</w:t>
      </w:r>
      <w:r w:rsidRPr="00072B5C">
        <w:t xml:space="preserve"> changes in the Mission’s priorities.  </w:t>
      </w:r>
    </w:p>
    <w:p w14:paraId="2AA3DE81" w14:textId="15B6825F" w:rsidR="00AD7E1E" w:rsidRPr="00072B5C" w:rsidRDefault="00AD7E1E" w:rsidP="00AA3887">
      <w:r w:rsidRPr="00072B5C">
        <w:t xml:space="preserve">This </w:t>
      </w:r>
      <w:r w:rsidR="00BF3EFC" w:rsidRPr="00072B5C">
        <w:t>document</w:t>
      </w:r>
      <w:r w:rsidRPr="00072B5C">
        <w:t xml:space="preserve"> refers only to </w:t>
      </w:r>
      <w:r w:rsidR="00072B5C">
        <w:t>this</w:t>
      </w:r>
      <w:r w:rsidRPr="00072B5C">
        <w:t xml:space="preserve"> AMEP and not to the overall Mission PMP. The relationship between these two are clearly</w:t>
      </w:r>
      <w:r w:rsidR="00F54A79" w:rsidRPr="00072B5C">
        <w:t xml:space="preserve"> considered </w:t>
      </w:r>
      <w:r w:rsidRPr="00072B5C">
        <w:t>in the developmen</w:t>
      </w:r>
      <w:r w:rsidR="00072B5C">
        <w:t>t of this AMEP.</w:t>
      </w:r>
    </w:p>
    <w:p w14:paraId="7A92C668" w14:textId="76538273" w:rsidR="00841271" w:rsidRPr="00072B5C" w:rsidRDefault="00841271" w:rsidP="00072B5C">
      <w:pPr>
        <w:pStyle w:val="Heading2"/>
      </w:pPr>
      <w:bookmarkStart w:id="6" w:name="_Toc421507138"/>
      <w:bookmarkStart w:id="7" w:name="_Toc351709780"/>
      <w:r w:rsidRPr="00072B5C">
        <w:lastRenderedPageBreak/>
        <w:t>RESULTS FRAMEWORK</w:t>
      </w:r>
      <w:bookmarkEnd w:id="6"/>
    </w:p>
    <w:p w14:paraId="7AB166E6" w14:textId="6051C470" w:rsidR="00841271" w:rsidRPr="00072B5C" w:rsidRDefault="00841271" w:rsidP="00AA3887">
      <w:r w:rsidRPr="00072B5C">
        <w:rPr>
          <w:b/>
        </w:rPr>
        <w:t>Guidance</w:t>
      </w:r>
      <w:r w:rsidRPr="00072B5C">
        <w:t>:  The activity Results Framework shows how tasks in the Work Plan link to indicators and serve Project Purpose [or sub-purpose]. The Results Framework chart below should show the causal and logical relationships between different levels of results and their associated indicators.</w:t>
      </w:r>
    </w:p>
    <w:p w14:paraId="6E55D90C" w14:textId="7F719DA4" w:rsidR="00841271" w:rsidRDefault="00841271" w:rsidP="00AA3887">
      <w:pPr>
        <w:pStyle w:val="Caption"/>
        <w:spacing w:before="360"/>
      </w:pPr>
      <w:bookmarkStart w:id="8" w:name="_Toc388167811"/>
      <w:r w:rsidRPr="00072B5C">
        <w:t xml:space="preserve">Figure </w:t>
      </w:r>
      <w:fldSimple w:instr=" SEQ Figure \* ARABIC ">
        <w:r w:rsidRPr="00072B5C">
          <w:rPr>
            <w:noProof/>
          </w:rPr>
          <w:t>1</w:t>
        </w:r>
      </w:fldSimple>
      <w:r w:rsidRPr="00072B5C">
        <w:t xml:space="preserve">. </w:t>
      </w:r>
      <w:r w:rsidR="00072B5C" w:rsidRPr="00072B5C">
        <w:rPr>
          <w:i/>
        </w:rPr>
        <w:t>Insert</w:t>
      </w:r>
      <w:r w:rsidR="00072B5C">
        <w:t xml:space="preserve"> </w:t>
      </w:r>
      <w:r w:rsidRPr="00072B5C">
        <w:t xml:space="preserve">Activity Results Framework </w:t>
      </w:r>
      <w:bookmarkEnd w:id="8"/>
    </w:p>
    <w:p w14:paraId="247461C7" w14:textId="77777777" w:rsidR="00AA3887" w:rsidRPr="00AA3887" w:rsidRDefault="00AA3887" w:rsidP="00AA3887"/>
    <w:p w14:paraId="196254B5" w14:textId="12079654" w:rsidR="00841271" w:rsidRPr="00072B5C" w:rsidRDefault="00657292" w:rsidP="00AA3887">
      <w:r w:rsidRPr="00072B5C">
        <w:rPr>
          <w:noProof/>
        </w:rPr>
        <w:drawing>
          <wp:inline distT="0" distB="0" distL="0" distR="0" wp14:anchorId="6E901181" wp14:editId="51EC406E">
            <wp:extent cx="5427913" cy="2849220"/>
            <wp:effectExtent l="0" t="0" r="190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1459" cy="2851081"/>
                    </a:xfrm>
                    <a:prstGeom prst="rect">
                      <a:avLst/>
                    </a:prstGeom>
                    <a:noFill/>
                  </pic:spPr>
                </pic:pic>
              </a:graphicData>
            </a:graphic>
          </wp:inline>
        </w:drawing>
      </w:r>
    </w:p>
    <w:p w14:paraId="2AA559D7" w14:textId="77777777" w:rsidR="00AA3887" w:rsidRDefault="00AA3887" w:rsidP="00AA3887"/>
    <w:p w14:paraId="76638523" w14:textId="43EE29E2" w:rsidR="00841271" w:rsidRPr="00072B5C" w:rsidRDefault="00841271" w:rsidP="00AA3887">
      <w:r w:rsidRPr="00072B5C">
        <w:t xml:space="preserve">The graphic presentation of the results framework (the activity’s causality) should show a clear relationship among the levels of the objectives in the Results Framework. Indicators should be </w:t>
      </w:r>
      <w:r w:rsidR="000863F8" w:rsidRPr="00072B5C">
        <w:t>developed to measure progress toward the achievement of all objectives.</w:t>
      </w:r>
    </w:p>
    <w:p w14:paraId="7D4F258B" w14:textId="5C5FF864" w:rsidR="00841271" w:rsidRPr="00072B5C" w:rsidRDefault="00841271" w:rsidP="00AA3887">
      <w:r w:rsidRPr="00072B5C">
        <w:t>Looking at the results detailed in the chart</w:t>
      </w:r>
      <w:r w:rsidR="000863F8" w:rsidRPr="00072B5C">
        <w:t>,</w:t>
      </w:r>
      <w:r w:rsidRPr="00072B5C">
        <w:t xml:space="preserve"> at each level is there logical consistency? Does each lower level result present both the necessary and sufficient actions and achievements to cause the achievement of the result at the next higher level (given appropriate assumptions)? </w:t>
      </w:r>
    </w:p>
    <w:p w14:paraId="60604A31" w14:textId="77777777" w:rsidR="00841271" w:rsidRPr="00072B5C" w:rsidRDefault="00841271" w:rsidP="00AA3887">
      <w:r w:rsidRPr="00072B5C">
        <w:t xml:space="preserve">If the RF does not “make sense” then the corresponding indicators will not be useful or clear in regard to strategy and objective achievement. </w:t>
      </w:r>
    </w:p>
    <w:p w14:paraId="690B2E03" w14:textId="70F0D6FC" w:rsidR="00841271" w:rsidRPr="00072B5C" w:rsidRDefault="00841271" w:rsidP="00AA3887">
      <w:r w:rsidRPr="00072B5C">
        <w:t>Note: the results included at each level of the activity should be written in appropriate “results” language</w:t>
      </w:r>
      <w:r w:rsidR="000863F8" w:rsidRPr="00072B5C">
        <w:t>.</w:t>
      </w:r>
      <w:r w:rsidRPr="00072B5C">
        <w:t xml:space="preserve"> USAID has developed useful guidance on the correct wording of the results statements included at each level of an RF in the Mission PMP</w:t>
      </w:r>
      <w:r w:rsidR="000863F8" w:rsidRPr="00072B5C">
        <w:t>.</w:t>
      </w:r>
      <w:r w:rsidRPr="00072B5C">
        <w:t xml:space="preserve"> This guidance includes that the results statement should express an outcome as opposed to describing actions or processes; it should be clear and precise and stated in a way that can be objectively measured; </w:t>
      </w:r>
      <w:r w:rsidR="00640E03" w:rsidRPr="00072B5C">
        <w:t>and it</w:t>
      </w:r>
      <w:r w:rsidRPr="00072B5C">
        <w:t xml:space="preserve"> should be uni-dimensional and only focus on one key discrete result.</w:t>
      </w:r>
    </w:p>
    <w:p w14:paraId="6BD275BF" w14:textId="7EE3A31C" w:rsidR="00841271" w:rsidRPr="00072B5C" w:rsidRDefault="00841271" w:rsidP="00AA3887">
      <w:r w:rsidRPr="00072B5C">
        <w:t>At the lowest levels indicators may all be output or activity indicators (# of events) and as they ascend to higher levels the relative mix should change (not just # trained but % passing tests of learning) and, at the higher and highest levels, be all outcome or result indicators (% performing to standard, $ amount of sales, % change in income, sector growth rate, etc.).</w:t>
      </w:r>
    </w:p>
    <w:p w14:paraId="6D90E9A9" w14:textId="679373D1" w:rsidR="00805492" w:rsidRPr="00072B5C" w:rsidRDefault="001460B1" w:rsidP="00072B5C">
      <w:pPr>
        <w:pStyle w:val="Heading2"/>
      </w:pPr>
      <w:bookmarkStart w:id="9" w:name="_Toc421507139"/>
      <w:r w:rsidRPr="00072B5C">
        <w:lastRenderedPageBreak/>
        <w:t xml:space="preserve">ACTIVITies </w:t>
      </w:r>
      <w:r w:rsidR="000874DA" w:rsidRPr="00072B5C">
        <w:t>AND CONTEXT</w:t>
      </w:r>
      <w:bookmarkEnd w:id="7"/>
      <w:bookmarkEnd w:id="9"/>
    </w:p>
    <w:p w14:paraId="3C83AB4D" w14:textId="182916A8" w:rsidR="00342CB3" w:rsidRPr="00072B5C" w:rsidRDefault="00BF3EFC" w:rsidP="00AA3887">
      <w:r w:rsidRPr="00072B5C">
        <w:rPr>
          <w:b/>
        </w:rPr>
        <w:t>Guidance</w:t>
      </w:r>
      <w:r w:rsidRPr="00072B5C">
        <w:t xml:space="preserve">: </w:t>
      </w:r>
      <w:r w:rsidR="00342CB3" w:rsidRPr="00072B5C">
        <w:t xml:space="preserve">Provide clear and precise descriptions on the context, development hypothesis, </w:t>
      </w:r>
      <w:r w:rsidR="000863F8" w:rsidRPr="00072B5C">
        <w:t>p</w:t>
      </w:r>
      <w:r w:rsidR="00342CB3" w:rsidRPr="00072B5C">
        <w:t xml:space="preserve">roject goal, purposes, objectives, geographic focus, as well as where or how this Activity contributes to the </w:t>
      </w:r>
      <w:r w:rsidR="00386D1C" w:rsidRPr="00072B5C">
        <w:t xml:space="preserve">larger </w:t>
      </w:r>
      <w:r w:rsidR="00342CB3" w:rsidRPr="00072B5C">
        <w:t>Project’s expected results. This section will also include the</w:t>
      </w:r>
      <w:r w:rsidR="00386D1C" w:rsidRPr="00072B5C">
        <w:t xml:space="preserve"> relevant sections of the </w:t>
      </w:r>
      <w:r w:rsidR="00342CB3" w:rsidRPr="00072B5C">
        <w:t>Project’s Result Framework, with indications of components that are directly addressed by this Activity.</w:t>
      </w:r>
      <w:r w:rsidR="00386D1C" w:rsidRPr="00072B5C">
        <w:t xml:space="preserve"> It should also include the Activity RF.</w:t>
      </w:r>
    </w:p>
    <w:p w14:paraId="6B60DEAB" w14:textId="77777777" w:rsidR="00DA6F74" w:rsidRPr="00AA3887" w:rsidRDefault="00066181" w:rsidP="00AA3887">
      <w:pPr>
        <w:pStyle w:val="Heading3"/>
      </w:pPr>
      <w:bookmarkStart w:id="10" w:name="_Toc421507140"/>
      <w:r w:rsidRPr="00AA3887">
        <w:t>ACTIVITY</w:t>
      </w:r>
      <w:r w:rsidR="00DA6F74" w:rsidRPr="00AA3887">
        <w:t xml:space="preserve"> DESCRIPTION</w:t>
      </w:r>
      <w:bookmarkEnd w:id="10"/>
    </w:p>
    <w:p w14:paraId="17F9A00D" w14:textId="2FCDE882" w:rsidR="00D966AC" w:rsidRPr="00072B5C" w:rsidRDefault="00342CB3" w:rsidP="00AA3887">
      <w:r w:rsidRPr="00072B5C">
        <w:rPr>
          <w:b/>
        </w:rPr>
        <w:t>Guidance</w:t>
      </w:r>
      <w:r w:rsidRPr="00072B5C">
        <w:t xml:space="preserve">: </w:t>
      </w:r>
      <w:r w:rsidR="00DA6F74" w:rsidRPr="00072B5C">
        <w:t>Include basic information about the project start date/end date, award amount, any contract mods</w:t>
      </w:r>
      <w:r w:rsidR="00BF3EFC" w:rsidRPr="00072B5C">
        <w:t>,</w:t>
      </w:r>
      <w:r w:rsidR="00DA6F74" w:rsidRPr="00072B5C">
        <w:t xml:space="preserve"> contract or agreement reference number, sub-contractors, </w:t>
      </w:r>
      <w:r w:rsidR="004E7782" w:rsidRPr="00072B5C">
        <w:t>etc.</w:t>
      </w:r>
      <w:r w:rsidR="00386D1C" w:rsidRPr="00072B5C">
        <w:t xml:space="preserve"> </w:t>
      </w:r>
      <w:r w:rsidR="00BF3EFC" w:rsidRPr="00072B5C">
        <w:t xml:space="preserve">Note if this is an update to an existing M&amp;E Plan and when the previous plan was approved. </w:t>
      </w:r>
      <w:r w:rsidR="00D966AC" w:rsidRPr="00072B5C">
        <w:t>Insert text about how this activity con</w:t>
      </w:r>
      <w:r w:rsidR="00BF3EFC" w:rsidRPr="00072B5C">
        <w:t>tributes to the relevant DO. (</w:t>
      </w:r>
      <w:r w:rsidR="00D966AC" w:rsidRPr="00072B5C">
        <w:t>This could either go in this section or in the “Activity D</w:t>
      </w:r>
      <w:r w:rsidR="00BF3EFC" w:rsidRPr="00072B5C">
        <w:t>evelopment Hypothesis” section.)</w:t>
      </w:r>
    </w:p>
    <w:p w14:paraId="7A535D8D" w14:textId="1A23A476" w:rsidR="00D966AC" w:rsidRPr="005F39AF" w:rsidRDefault="00D966AC" w:rsidP="00AA3887">
      <w:pPr>
        <w:rPr>
          <w:i/>
        </w:rPr>
      </w:pPr>
      <w:r w:rsidRPr="005F39AF">
        <w:rPr>
          <w:i/>
        </w:rPr>
        <w:t xml:space="preserve">Sample text: </w:t>
      </w:r>
    </w:p>
    <w:p w14:paraId="1B36ECB8" w14:textId="241A45DF" w:rsidR="00D966AC" w:rsidRPr="00072B5C" w:rsidRDefault="00D966AC" w:rsidP="00AA3887">
      <w:r w:rsidRPr="00072B5C">
        <w:t>&lt;</w:t>
      </w:r>
      <w:r w:rsidR="00BF3EFC" w:rsidRPr="00072B5C">
        <w:t>Activity</w:t>
      </w:r>
      <w:r w:rsidRPr="00072B5C">
        <w:t>&gt; is expected to contribute to USAID’s Development Objective #1: Broad-based, Inclusive Economic Development Accelerated.</w:t>
      </w:r>
      <w:r w:rsidR="004E7782" w:rsidRPr="00072B5C">
        <w:t>”</w:t>
      </w:r>
      <w:r w:rsidRPr="00072B5C">
        <w:t xml:space="preserve">  In particular, it will contribute to IR1.1 “Private sector competitiveness increased.” Etc. Explain which result(s) from the DO Results Framework is equivalent to the activity/project purpose. [This could also be done graphically</w:t>
      </w:r>
      <w:r w:rsidR="004E7782" w:rsidRPr="00072B5C">
        <w:t xml:space="preserve"> – see note under “Performance Indicators section</w:t>
      </w:r>
      <w:r w:rsidRPr="00072B5C">
        <w:t>.]</w:t>
      </w:r>
    </w:p>
    <w:p w14:paraId="287F73C8" w14:textId="169489D0" w:rsidR="00DA6F74" w:rsidRPr="00072B5C" w:rsidRDefault="00066181" w:rsidP="00AA3887">
      <w:pPr>
        <w:pStyle w:val="Heading3"/>
      </w:pPr>
      <w:bookmarkStart w:id="11" w:name="_Toc421507141"/>
      <w:r w:rsidRPr="00072B5C">
        <w:t>ACTIVITY</w:t>
      </w:r>
      <w:r w:rsidR="00386D1C" w:rsidRPr="00072B5C">
        <w:t xml:space="preserve"> LOCATION AND </w:t>
      </w:r>
      <w:r w:rsidR="00395D0E" w:rsidRPr="00072B5C">
        <w:t xml:space="preserve">INSTITUTIONAL </w:t>
      </w:r>
      <w:r w:rsidR="00DA6F74" w:rsidRPr="00072B5C">
        <w:t>CONTEXT</w:t>
      </w:r>
      <w:bookmarkEnd w:id="11"/>
    </w:p>
    <w:p w14:paraId="3C898245" w14:textId="6764A4AF" w:rsidR="00DA6F74" w:rsidRDefault="00072B5C" w:rsidP="00AA3887">
      <w:r w:rsidRPr="00072B5C">
        <w:rPr>
          <w:b/>
        </w:rPr>
        <w:t>Guidance</w:t>
      </w:r>
      <w:r w:rsidRPr="00072B5C">
        <w:t xml:space="preserve"> </w:t>
      </w:r>
      <w:r w:rsidR="00BF3EFC" w:rsidRPr="00072B5C">
        <w:t xml:space="preserve">Include information about </w:t>
      </w:r>
      <w:r w:rsidR="00607F17" w:rsidRPr="00072B5C">
        <w:t>Location, i</w:t>
      </w:r>
      <w:r w:rsidR="00DA6F74" w:rsidRPr="00072B5C">
        <w:t>nstitutional</w:t>
      </w:r>
      <w:r w:rsidR="00607F17" w:rsidRPr="00072B5C">
        <w:t xml:space="preserve"> context – local partners, relationship to Ministries, municipalities</w:t>
      </w:r>
      <w:r w:rsidR="00E039D2" w:rsidRPr="00072B5C">
        <w:t>.  Include a map if activities are carried out on</w:t>
      </w:r>
      <w:r w:rsidR="006F5D2B" w:rsidRPr="00072B5C">
        <w:t xml:space="preserve">ly in specified areas of </w:t>
      </w:r>
      <w:r w:rsidR="001460B1" w:rsidRPr="00072B5C">
        <w:t>Vietnam</w:t>
      </w:r>
      <w:r w:rsidR="00E039D2" w:rsidRPr="00072B5C">
        <w:t>.</w:t>
      </w:r>
    </w:p>
    <w:p w14:paraId="025756E7" w14:textId="741AA69E" w:rsidR="003445EA" w:rsidRPr="00072B5C" w:rsidRDefault="003445EA" w:rsidP="00AA3887">
      <w:pPr>
        <w:pStyle w:val="Heading3"/>
      </w:pPr>
      <w:bookmarkStart w:id="12" w:name="_Toc421507142"/>
      <w:r w:rsidRPr="00072B5C">
        <w:t>ACTIVITY DEVELOPMENT HYPOTHESIS</w:t>
      </w:r>
      <w:r w:rsidR="00BF3EFC" w:rsidRPr="00072B5C">
        <w:t xml:space="preserve"> OR THEORY OF CHANGE</w:t>
      </w:r>
      <w:bookmarkEnd w:id="12"/>
    </w:p>
    <w:p w14:paraId="13299FC3" w14:textId="7B56F8CE" w:rsidR="00657292" w:rsidRPr="00072B5C" w:rsidRDefault="00352FD3" w:rsidP="00AA3887">
      <w:r w:rsidRPr="00072B5C">
        <w:rPr>
          <w:b/>
        </w:rPr>
        <w:t>Guidance</w:t>
      </w:r>
      <w:r w:rsidRPr="00072B5C">
        <w:t xml:space="preserve">:  Provide clear and precise description on the </w:t>
      </w:r>
      <w:r w:rsidR="00657292" w:rsidRPr="00072B5C">
        <w:t xml:space="preserve">activity’s </w:t>
      </w:r>
      <w:r w:rsidRPr="00072B5C">
        <w:t>theory of change</w:t>
      </w:r>
      <w:r w:rsidR="00657292" w:rsidRPr="00072B5C">
        <w:t xml:space="preserve">, including how the activities are expected to contribute to the project’s higher-level purpose or goal. This description should outline the </w:t>
      </w:r>
      <w:r w:rsidR="00BA300A" w:rsidRPr="00072B5C">
        <w:t>rationale</w:t>
      </w:r>
      <w:r w:rsidR="00657292" w:rsidRPr="00072B5C">
        <w:t xml:space="preserve"> of the project</w:t>
      </w:r>
      <w:r w:rsidR="000863F8" w:rsidRPr="00072B5C">
        <w:t>, i.e., explain its</w:t>
      </w:r>
      <w:r w:rsidR="00657292" w:rsidRPr="00072B5C">
        <w:t xml:space="preserve"> main development hypotheses.</w:t>
      </w:r>
    </w:p>
    <w:p w14:paraId="7E0C5439" w14:textId="77777777" w:rsidR="003C5429" w:rsidRPr="00072B5C" w:rsidRDefault="003C5429" w:rsidP="00AA3887">
      <w:pPr>
        <w:pStyle w:val="Heading3"/>
      </w:pPr>
      <w:bookmarkStart w:id="13" w:name="_Toc421507143"/>
      <w:r w:rsidRPr="00072B5C">
        <w:t>ACTIVITY CRITICAL ASSUMPTIONS</w:t>
      </w:r>
      <w:bookmarkEnd w:id="13"/>
    </w:p>
    <w:p w14:paraId="63BBC9C9" w14:textId="6385C47A" w:rsidR="00BA300A" w:rsidRPr="00072B5C" w:rsidRDefault="00072B5C" w:rsidP="00AA3887">
      <w:r w:rsidRPr="00072B5C">
        <w:rPr>
          <w:b/>
        </w:rPr>
        <w:t>Guidance</w:t>
      </w:r>
      <w:r>
        <w:rPr>
          <w:b/>
        </w:rPr>
        <w:t>:</w:t>
      </w:r>
      <w:r w:rsidRPr="00072B5C">
        <w:t xml:space="preserve"> </w:t>
      </w:r>
      <w:r w:rsidR="007B1BF5" w:rsidRPr="00072B5C">
        <w:t>Explain relevant c</w:t>
      </w:r>
      <w:r w:rsidR="003C5429" w:rsidRPr="00072B5C">
        <w:t>ritical assumptions</w:t>
      </w:r>
      <w:r w:rsidR="007B1BF5" w:rsidRPr="00072B5C">
        <w:t xml:space="preserve"> and “game changing” scenarios and assess risks associated with successful achievement of the Activity. A risk factor or critical assumption is something that lies beyond the implementing partner or USAID’s control.  For example, </w:t>
      </w:r>
      <w:r w:rsidR="00BA300A" w:rsidRPr="00072B5C">
        <w:t>the passage of a key policy reform may be required in order to sustain the delivery of certain programs, but this passage of this legislation is not within the direct manageable interest of the project.</w:t>
      </w:r>
    </w:p>
    <w:p w14:paraId="45803EF5" w14:textId="103FBB9C" w:rsidR="00AB2A95" w:rsidRPr="00072B5C" w:rsidRDefault="00AB2A95" w:rsidP="00072B5C">
      <w:pPr>
        <w:pStyle w:val="Heading2"/>
      </w:pPr>
      <w:bookmarkStart w:id="14" w:name="_Toc421507144"/>
      <w:r w:rsidRPr="00072B5C">
        <w:t>USE</w:t>
      </w:r>
      <w:bookmarkEnd w:id="14"/>
    </w:p>
    <w:p w14:paraId="63FC1BF0" w14:textId="6C611594" w:rsidR="00AB2A95" w:rsidRPr="00072B5C" w:rsidRDefault="00AB2A95" w:rsidP="00AA3887">
      <w:r w:rsidRPr="00072B5C">
        <w:rPr>
          <w:b/>
        </w:rPr>
        <w:t>Guidance</w:t>
      </w:r>
      <w:r w:rsidRPr="00072B5C">
        <w:t xml:space="preserve">: Provide clear and precise descriptions </w:t>
      </w:r>
      <w:r w:rsidR="000863F8" w:rsidRPr="00072B5C">
        <w:t xml:space="preserve">of </w:t>
      </w:r>
      <w:r w:rsidR="00DD0DCA" w:rsidRPr="00072B5C">
        <w:t>how data will be used to assess progress, document achievements and provide critical information for management decisions</w:t>
      </w:r>
      <w:r w:rsidRPr="00072B5C">
        <w:t>.)</w:t>
      </w:r>
    </w:p>
    <w:p w14:paraId="23E14388" w14:textId="5C9DF848" w:rsidR="00AB2A95" w:rsidRPr="00072B5C" w:rsidRDefault="00841271" w:rsidP="00072B5C">
      <w:pPr>
        <w:pStyle w:val="Heading1"/>
      </w:pPr>
      <w:bookmarkStart w:id="15" w:name="_Toc421507145"/>
      <w:r w:rsidRPr="00072B5C">
        <w:lastRenderedPageBreak/>
        <w:t>RELATIONSHIP TO MISSION CDCS AND PMP</w:t>
      </w:r>
      <w:bookmarkEnd w:id="15"/>
      <w:r w:rsidR="00AB2A95" w:rsidRPr="00072B5C">
        <w:t xml:space="preserve"> </w:t>
      </w:r>
    </w:p>
    <w:p w14:paraId="0850E910" w14:textId="6C520FBE" w:rsidR="00D95F73" w:rsidRPr="00072B5C" w:rsidRDefault="00841271" w:rsidP="00072B5C">
      <w:pPr>
        <w:pStyle w:val="Heading2"/>
      </w:pPr>
      <w:bookmarkStart w:id="16" w:name="_Toc421507146"/>
      <w:r w:rsidRPr="00072B5C">
        <w:t xml:space="preserve">CONTRIBUTION TO </w:t>
      </w:r>
      <w:r w:rsidR="009F4718" w:rsidRPr="00072B5C">
        <w:t xml:space="preserve">USAID </w:t>
      </w:r>
      <w:r w:rsidRPr="00072B5C">
        <w:t>CDCS</w:t>
      </w:r>
      <w:r w:rsidR="00D95F73" w:rsidRPr="00072B5C">
        <w:t xml:space="preserve"> </w:t>
      </w:r>
      <w:r w:rsidR="009F6649" w:rsidRPr="00072B5C">
        <w:t>AND PMP</w:t>
      </w:r>
      <w:bookmarkEnd w:id="16"/>
    </w:p>
    <w:p w14:paraId="7337A17E" w14:textId="4B4AD17A" w:rsidR="009F6649" w:rsidRPr="00072B5C" w:rsidRDefault="00D95F73" w:rsidP="00AA3887">
      <w:r w:rsidRPr="00AA3887">
        <w:rPr>
          <w:b/>
        </w:rPr>
        <w:t>Guidance</w:t>
      </w:r>
      <w:r w:rsidRPr="00072B5C">
        <w:t xml:space="preserve">:  </w:t>
      </w:r>
      <w:r w:rsidR="009F6649" w:rsidRPr="00072B5C">
        <w:t xml:space="preserve">This section should include a brief description how results contribute to the </w:t>
      </w:r>
      <w:r w:rsidR="000863F8" w:rsidRPr="00072B5C">
        <w:t xml:space="preserve">USAID </w:t>
      </w:r>
      <w:r w:rsidR="009F6649" w:rsidRPr="00072B5C">
        <w:t>Mission</w:t>
      </w:r>
      <w:r w:rsidR="000863F8" w:rsidRPr="00072B5C">
        <w:t>’s</w:t>
      </w:r>
      <w:r w:rsidR="009F6649" w:rsidRPr="00072B5C">
        <w:t xml:space="preserve"> strategy</w:t>
      </w:r>
      <w:r w:rsidR="000863F8" w:rsidRPr="00072B5C">
        <w:t xml:space="preserve"> (CDCS)</w:t>
      </w:r>
      <w:r w:rsidR="009F6649" w:rsidRPr="00072B5C">
        <w:t>, and should indicate how M&amp;E plan contributes to Mission’s PMP, and include a simple table that aligns project reporting indicators to USAID PMP indicators when the project reports directly against PMP indicators.</w:t>
      </w:r>
    </w:p>
    <w:p w14:paraId="578B0B15" w14:textId="2B3A6B38" w:rsidR="00D163C7" w:rsidRPr="00072B5C" w:rsidRDefault="00D163C7" w:rsidP="00AA3887">
      <w:r w:rsidRPr="00072B5C">
        <w:t xml:space="preserve">The activity and its intended results should be easily understood within the larger Mission PMP. Thus the activity (project) should be analyzed in the context of the </w:t>
      </w:r>
      <w:r w:rsidR="000863F8" w:rsidRPr="00072B5C">
        <w:t xml:space="preserve">relevant Mission </w:t>
      </w:r>
      <w:r w:rsidRPr="00072B5C">
        <w:t>D</w:t>
      </w:r>
      <w:r w:rsidR="000863F8" w:rsidRPr="00072B5C">
        <w:t>evelopment Objective (D</w:t>
      </w:r>
      <w:r w:rsidRPr="00072B5C">
        <w:t>O</w:t>
      </w:r>
      <w:r w:rsidR="000863F8" w:rsidRPr="00072B5C">
        <w:t>)</w:t>
      </w:r>
      <w:r w:rsidRPr="00072B5C">
        <w:t>, I</w:t>
      </w:r>
      <w:r w:rsidR="000863F8" w:rsidRPr="00072B5C">
        <w:t>ntermediate Results (IRs)</w:t>
      </w:r>
      <w:r w:rsidRPr="00072B5C">
        <w:t xml:space="preserve"> and Sub-IR</w:t>
      </w:r>
      <w:r w:rsidR="000863F8" w:rsidRPr="00072B5C">
        <w:t>s</w:t>
      </w:r>
      <w:r w:rsidRPr="00072B5C">
        <w:t xml:space="preserve"> (where applicable) levels of the Mission PMP.  This can be accomplished in a variety of ways including comparing objectives between the IP M&amp;E plan and the Mission’s PMP, or from a direct mapping between the IR language and /or numbering system of the IP framework and the PMP.)</w:t>
      </w:r>
    </w:p>
    <w:p w14:paraId="48DF8476" w14:textId="335C94B5" w:rsidR="00BA300A" w:rsidRPr="00072B5C" w:rsidRDefault="00BA300A" w:rsidP="00AA3887">
      <w:r w:rsidRPr="00072B5C">
        <w:t>The table below is provided as a sample, but other formats may also be used.</w:t>
      </w:r>
    </w:p>
    <w:p w14:paraId="41E96F38" w14:textId="799BAAE3" w:rsidR="00BA300A" w:rsidRPr="00072B5C" w:rsidRDefault="00BA300A" w:rsidP="00AA3887">
      <w:pPr>
        <w:pStyle w:val="Title"/>
      </w:pPr>
      <w:r w:rsidRPr="00072B5C">
        <w:rPr>
          <w:noProof/>
        </w:rPr>
        <w:drawing>
          <wp:inline distT="0" distB="0" distL="0" distR="0" wp14:anchorId="37C6E753" wp14:editId="6777E01E">
            <wp:extent cx="4381169" cy="1931562"/>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3685" cy="1932671"/>
                    </a:xfrm>
                    <a:prstGeom prst="rect">
                      <a:avLst/>
                    </a:prstGeom>
                    <a:noFill/>
                  </pic:spPr>
                </pic:pic>
              </a:graphicData>
            </a:graphic>
          </wp:inline>
        </w:drawing>
      </w:r>
    </w:p>
    <w:p w14:paraId="40966FCD" w14:textId="77777777" w:rsidR="00AA3887" w:rsidRDefault="00AA3887" w:rsidP="00AA3887"/>
    <w:p w14:paraId="7B30129D" w14:textId="5FF7E9A4" w:rsidR="000863F8" w:rsidRPr="00072B5C" w:rsidRDefault="000863F8" w:rsidP="00AA3887">
      <w:r w:rsidRPr="00072B5C">
        <w:t xml:space="preserve">When the IP is working directly toward the </w:t>
      </w:r>
      <w:r w:rsidR="006173E5" w:rsidRPr="00072B5C">
        <w:t>achievement</w:t>
      </w:r>
      <w:r w:rsidRPr="00072B5C">
        <w:t xml:space="preserve"> of a USAID objective it should be collecting data against one or more USAID program performance indicators. In instances when this </w:t>
      </w:r>
      <w:r w:rsidR="006173E5" w:rsidRPr="00072B5C">
        <w:t>occurs</w:t>
      </w:r>
      <w:r w:rsidRPr="00072B5C">
        <w:t>, the IP should be using the same indicator language, definitions and data collection methodologies as specified in the USAID PMP.</w:t>
      </w:r>
    </w:p>
    <w:p w14:paraId="606AA6D3" w14:textId="11CDFDC5" w:rsidR="001767AD" w:rsidRPr="00072B5C" w:rsidRDefault="00567B3B" w:rsidP="00AA3887">
      <w:pPr>
        <w:pStyle w:val="Heading1"/>
        <w:spacing w:before="360"/>
      </w:pPr>
      <w:bookmarkStart w:id="17" w:name="_Toc421507147"/>
      <w:r w:rsidRPr="00072B5C">
        <w:t xml:space="preserve">THE [ACTIVITY] </w:t>
      </w:r>
      <w:r w:rsidR="00DD0DCA" w:rsidRPr="00072B5C">
        <w:t>PERFORMANCE INDICATORS</w:t>
      </w:r>
      <w:bookmarkEnd w:id="17"/>
      <w:r w:rsidR="000B57A3" w:rsidRPr="00072B5C">
        <w:t xml:space="preserve"> </w:t>
      </w:r>
    </w:p>
    <w:p w14:paraId="6F6FEEEC" w14:textId="7CDDC732" w:rsidR="009F4718" w:rsidRPr="00AA3887" w:rsidRDefault="009F4718" w:rsidP="00AA3887">
      <w:r w:rsidRPr="00AA3887">
        <w:t>Required tables</w:t>
      </w:r>
      <w:r w:rsidR="00AA3887">
        <w:t>:</w:t>
      </w:r>
      <w:r w:rsidRPr="00AA3887">
        <w:t xml:space="preserve"> 1</w:t>
      </w:r>
      <w:r w:rsidR="00AA3887">
        <w:t xml:space="preserve">) </w:t>
      </w:r>
      <w:r w:rsidRPr="00AA3887">
        <w:t>performance indicator table, and 2) Performance Reporting Table.</w:t>
      </w:r>
    </w:p>
    <w:p w14:paraId="3EE8B761" w14:textId="2E2ADAA2" w:rsidR="00DD0DCA" w:rsidRPr="00AA3887" w:rsidRDefault="00386D1C" w:rsidP="00AA3887">
      <w:r w:rsidRPr="00AA3887">
        <w:rPr>
          <w:b/>
        </w:rPr>
        <w:t>Guidance</w:t>
      </w:r>
      <w:r w:rsidRPr="00AA3887">
        <w:t xml:space="preserve">:  </w:t>
      </w:r>
      <w:r w:rsidR="00DD0DCA" w:rsidRPr="00AA3887">
        <w:t xml:space="preserve">Indicators are required for each of the project’s objectives/activities. </w:t>
      </w:r>
      <w:r w:rsidR="006173E5" w:rsidRPr="00AA3887">
        <w:t>USAID g</w:t>
      </w:r>
      <w:r w:rsidR="00DD0DCA" w:rsidRPr="00AA3887">
        <w:t xml:space="preserve">uidance suggests </w:t>
      </w:r>
      <w:r w:rsidR="006173E5" w:rsidRPr="00AA3887">
        <w:t xml:space="preserve">there should be </w:t>
      </w:r>
      <w:r w:rsidR="00B72E49" w:rsidRPr="00AA3887">
        <w:t>no more than</w:t>
      </w:r>
      <w:r w:rsidR="00DD0DCA" w:rsidRPr="00AA3887">
        <w:t xml:space="preserve"> three indicators per activity – but the number of indicators should be sufficient to determine the achievement of the indicator. The specific indicator language is critical to ensure that the indicators – as currently worded – actually measure the results with which they are associated.</w:t>
      </w:r>
    </w:p>
    <w:p w14:paraId="45E9A827" w14:textId="388038EA" w:rsidR="00386D1C" w:rsidRPr="00AA3887" w:rsidRDefault="00DD0DCA" w:rsidP="00AA3887">
      <w:r w:rsidRPr="00AA3887">
        <w:t>Each indicator should directly link to its result. An indicator should not measure multiple things (school buildings AND students), measure directions (“Increase” is a Result, “Number of” is an indicator), and must have a number (“good test results” or “better economic context” is not an indicator). Indicators should also be worded as specifically as possible using unambiguous terms (“achieved” is better than “addressed”).</w:t>
      </w:r>
    </w:p>
    <w:p w14:paraId="5B18DABF" w14:textId="779A8712" w:rsidR="00DD0DCA" w:rsidRPr="00AA3887" w:rsidRDefault="00DD0DCA" w:rsidP="00AA3887">
      <w:pPr>
        <w:rPr>
          <w:b/>
        </w:rPr>
      </w:pPr>
      <w:r w:rsidRPr="00AA3887">
        <w:rPr>
          <w:b/>
        </w:rPr>
        <w:lastRenderedPageBreak/>
        <w:t xml:space="preserve">Figure </w:t>
      </w:r>
      <w:r w:rsidR="0011400A" w:rsidRPr="00AA3887">
        <w:rPr>
          <w:b/>
        </w:rPr>
        <w:t>2</w:t>
      </w:r>
      <w:r w:rsidRPr="00AA3887">
        <w:rPr>
          <w:b/>
        </w:rPr>
        <w:t xml:space="preserve">.  </w:t>
      </w:r>
      <w:r w:rsidR="008C4663" w:rsidRPr="00AA3887">
        <w:rPr>
          <w:b/>
        </w:rPr>
        <w:t>Insert</w:t>
      </w:r>
      <w:r w:rsidRPr="00AA3887">
        <w:rPr>
          <w:b/>
        </w:rPr>
        <w:t xml:space="preserve"> Performance Indicators Table here</w:t>
      </w:r>
      <w:r w:rsidR="006173E5" w:rsidRPr="00AA3887">
        <w:rPr>
          <w:b/>
        </w:rPr>
        <w:t xml:space="preserve"> (or as an annex)</w:t>
      </w:r>
    </w:p>
    <w:tbl>
      <w:tblPr>
        <w:tblStyle w:val="TableGrid"/>
        <w:tblW w:w="9029" w:type="dxa"/>
        <w:tblLook w:val="04A0" w:firstRow="1" w:lastRow="0" w:firstColumn="1" w:lastColumn="0" w:noHBand="0" w:noVBand="1"/>
      </w:tblPr>
      <w:tblGrid>
        <w:gridCol w:w="1325"/>
        <w:gridCol w:w="1349"/>
        <w:gridCol w:w="1056"/>
        <w:gridCol w:w="931"/>
        <w:gridCol w:w="976"/>
        <w:gridCol w:w="1906"/>
        <w:gridCol w:w="1486"/>
      </w:tblGrid>
      <w:tr w:rsidR="000D19D1" w:rsidRPr="00072B5C" w14:paraId="57157644" w14:textId="77777777" w:rsidTr="00841271">
        <w:tc>
          <w:tcPr>
            <w:tcW w:w="1296" w:type="dxa"/>
          </w:tcPr>
          <w:p w14:paraId="45439401" w14:textId="79F96064" w:rsidR="000D19D1" w:rsidRPr="00AA3887" w:rsidRDefault="000D19D1" w:rsidP="00AA3887">
            <w:pPr>
              <w:tabs>
                <w:tab w:val="left" w:pos="626"/>
              </w:tabs>
              <w:rPr>
                <w:sz w:val="20"/>
                <w:szCs w:val="20"/>
              </w:rPr>
            </w:pPr>
            <w:r w:rsidRPr="00AA3887">
              <w:rPr>
                <w:sz w:val="20"/>
                <w:szCs w:val="20"/>
              </w:rPr>
              <w:t>IR</w:t>
            </w:r>
            <w:r w:rsidR="00AA3887" w:rsidRPr="00AA3887">
              <w:rPr>
                <w:sz w:val="20"/>
                <w:szCs w:val="20"/>
              </w:rPr>
              <w:tab/>
            </w:r>
          </w:p>
        </w:tc>
        <w:tc>
          <w:tcPr>
            <w:tcW w:w="1319" w:type="dxa"/>
          </w:tcPr>
          <w:p w14:paraId="4C91C699" w14:textId="77777777" w:rsidR="000D19D1" w:rsidRPr="00AA3887" w:rsidRDefault="000D19D1" w:rsidP="00AA3887">
            <w:pPr>
              <w:rPr>
                <w:sz w:val="20"/>
                <w:szCs w:val="20"/>
              </w:rPr>
            </w:pPr>
            <w:r w:rsidRPr="00AA3887">
              <w:rPr>
                <w:sz w:val="20"/>
                <w:szCs w:val="20"/>
              </w:rPr>
              <w:t>Performance Indicators</w:t>
            </w:r>
          </w:p>
        </w:tc>
        <w:tc>
          <w:tcPr>
            <w:tcW w:w="1068" w:type="dxa"/>
          </w:tcPr>
          <w:p w14:paraId="0F7CCC6D" w14:textId="77777777" w:rsidR="000D19D1" w:rsidRPr="00AA3887" w:rsidRDefault="000D19D1" w:rsidP="00AA3887">
            <w:pPr>
              <w:rPr>
                <w:sz w:val="20"/>
                <w:szCs w:val="20"/>
              </w:rPr>
            </w:pPr>
            <w:r w:rsidRPr="00AA3887">
              <w:rPr>
                <w:sz w:val="20"/>
                <w:szCs w:val="20"/>
              </w:rPr>
              <w:t>Definition and Unit of measure</w:t>
            </w:r>
          </w:p>
        </w:tc>
        <w:tc>
          <w:tcPr>
            <w:tcW w:w="985" w:type="dxa"/>
          </w:tcPr>
          <w:p w14:paraId="41BB3A34" w14:textId="77777777" w:rsidR="000D19D1" w:rsidRPr="00AA3887" w:rsidRDefault="000D19D1" w:rsidP="00AA3887">
            <w:pPr>
              <w:rPr>
                <w:sz w:val="20"/>
                <w:szCs w:val="20"/>
              </w:rPr>
            </w:pPr>
            <w:r w:rsidRPr="00AA3887">
              <w:rPr>
                <w:sz w:val="20"/>
                <w:szCs w:val="20"/>
              </w:rPr>
              <w:t>Data Source</w:t>
            </w:r>
          </w:p>
        </w:tc>
        <w:tc>
          <w:tcPr>
            <w:tcW w:w="1012" w:type="dxa"/>
          </w:tcPr>
          <w:p w14:paraId="46B4B71B" w14:textId="77777777" w:rsidR="000D19D1" w:rsidRPr="00AA3887" w:rsidRDefault="000D19D1" w:rsidP="00AA3887">
            <w:pPr>
              <w:rPr>
                <w:sz w:val="20"/>
                <w:szCs w:val="20"/>
              </w:rPr>
            </w:pPr>
            <w:r w:rsidRPr="00AA3887">
              <w:rPr>
                <w:sz w:val="20"/>
                <w:szCs w:val="20"/>
              </w:rPr>
              <w:t>Method or Tool</w:t>
            </w:r>
          </w:p>
        </w:tc>
        <w:tc>
          <w:tcPr>
            <w:tcW w:w="1898" w:type="dxa"/>
          </w:tcPr>
          <w:p w14:paraId="1DE154F6" w14:textId="77777777" w:rsidR="000D19D1" w:rsidRPr="00AA3887" w:rsidRDefault="000D19D1" w:rsidP="00AA3887">
            <w:pPr>
              <w:rPr>
                <w:sz w:val="20"/>
                <w:szCs w:val="20"/>
              </w:rPr>
            </w:pPr>
            <w:r w:rsidRPr="00AA3887">
              <w:rPr>
                <w:sz w:val="20"/>
                <w:szCs w:val="20"/>
              </w:rPr>
              <w:t>Frequency of Collection/Reporting</w:t>
            </w:r>
          </w:p>
        </w:tc>
        <w:tc>
          <w:tcPr>
            <w:tcW w:w="1451" w:type="dxa"/>
          </w:tcPr>
          <w:p w14:paraId="68852626" w14:textId="77777777" w:rsidR="000D19D1" w:rsidRPr="00AA3887" w:rsidRDefault="000D19D1" w:rsidP="00AA3887">
            <w:pPr>
              <w:rPr>
                <w:sz w:val="20"/>
                <w:szCs w:val="20"/>
              </w:rPr>
            </w:pPr>
            <w:r w:rsidRPr="00AA3887">
              <w:rPr>
                <w:sz w:val="20"/>
                <w:szCs w:val="20"/>
              </w:rPr>
              <w:t>Use of Information</w:t>
            </w:r>
          </w:p>
        </w:tc>
      </w:tr>
      <w:tr w:rsidR="000D19D1" w:rsidRPr="00072B5C" w14:paraId="7E7D86DE" w14:textId="77777777" w:rsidTr="00841271">
        <w:tc>
          <w:tcPr>
            <w:tcW w:w="1296" w:type="dxa"/>
          </w:tcPr>
          <w:p w14:paraId="6D66EF35" w14:textId="77777777" w:rsidR="000D19D1" w:rsidRPr="00AA3887" w:rsidRDefault="000D19D1" w:rsidP="00AA3887">
            <w:pPr>
              <w:rPr>
                <w:sz w:val="20"/>
                <w:szCs w:val="20"/>
              </w:rPr>
            </w:pPr>
            <w:r w:rsidRPr="00AA3887">
              <w:rPr>
                <w:sz w:val="20"/>
                <w:szCs w:val="20"/>
              </w:rPr>
              <w:t xml:space="preserve">2.1 Strengthened Host Country Ownership of a Sustainable HIV/AIDS Response  </w:t>
            </w:r>
          </w:p>
        </w:tc>
        <w:tc>
          <w:tcPr>
            <w:tcW w:w="1319" w:type="dxa"/>
          </w:tcPr>
          <w:p w14:paraId="20F3C2A9" w14:textId="77777777" w:rsidR="000D19D1" w:rsidRPr="00AA3887" w:rsidRDefault="000D19D1" w:rsidP="00AA3887">
            <w:pPr>
              <w:rPr>
                <w:sz w:val="20"/>
                <w:szCs w:val="20"/>
              </w:rPr>
            </w:pPr>
            <w:r w:rsidRPr="00AA3887">
              <w:rPr>
                <w:sz w:val="20"/>
                <w:szCs w:val="20"/>
              </w:rPr>
              <w:t>Number of provinces implementing GVN core CoPC service packages</w:t>
            </w:r>
          </w:p>
        </w:tc>
        <w:tc>
          <w:tcPr>
            <w:tcW w:w="1068" w:type="dxa"/>
          </w:tcPr>
          <w:p w14:paraId="427F915B" w14:textId="77777777" w:rsidR="000D19D1" w:rsidRPr="00AA3887" w:rsidRDefault="000D19D1" w:rsidP="00AA3887">
            <w:pPr>
              <w:rPr>
                <w:sz w:val="20"/>
                <w:szCs w:val="20"/>
              </w:rPr>
            </w:pPr>
            <w:r w:rsidRPr="00AA3887">
              <w:rPr>
                <w:sz w:val="20"/>
                <w:szCs w:val="20"/>
              </w:rPr>
              <w:t>count</w:t>
            </w:r>
          </w:p>
        </w:tc>
        <w:tc>
          <w:tcPr>
            <w:tcW w:w="985" w:type="dxa"/>
          </w:tcPr>
          <w:p w14:paraId="32F8203C" w14:textId="77777777" w:rsidR="000D19D1" w:rsidRPr="00AA3887" w:rsidRDefault="000D19D1" w:rsidP="00AA3887">
            <w:pPr>
              <w:rPr>
                <w:sz w:val="20"/>
                <w:szCs w:val="20"/>
              </w:rPr>
            </w:pPr>
            <w:r w:rsidRPr="00AA3887">
              <w:rPr>
                <w:sz w:val="20"/>
                <w:szCs w:val="20"/>
              </w:rPr>
              <w:t>GVN-MoH</w:t>
            </w:r>
          </w:p>
        </w:tc>
        <w:tc>
          <w:tcPr>
            <w:tcW w:w="1012" w:type="dxa"/>
          </w:tcPr>
          <w:p w14:paraId="73F95EE8" w14:textId="77777777" w:rsidR="000D19D1" w:rsidRPr="00AA3887" w:rsidRDefault="000D19D1" w:rsidP="00AA3887">
            <w:pPr>
              <w:rPr>
                <w:sz w:val="20"/>
                <w:szCs w:val="20"/>
              </w:rPr>
            </w:pPr>
            <w:r w:rsidRPr="00AA3887">
              <w:rPr>
                <w:sz w:val="20"/>
                <w:szCs w:val="20"/>
              </w:rPr>
              <w:t>project form</w:t>
            </w:r>
          </w:p>
        </w:tc>
        <w:tc>
          <w:tcPr>
            <w:tcW w:w="1898" w:type="dxa"/>
          </w:tcPr>
          <w:p w14:paraId="40BAE491" w14:textId="77777777" w:rsidR="000D19D1" w:rsidRPr="00AA3887" w:rsidRDefault="000D19D1" w:rsidP="00AA3887">
            <w:pPr>
              <w:rPr>
                <w:sz w:val="20"/>
                <w:szCs w:val="20"/>
              </w:rPr>
            </w:pPr>
            <w:r w:rsidRPr="00AA3887">
              <w:rPr>
                <w:sz w:val="20"/>
                <w:szCs w:val="20"/>
              </w:rPr>
              <w:t>Monthly/quarterly</w:t>
            </w:r>
          </w:p>
        </w:tc>
        <w:tc>
          <w:tcPr>
            <w:tcW w:w="1451" w:type="dxa"/>
          </w:tcPr>
          <w:p w14:paraId="5CDF52EF" w14:textId="77777777" w:rsidR="000D19D1" w:rsidRPr="00AA3887" w:rsidRDefault="000D19D1" w:rsidP="00AA3887">
            <w:pPr>
              <w:rPr>
                <w:sz w:val="20"/>
                <w:szCs w:val="20"/>
              </w:rPr>
            </w:pPr>
            <w:r w:rsidRPr="00AA3887">
              <w:rPr>
                <w:sz w:val="20"/>
                <w:szCs w:val="20"/>
              </w:rPr>
              <w:t>for communication and decision-making</w:t>
            </w:r>
          </w:p>
        </w:tc>
      </w:tr>
    </w:tbl>
    <w:p w14:paraId="792FEB61" w14:textId="77777777" w:rsidR="000B57A3" w:rsidRPr="00072B5C" w:rsidRDefault="000E30DE" w:rsidP="00072B5C">
      <w:pPr>
        <w:pStyle w:val="Heading2"/>
      </w:pPr>
      <w:bookmarkStart w:id="18" w:name="_Toc421507148"/>
      <w:r w:rsidRPr="00072B5C">
        <w:t>Performance indicators</w:t>
      </w:r>
      <w:bookmarkEnd w:id="18"/>
    </w:p>
    <w:p w14:paraId="350728D6" w14:textId="33DB301D" w:rsidR="003F7E2D" w:rsidRPr="00072B5C" w:rsidRDefault="00DD0DCA" w:rsidP="00AA3887">
      <w:r w:rsidRPr="00072B5C">
        <w:t>Summarize</w:t>
      </w:r>
      <w:r w:rsidR="000E30DE" w:rsidRPr="00072B5C">
        <w:t xml:space="preserve"> the </w:t>
      </w:r>
      <w:r w:rsidR="003F7E2D" w:rsidRPr="00072B5C">
        <w:t xml:space="preserve">indicators for the </w:t>
      </w:r>
      <w:r w:rsidR="00B6638C" w:rsidRPr="00072B5C">
        <w:t>activity’s</w:t>
      </w:r>
      <w:r w:rsidR="000E30DE" w:rsidRPr="00072B5C">
        <w:t xml:space="preserve"> </w:t>
      </w:r>
      <w:r w:rsidR="003F7E2D" w:rsidRPr="00072B5C">
        <w:t xml:space="preserve">work at each level. Indicators should be written in indicator language that is measurable and unambiguous and that follows USAID guidance for Validity, Integrity, Precision, Reliability, and Timeliness. Where indicators are reported “up” to the DO or Mission PMP levels they must have the same definition and collection and calculation methodologies as the higher-level indicators and also the same as those indicators of any other activity that contributes to these. </w:t>
      </w:r>
    </w:p>
    <w:p w14:paraId="56417D0F" w14:textId="46E5631B" w:rsidR="00CE694A" w:rsidRPr="00072B5C" w:rsidRDefault="00CE694A" w:rsidP="00072B5C">
      <w:pPr>
        <w:pStyle w:val="Heading2"/>
      </w:pPr>
      <w:bookmarkStart w:id="19" w:name="_Toc421507149"/>
      <w:r w:rsidRPr="00072B5C">
        <w:t>indicator BASELINES AND TARGETS</w:t>
      </w:r>
      <w:bookmarkEnd w:id="19"/>
      <w:r w:rsidR="00DD0DCA" w:rsidRPr="00072B5C">
        <w:tab/>
      </w:r>
    </w:p>
    <w:p w14:paraId="1910CD15" w14:textId="5278C487" w:rsidR="00CE694A" w:rsidRPr="00072B5C" w:rsidRDefault="00CE694A" w:rsidP="00AA3887">
      <w:r w:rsidRPr="00072B5C">
        <w:t xml:space="preserve">The AMEP should present </w:t>
      </w:r>
      <w:r w:rsidR="00B6638C" w:rsidRPr="00072B5C">
        <w:t xml:space="preserve">Baselines and Targets for all indicators or, where these are still to be determined, the process for setting these and the timeline. Many will, in fact, be still TBD in the first version of the AMEP in the first 90 days but there should be none that are “blank” indicating that there is not yet a plan. It should be recognized that anything that the activity itself produces (trainings, meetings, etc.) will, by definition, be zero at the start. Note also that the process for setting the baseline for some indicators, particularly those that may be producing data needed for eventual impact evaluation, may involve surveys or intensive operations that may last for weeks or months and may involve procuring outside assistance.  </w:t>
      </w:r>
    </w:p>
    <w:p w14:paraId="3D23DB94" w14:textId="3A66F73E" w:rsidR="000D19D1" w:rsidRPr="00AA3887" w:rsidRDefault="000D19D1" w:rsidP="00AA3887">
      <w:pPr>
        <w:pStyle w:val="Caption"/>
        <w:rPr>
          <w:sz w:val="22"/>
          <w:szCs w:val="22"/>
        </w:rPr>
      </w:pPr>
      <w:bookmarkStart w:id="20" w:name="_Toc388344707"/>
      <w:r w:rsidRPr="00AA3887">
        <w:rPr>
          <w:sz w:val="22"/>
          <w:szCs w:val="22"/>
        </w:rPr>
        <w:t xml:space="preserve">Figure 3.  </w:t>
      </w:r>
      <w:r w:rsidR="008C4663" w:rsidRPr="00AA3887">
        <w:rPr>
          <w:sz w:val="22"/>
          <w:szCs w:val="22"/>
        </w:rPr>
        <w:t>Insert</w:t>
      </w:r>
      <w:r w:rsidRPr="00AA3887">
        <w:rPr>
          <w:sz w:val="22"/>
          <w:szCs w:val="22"/>
        </w:rPr>
        <w:t xml:space="preserve"> Performance </w:t>
      </w:r>
      <w:r w:rsidR="009F4718" w:rsidRPr="00AA3887">
        <w:rPr>
          <w:sz w:val="22"/>
          <w:szCs w:val="22"/>
        </w:rPr>
        <w:t>Reporting</w:t>
      </w:r>
      <w:r w:rsidRPr="00AA3887">
        <w:rPr>
          <w:sz w:val="22"/>
          <w:szCs w:val="22"/>
        </w:rPr>
        <w:t xml:space="preserve"> Table here</w:t>
      </w:r>
    </w:p>
    <w:tbl>
      <w:tblPr>
        <w:tblStyle w:val="TableGrid"/>
        <w:tblW w:w="9576" w:type="dxa"/>
        <w:tblLook w:val="04A0" w:firstRow="1" w:lastRow="0" w:firstColumn="1" w:lastColumn="0" w:noHBand="0" w:noVBand="1"/>
      </w:tblPr>
      <w:tblGrid>
        <w:gridCol w:w="1326"/>
        <w:gridCol w:w="1349"/>
        <w:gridCol w:w="1020"/>
        <w:gridCol w:w="922"/>
        <w:gridCol w:w="943"/>
        <w:gridCol w:w="943"/>
        <w:gridCol w:w="943"/>
        <w:gridCol w:w="943"/>
        <w:gridCol w:w="1187"/>
      </w:tblGrid>
      <w:tr w:rsidR="00AA3887" w:rsidRPr="00072B5C" w14:paraId="064FCB7B" w14:textId="3FCB149E" w:rsidTr="00AA3887">
        <w:tc>
          <w:tcPr>
            <w:tcW w:w="1326" w:type="dxa"/>
            <w:vAlign w:val="center"/>
          </w:tcPr>
          <w:p w14:paraId="49D0F51D" w14:textId="77777777" w:rsidR="000D19D1" w:rsidRPr="00AA3887" w:rsidRDefault="000D19D1" w:rsidP="00AA3887">
            <w:pPr>
              <w:rPr>
                <w:sz w:val="20"/>
                <w:szCs w:val="20"/>
              </w:rPr>
            </w:pPr>
            <w:r w:rsidRPr="00AA3887">
              <w:rPr>
                <w:sz w:val="20"/>
                <w:szCs w:val="20"/>
              </w:rPr>
              <w:t>IR</w:t>
            </w:r>
          </w:p>
        </w:tc>
        <w:tc>
          <w:tcPr>
            <w:tcW w:w="1349" w:type="dxa"/>
            <w:vAlign w:val="center"/>
          </w:tcPr>
          <w:p w14:paraId="705833AC" w14:textId="77777777" w:rsidR="000D19D1" w:rsidRPr="00AA3887" w:rsidRDefault="000D19D1" w:rsidP="00AA3887">
            <w:pPr>
              <w:rPr>
                <w:sz w:val="20"/>
                <w:szCs w:val="20"/>
              </w:rPr>
            </w:pPr>
            <w:r w:rsidRPr="00AA3887">
              <w:rPr>
                <w:sz w:val="20"/>
                <w:szCs w:val="20"/>
              </w:rPr>
              <w:t>Performance Indicators</w:t>
            </w:r>
          </w:p>
        </w:tc>
        <w:tc>
          <w:tcPr>
            <w:tcW w:w="1020" w:type="dxa"/>
            <w:vAlign w:val="center"/>
          </w:tcPr>
          <w:p w14:paraId="02C33B09" w14:textId="77777777" w:rsidR="000D19D1" w:rsidRPr="00AA3887" w:rsidRDefault="000D19D1" w:rsidP="00AA3887">
            <w:pPr>
              <w:rPr>
                <w:sz w:val="20"/>
                <w:szCs w:val="20"/>
              </w:rPr>
            </w:pPr>
            <w:r w:rsidRPr="00AA3887">
              <w:rPr>
                <w:sz w:val="20"/>
                <w:szCs w:val="20"/>
              </w:rPr>
              <w:t>Baseline</w:t>
            </w:r>
          </w:p>
        </w:tc>
        <w:tc>
          <w:tcPr>
            <w:tcW w:w="922" w:type="dxa"/>
            <w:vAlign w:val="center"/>
          </w:tcPr>
          <w:p w14:paraId="16BC6AF7" w14:textId="77777777" w:rsidR="000D19D1" w:rsidRPr="00AA3887" w:rsidRDefault="000D19D1" w:rsidP="00AA3887">
            <w:pPr>
              <w:rPr>
                <w:sz w:val="20"/>
                <w:szCs w:val="20"/>
              </w:rPr>
            </w:pPr>
            <w:r w:rsidRPr="00AA3887">
              <w:rPr>
                <w:sz w:val="20"/>
                <w:szCs w:val="20"/>
              </w:rPr>
              <w:t>Target</w:t>
            </w:r>
          </w:p>
          <w:p w14:paraId="55603D07" w14:textId="77777777" w:rsidR="000D19D1" w:rsidRPr="00AA3887" w:rsidRDefault="000D19D1" w:rsidP="00AA3887">
            <w:pPr>
              <w:rPr>
                <w:sz w:val="20"/>
                <w:szCs w:val="20"/>
              </w:rPr>
            </w:pPr>
            <w:r w:rsidRPr="00AA3887">
              <w:rPr>
                <w:sz w:val="20"/>
                <w:szCs w:val="20"/>
              </w:rPr>
              <w:t>Year 1</w:t>
            </w:r>
          </w:p>
        </w:tc>
        <w:tc>
          <w:tcPr>
            <w:tcW w:w="943" w:type="dxa"/>
            <w:vAlign w:val="center"/>
          </w:tcPr>
          <w:p w14:paraId="68122855" w14:textId="77777777" w:rsidR="000D19D1" w:rsidRPr="00AA3887" w:rsidRDefault="000D19D1" w:rsidP="00AA3887">
            <w:pPr>
              <w:rPr>
                <w:sz w:val="20"/>
                <w:szCs w:val="20"/>
              </w:rPr>
            </w:pPr>
            <w:r w:rsidRPr="00AA3887">
              <w:rPr>
                <w:sz w:val="20"/>
                <w:szCs w:val="20"/>
              </w:rPr>
              <w:t>Target</w:t>
            </w:r>
          </w:p>
          <w:p w14:paraId="1BA22936" w14:textId="77777777" w:rsidR="000D19D1" w:rsidRPr="00AA3887" w:rsidRDefault="000D19D1" w:rsidP="00AA3887">
            <w:pPr>
              <w:rPr>
                <w:sz w:val="20"/>
                <w:szCs w:val="20"/>
              </w:rPr>
            </w:pPr>
            <w:r w:rsidRPr="00AA3887">
              <w:rPr>
                <w:sz w:val="20"/>
                <w:szCs w:val="20"/>
              </w:rPr>
              <w:t>Q1</w:t>
            </w:r>
          </w:p>
        </w:tc>
        <w:tc>
          <w:tcPr>
            <w:tcW w:w="943" w:type="dxa"/>
            <w:vAlign w:val="center"/>
          </w:tcPr>
          <w:p w14:paraId="3713B869" w14:textId="77777777" w:rsidR="000D19D1" w:rsidRPr="00AA3887" w:rsidRDefault="000D19D1" w:rsidP="00AA3887">
            <w:pPr>
              <w:rPr>
                <w:sz w:val="20"/>
                <w:szCs w:val="20"/>
              </w:rPr>
            </w:pPr>
            <w:r w:rsidRPr="00AA3887">
              <w:rPr>
                <w:sz w:val="20"/>
                <w:szCs w:val="20"/>
              </w:rPr>
              <w:t>Target</w:t>
            </w:r>
          </w:p>
          <w:p w14:paraId="0A966C0A" w14:textId="77777777" w:rsidR="000D19D1" w:rsidRPr="00AA3887" w:rsidRDefault="000D19D1" w:rsidP="00AA3887">
            <w:pPr>
              <w:rPr>
                <w:sz w:val="20"/>
                <w:szCs w:val="20"/>
              </w:rPr>
            </w:pPr>
            <w:r w:rsidRPr="00AA3887">
              <w:rPr>
                <w:sz w:val="20"/>
                <w:szCs w:val="20"/>
              </w:rPr>
              <w:t>Q2</w:t>
            </w:r>
          </w:p>
        </w:tc>
        <w:tc>
          <w:tcPr>
            <w:tcW w:w="943" w:type="dxa"/>
            <w:vAlign w:val="center"/>
          </w:tcPr>
          <w:p w14:paraId="47BB7195" w14:textId="77777777" w:rsidR="000D19D1" w:rsidRPr="00AA3887" w:rsidRDefault="000D19D1" w:rsidP="00AA3887">
            <w:pPr>
              <w:rPr>
                <w:sz w:val="20"/>
                <w:szCs w:val="20"/>
              </w:rPr>
            </w:pPr>
            <w:r w:rsidRPr="00AA3887">
              <w:rPr>
                <w:sz w:val="20"/>
                <w:szCs w:val="20"/>
              </w:rPr>
              <w:t>Target</w:t>
            </w:r>
          </w:p>
          <w:p w14:paraId="7D013293" w14:textId="77777777" w:rsidR="000D19D1" w:rsidRPr="00AA3887" w:rsidRDefault="000D19D1" w:rsidP="00AA3887">
            <w:pPr>
              <w:rPr>
                <w:sz w:val="20"/>
                <w:szCs w:val="20"/>
              </w:rPr>
            </w:pPr>
            <w:r w:rsidRPr="00AA3887">
              <w:rPr>
                <w:sz w:val="20"/>
                <w:szCs w:val="20"/>
              </w:rPr>
              <w:t>Q3</w:t>
            </w:r>
          </w:p>
        </w:tc>
        <w:tc>
          <w:tcPr>
            <w:tcW w:w="943" w:type="dxa"/>
            <w:vAlign w:val="center"/>
          </w:tcPr>
          <w:p w14:paraId="31FE1C40" w14:textId="77777777" w:rsidR="000D19D1" w:rsidRPr="00AA3887" w:rsidRDefault="000D19D1" w:rsidP="00AA3887">
            <w:pPr>
              <w:rPr>
                <w:sz w:val="20"/>
                <w:szCs w:val="20"/>
              </w:rPr>
            </w:pPr>
            <w:r w:rsidRPr="00AA3887">
              <w:rPr>
                <w:sz w:val="20"/>
                <w:szCs w:val="20"/>
              </w:rPr>
              <w:t>Target</w:t>
            </w:r>
          </w:p>
          <w:p w14:paraId="7C8E9DFC" w14:textId="77777777" w:rsidR="000D19D1" w:rsidRPr="00AA3887" w:rsidRDefault="000D19D1" w:rsidP="00AA3887">
            <w:pPr>
              <w:rPr>
                <w:sz w:val="20"/>
                <w:szCs w:val="20"/>
              </w:rPr>
            </w:pPr>
            <w:r w:rsidRPr="00AA3887">
              <w:rPr>
                <w:sz w:val="20"/>
                <w:szCs w:val="20"/>
              </w:rPr>
              <w:t>Q4</w:t>
            </w:r>
          </w:p>
        </w:tc>
        <w:tc>
          <w:tcPr>
            <w:tcW w:w="1187" w:type="dxa"/>
            <w:vAlign w:val="center"/>
          </w:tcPr>
          <w:p w14:paraId="6CE2C8B0" w14:textId="3B79C566" w:rsidR="000D19D1" w:rsidRPr="00AA3887" w:rsidRDefault="000D19D1" w:rsidP="00AA3887">
            <w:pPr>
              <w:rPr>
                <w:sz w:val="20"/>
                <w:szCs w:val="20"/>
              </w:rPr>
            </w:pPr>
            <w:r w:rsidRPr="00AA3887">
              <w:rPr>
                <w:sz w:val="20"/>
                <w:szCs w:val="20"/>
              </w:rPr>
              <w:t>Target Justification</w:t>
            </w:r>
          </w:p>
        </w:tc>
      </w:tr>
      <w:tr w:rsidR="000D19D1" w:rsidRPr="00072B5C" w14:paraId="019B4009" w14:textId="5339F93A" w:rsidTr="00AA3887">
        <w:tc>
          <w:tcPr>
            <w:tcW w:w="1326" w:type="dxa"/>
            <w:vAlign w:val="center"/>
          </w:tcPr>
          <w:p w14:paraId="3E3DD5C5" w14:textId="77777777" w:rsidR="000D19D1" w:rsidRPr="00AA3887" w:rsidRDefault="000D19D1" w:rsidP="00AA3887">
            <w:pPr>
              <w:rPr>
                <w:sz w:val="20"/>
                <w:szCs w:val="20"/>
              </w:rPr>
            </w:pPr>
            <w:r w:rsidRPr="00AA3887">
              <w:rPr>
                <w:sz w:val="20"/>
                <w:szCs w:val="20"/>
              </w:rPr>
              <w:t xml:space="preserve">2.1 Strengthened Host Country Ownership of a Sustainable HIV/AIDS Response  </w:t>
            </w:r>
          </w:p>
        </w:tc>
        <w:tc>
          <w:tcPr>
            <w:tcW w:w="1349" w:type="dxa"/>
            <w:vAlign w:val="center"/>
          </w:tcPr>
          <w:p w14:paraId="653EC739" w14:textId="77777777" w:rsidR="000D19D1" w:rsidRPr="00AA3887" w:rsidRDefault="000D19D1" w:rsidP="00AA3887">
            <w:pPr>
              <w:rPr>
                <w:sz w:val="20"/>
                <w:szCs w:val="20"/>
              </w:rPr>
            </w:pPr>
            <w:r w:rsidRPr="00AA3887">
              <w:rPr>
                <w:sz w:val="20"/>
                <w:szCs w:val="20"/>
              </w:rPr>
              <w:t>Number of provinces implementing GVN core CoPC service packages</w:t>
            </w:r>
          </w:p>
        </w:tc>
        <w:tc>
          <w:tcPr>
            <w:tcW w:w="1020" w:type="dxa"/>
            <w:vAlign w:val="center"/>
          </w:tcPr>
          <w:p w14:paraId="346DBBAF" w14:textId="77777777" w:rsidR="000D19D1" w:rsidRPr="00AA3887" w:rsidRDefault="000D19D1" w:rsidP="00AA3887">
            <w:pPr>
              <w:rPr>
                <w:sz w:val="20"/>
                <w:szCs w:val="20"/>
              </w:rPr>
            </w:pPr>
            <w:r w:rsidRPr="00AA3887">
              <w:rPr>
                <w:sz w:val="20"/>
                <w:szCs w:val="20"/>
              </w:rPr>
              <w:t>0</w:t>
            </w:r>
          </w:p>
        </w:tc>
        <w:tc>
          <w:tcPr>
            <w:tcW w:w="922" w:type="dxa"/>
            <w:vAlign w:val="center"/>
          </w:tcPr>
          <w:p w14:paraId="70C60A94" w14:textId="4FDD3445" w:rsidR="000D19D1" w:rsidRPr="00AA3887" w:rsidRDefault="00E16942" w:rsidP="00AA3887">
            <w:pPr>
              <w:rPr>
                <w:sz w:val="20"/>
                <w:szCs w:val="20"/>
              </w:rPr>
            </w:pPr>
            <w:r w:rsidRPr="00AA3887">
              <w:rPr>
                <w:sz w:val="20"/>
                <w:szCs w:val="20"/>
              </w:rPr>
              <w:t>10</w:t>
            </w:r>
          </w:p>
        </w:tc>
        <w:tc>
          <w:tcPr>
            <w:tcW w:w="943" w:type="dxa"/>
            <w:vAlign w:val="center"/>
          </w:tcPr>
          <w:p w14:paraId="7890C014" w14:textId="742B241D" w:rsidR="000D19D1" w:rsidRPr="00AA3887" w:rsidRDefault="00E16942" w:rsidP="00AA3887">
            <w:pPr>
              <w:rPr>
                <w:sz w:val="20"/>
                <w:szCs w:val="20"/>
              </w:rPr>
            </w:pPr>
            <w:r w:rsidRPr="00AA3887">
              <w:rPr>
                <w:sz w:val="20"/>
                <w:szCs w:val="20"/>
              </w:rPr>
              <w:t>1</w:t>
            </w:r>
          </w:p>
        </w:tc>
        <w:tc>
          <w:tcPr>
            <w:tcW w:w="943" w:type="dxa"/>
            <w:vAlign w:val="center"/>
          </w:tcPr>
          <w:p w14:paraId="6425CA41" w14:textId="36155FB3" w:rsidR="000D19D1" w:rsidRPr="00AA3887" w:rsidRDefault="00E16942" w:rsidP="00AA3887">
            <w:pPr>
              <w:rPr>
                <w:sz w:val="20"/>
                <w:szCs w:val="20"/>
              </w:rPr>
            </w:pPr>
            <w:r w:rsidRPr="00AA3887">
              <w:rPr>
                <w:sz w:val="20"/>
                <w:szCs w:val="20"/>
              </w:rPr>
              <w:t>2</w:t>
            </w:r>
          </w:p>
        </w:tc>
        <w:tc>
          <w:tcPr>
            <w:tcW w:w="943" w:type="dxa"/>
            <w:vAlign w:val="center"/>
          </w:tcPr>
          <w:p w14:paraId="18CD1DB8" w14:textId="6D0536E8" w:rsidR="000D19D1" w:rsidRPr="00AA3887" w:rsidRDefault="00E16942" w:rsidP="00AA3887">
            <w:pPr>
              <w:rPr>
                <w:sz w:val="20"/>
                <w:szCs w:val="20"/>
              </w:rPr>
            </w:pPr>
            <w:r w:rsidRPr="00AA3887">
              <w:rPr>
                <w:sz w:val="20"/>
                <w:szCs w:val="20"/>
              </w:rPr>
              <w:t>3</w:t>
            </w:r>
          </w:p>
        </w:tc>
        <w:tc>
          <w:tcPr>
            <w:tcW w:w="943" w:type="dxa"/>
            <w:vAlign w:val="center"/>
          </w:tcPr>
          <w:p w14:paraId="0FF9EA39" w14:textId="7C185D29" w:rsidR="000D19D1" w:rsidRPr="00AA3887" w:rsidRDefault="00E16942" w:rsidP="00AA3887">
            <w:pPr>
              <w:rPr>
                <w:sz w:val="20"/>
                <w:szCs w:val="20"/>
              </w:rPr>
            </w:pPr>
            <w:r w:rsidRPr="00AA3887">
              <w:rPr>
                <w:sz w:val="20"/>
                <w:szCs w:val="20"/>
              </w:rPr>
              <w:t>4</w:t>
            </w:r>
          </w:p>
        </w:tc>
        <w:tc>
          <w:tcPr>
            <w:tcW w:w="1187" w:type="dxa"/>
            <w:vAlign w:val="center"/>
          </w:tcPr>
          <w:p w14:paraId="721B187C" w14:textId="050748A1" w:rsidR="000D19D1" w:rsidRPr="00AA3887" w:rsidRDefault="00E16942" w:rsidP="00AA3887">
            <w:pPr>
              <w:rPr>
                <w:sz w:val="20"/>
                <w:szCs w:val="20"/>
              </w:rPr>
            </w:pPr>
            <w:r w:rsidRPr="00AA3887">
              <w:rPr>
                <w:sz w:val="20"/>
                <w:szCs w:val="20"/>
              </w:rPr>
              <w:t>Reflects training schedule</w:t>
            </w:r>
          </w:p>
        </w:tc>
      </w:tr>
    </w:tbl>
    <w:p w14:paraId="2E9E30C4" w14:textId="453C37D9" w:rsidR="00DD0DCA" w:rsidRPr="00072B5C" w:rsidRDefault="00DD0DCA" w:rsidP="00072B5C">
      <w:pPr>
        <w:pStyle w:val="Heading2"/>
      </w:pPr>
      <w:bookmarkStart w:id="21" w:name="_Toc421507150"/>
      <w:r w:rsidRPr="00072B5C">
        <w:lastRenderedPageBreak/>
        <w:t>CROSS-CUTTING ISSUES INCLUDING Gender</w:t>
      </w:r>
      <w:bookmarkEnd w:id="20"/>
      <w:r w:rsidRPr="00072B5C">
        <w:t xml:space="preserve"> AND SUSTAINABILITY</w:t>
      </w:r>
      <w:bookmarkEnd w:id="21"/>
    </w:p>
    <w:p w14:paraId="05C1A526" w14:textId="77777777" w:rsidR="00DD0DCA" w:rsidRPr="00072B5C" w:rsidRDefault="00DD0DCA" w:rsidP="00AA3887">
      <w:r w:rsidRPr="00072B5C">
        <w:t xml:space="preserve">USAID has mandatory Gender Assessments when developing projects/activities. This guidance is evolving and the latest version from ADS, How-To Notes, or other official source should be consulted. Many mission CDCS and RFs have either a cross-cutting Gender DO or an explicit stand-alone Gender DO. The AMEP should be aware of this. </w:t>
      </w:r>
    </w:p>
    <w:p w14:paraId="70E96364" w14:textId="77777777" w:rsidR="00DD0DCA" w:rsidRPr="00072B5C" w:rsidRDefault="00DD0DCA" w:rsidP="00AA3887">
      <w:r w:rsidRPr="00072B5C">
        <w:t xml:space="preserve">Activity should describe in what ways aspects of gender will be addressed in the M&amp;E Plan. At a minimum, all indicators that could have gender aspects should be </w:t>
      </w:r>
      <w:r w:rsidRPr="00072B5C">
        <w:rPr>
          <w:b/>
        </w:rPr>
        <w:t>sex</w:t>
      </w:r>
      <w:r w:rsidRPr="00072B5C">
        <w:t>-</w:t>
      </w:r>
      <w:r w:rsidRPr="00072B5C">
        <w:rPr>
          <w:b/>
        </w:rPr>
        <w:t>disaggregated in their data collection, analysis, and reporting</w:t>
      </w:r>
      <w:r w:rsidRPr="00072B5C">
        <w:t xml:space="preserve">. This is, in the first instance, anything having to do with people involved in the activities as beneficiaries, farmers, owners, workers, students, trainees, heads of household, etc. </w:t>
      </w:r>
    </w:p>
    <w:p w14:paraId="4496E332" w14:textId="77777777" w:rsidR="00DD0DCA" w:rsidRPr="00072B5C" w:rsidRDefault="00DD0DCA" w:rsidP="00AA3887">
      <w:r w:rsidRPr="00072B5C">
        <w:t>Where activities have issues or outcomes they are expecting to achieve related to specific gender groups (or other target groups), the indicators and expected results should clearly address this:</w:t>
      </w:r>
    </w:p>
    <w:p w14:paraId="6B96D658" w14:textId="77777777" w:rsidR="00DD0DCA" w:rsidRPr="00072B5C" w:rsidRDefault="00DD0DCA" w:rsidP="00AA3887">
      <w:pPr>
        <w:pStyle w:val="ListParagraph"/>
        <w:numPr>
          <w:ilvl w:val="0"/>
          <w:numId w:val="8"/>
        </w:numPr>
      </w:pPr>
      <w:r w:rsidRPr="00072B5C">
        <w:t xml:space="preserve"># of new female </w:t>
      </w:r>
      <w:r w:rsidRPr="00AA3887">
        <w:rPr>
          <w:u w:val="single"/>
        </w:rPr>
        <w:t xml:space="preserve">business owners </w:t>
      </w:r>
      <w:r w:rsidRPr="00072B5C">
        <w:t xml:space="preserve">instead of # of new businesses owners </w:t>
      </w:r>
      <w:r w:rsidRPr="00AA3887">
        <w:rPr>
          <w:u w:val="single"/>
        </w:rPr>
        <w:t>disaggregated</w:t>
      </w:r>
      <w:r w:rsidRPr="00072B5C">
        <w:t xml:space="preserve"> by sex</w:t>
      </w:r>
    </w:p>
    <w:p w14:paraId="14A9DE5D" w14:textId="77777777" w:rsidR="00DD0DCA" w:rsidRPr="00072B5C" w:rsidRDefault="00DD0DCA" w:rsidP="00AA3887">
      <w:r w:rsidRPr="00072B5C">
        <w:t xml:space="preserve">But, even where activities are not obviously directed at different groups, IPs should attempt to look deeper to examine if there could be </w:t>
      </w:r>
      <w:r w:rsidRPr="00072B5C">
        <w:rPr>
          <w:b/>
        </w:rPr>
        <w:t xml:space="preserve">disparate effects on different sexes </w:t>
      </w:r>
      <w:r w:rsidRPr="00072B5C">
        <w:t xml:space="preserve">as a result. For example: </w:t>
      </w:r>
    </w:p>
    <w:p w14:paraId="53C45AF1" w14:textId="77777777" w:rsidR="00DD0DCA" w:rsidRPr="00072B5C" w:rsidRDefault="00DD0DCA" w:rsidP="00AA3887">
      <w:pPr>
        <w:pStyle w:val="ListParagraph"/>
        <w:numPr>
          <w:ilvl w:val="0"/>
          <w:numId w:val="7"/>
        </w:numPr>
      </w:pPr>
      <w:r w:rsidRPr="00072B5C">
        <w:t xml:space="preserve">(May be obvious) Would improving availability of water change the lives of young girls more than young men? If so, how? And how measured? </w:t>
      </w:r>
    </w:p>
    <w:p w14:paraId="2EE1C27E" w14:textId="77777777" w:rsidR="00DD0DCA" w:rsidRPr="00072B5C" w:rsidRDefault="00DD0DCA" w:rsidP="00AA3887">
      <w:pPr>
        <w:pStyle w:val="ListParagraph"/>
        <w:numPr>
          <w:ilvl w:val="0"/>
          <w:numId w:val="7"/>
        </w:numPr>
      </w:pPr>
      <w:r w:rsidRPr="00072B5C">
        <w:t xml:space="preserve">(Less obvious) Would a change in interest rates or fiscal policies affect the lives of women more than men? If so, how? And how measured? </w:t>
      </w:r>
    </w:p>
    <w:p w14:paraId="69FA0EE7" w14:textId="0EED4D55" w:rsidR="0011400A" w:rsidRPr="00072B5C" w:rsidRDefault="009F4718" w:rsidP="005D075E">
      <w:pPr>
        <w:pStyle w:val="Heading1"/>
        <w:spacing w:before="360"/>
      </w:pPr>
      <w:bookmarkStart w:id="22" w:name="_Toc421507151"/>
      <w:r w:rsidRPr="00072B5C">
        <w:t>Management of the Performance Monitoring system</w:t>
      </w:r>
      <w:bookmarkEnd w:id="22"/>
      <w:r w:rsidR="00B13500">
        <w:t xml:space="preserve">  </w:t>
      </w:r>
    </w:p>
    <w:p w14:paraId="1C38B0FC" w14:textId="77777777" w:rsidR="00A52108" w:rsidRPr="00072B5C" w:rsidRDefault="00391AA4" w:rsidP="00072B5C">
      <w:pPr>
        <w:pStyle w:val="Heading2"/>
      </w:pPr>
      <w:bookmarkStart w:id="23" w:name="_Toc421507152"/>
      <w:r w:rsidRPr="00072B5C">
        <w:t>ROLES AND</w:t>
      </w:r>
      <w:r w:rsidR="00A52108" w:rsidRPr="00072B5C">
        <w:t xml:space="preserve"> responsibilities</w:t>
      </w:r>
      <w:bookmarkEnd w:id="23"/>
    </w:p>
    <w:p w14:paraId="168F25F7" w14:textId="19FB9B31" w:rsidR="00352FD3" w:rsidRPr="00072B5C" w:rsidRDefault="00352FD3" w:rsidP="00AA3887">
      <w:r w:rsidRPr="00AA3887">
        <w:rPr>
          <w:b/>
        </w:rPr>
        <w:t>Guidance</w:t>
      </w:r>
      <w:r w:rsidRPr="00072B5C">
        <w:t xml:space="preserve">:  Provide clear and precise descriptions on the Activity’s M&amp;E structures, functions, and capabilities, i.e. which staff/position(s) has what type/level of responsibilities for M&amp;E at different implementation levels and their competencies. Ways to address issues identified should be provided, e.g. plan for staff M&amp;E capacity strengthening, partnership with M&amp;E organization(s) to strengthen the M&amp;E system, etc.)    </w:t>
      </w:r>
    </w:p>
    <w:p w14:paraId="45DC0890" w14:textId="77777777" w:rsidR="00F54A79" w:rsidRPr="00AA3887" w:rsidRDefault="00F54A79" w:rsidP="00AA3887">
      <w:pPr>
        <w:rPr>
          <w:i/>
        </w:rPr>
      </w:pPr>
      <w:r w:rsidRPr="00AA3887">
        <w:rPr>
          <w:i/>
        </w:rPr>
        <w:t xml:space="preserve">Sample text: </w:t>
      </w:r>
    </w:p>
    <w:p w14:paraId="45EA8658" w14:textId="77777777" w:rsidR="002A6709" w:rsidRPr="00AA3887" w:rsidRDefault="002A6709" w:rsidP="00AA3887">
      <w:pPr>
        <w:rPr>
          <w:u w:val="single"/>
        </w:rPr>
      </w:pPr>
      <w:r w:rsidRPr="00AA3887">
        <w:rPr>
          <w:u w:val="single"/>
        </w:rPr>
        <w:t>Implementing the M&amp;E Plan</w:t>
      </w:r>
    </w:p>
    <w:p w14:paraId="5130ACCB" w14:textId="52E53E99" w:rsidR="00491445" w:rsidRPr="00072B5C" w:rsidRDefault="00A52108" w:rsidP="00AA3887">
      <w:r w:rsidRPr="00072B5C">
        <w:t xml:space="preserve">At the start of the project, the M&amp;E Specialist will be the primary person responsible for implementing the M&amp;E </w:t>
      </w:r>
      <w:r w:rsidR="00491445" w:rsidRPr="00072B5C">
        <w:t xml:space="preserve">plan reported here. </w:t>
      </w:r>
      <w:r w:rsidRPr="00072B5C">
        <w:t xml:space="preserve"> He/she will also responsible for building the capacity of all program staff, reporting and supervising general monitoring and evaluation approaches, practices, and tools. The M&amp;E Specialist also cooperate</w:t>
      </w:r>
      <w:r w:rsidR="002A6709" w:rsidRPr="00072B5C">
        <w:t>s</w:t>
      </w:r>
      <w:r w:rsidRPr="00072B5C">
        <w:t xml:space="preserve"> with the </w:t>
      </w:r>
      <w:r w:rsidR="00613A78" w:rsidRPr="00072B5C">
        <w:t xml:space="preserve">MESP </w:t>
      </w:r>
      <w:r w:rsidRPr="00072B5C">
        <w:t xml:space="preserve">project on the technical level, ensuring that indicators and information are reported as needed by </w:t>
      </w:r>
      <w:r w:rsidR="005D075E">
        <w:t>USAID</w:t>
      </w:r>
      <w:r w:rsidR="00613A78" w:rsidRPr="00072B5C">
        <w:t xml:space="preserve"> </w:t>
      </w:r>
      <w:r w:rsidR="00491445" w:rsidRPr="00072B5C">
        <w:t>and the AOR</w:t>
      </w:r>
      <w:r w:rsidRPr="00072B5C">
        <w:t xml:space="preserve">. </w:t>
      </w:r>
    </w:p>
    <w:p w14:paraId="5361C4E2" w14:textId="77777777" w:rsidR="002A6709" w:rsidRPr="00AA3887" w:rsidRDefault="002A6709" w:rsidP="00AA3887">
      <w:pPr>
        <w:rPr>
          <w:u w:val="single"/>
        </w:rPr>
      </w:pPr>
      <w:r w:rsidRPr="00AA3887">
        <w:rPr>
          <w:u w:val="single"/>
        </w:rPr>
        <w:t>Information Management</w:t>
      </w:r>
    </w:p>
    <w:p w14:paraId="68CAE379" w14:textId="77777777" w:rsidR="00A52108" w:rsidRPr="00072B5C" w:rsidRDefault="00491445" w:rsidP="00AA3887">
      <w:r w:rsidRPr="00072B5C">
        <w:t>With reference to ADS 203.3.3.1 g) [Name of Activity] supports the Mission</w:t>
      </w:r>
      <w:r w:rsidR="002A6709" w:rsidRPr="00072B5C">
        <w:t>’</w:t>
      </w:r>
      <w:r w:rsidRPr="00072B5C">
        <w:t xml:space="preserve">s </w:t>
      </w:r>
      <w:r w:rsidR="002A6709" w:rsidRPr="00072B5C">
        <w:t xml:space="preserve">efforts to </w:t>
      </w:r>
      <w:r w:rsidRPr="00072B5C">
        <w:t xml:space="preserve">maintain </w:t>
      </w:r>
      <w:r w:rsidR="002A6709" w:rsidRPr="00072B5C">
        <w:t xml:space="preserve">a </w:t>
      </w:r>
      <w:r w:rsidRPr="00072B5C">
        <w:t>performance monitoring</w:t>
      </w:r>
      <w:r w:rsidR="002A6709" w:rsidRPr="00072B5C">
        <w:t xml:space="preserve"> </w:t>
      </w:r>
      <w:r w:rsidRPr="00072B5C">
        <w:t xml:space="preserve">information system that </w:t>
      </w:r>
      <w:r w:rsidR="002A6709" w:rsidRPr="00072B5C">
        <w:t xml:space="preserve">holds </w:t>
      </w:r>
      <w:r w:rsidRPr="00072B5C">
        <w:t xml:space="preserve">performance indicator </w:t>
      </w:r>
      <w:r w:rsidR="002A6709" w:rsidRPr="00072B5C">
        <w:t xml:space="preserve">including </w:t>
      </w:r>
      <w:r w:rsidRPr="00072B5C">
        <w:t xml:space="preserve">data collected </w:t>
      </w:r>
      <w:r w:rsidR="002A6709" w:rsidRPr="00072B5C">
        <w:t>by this Activity</w:t>
      </w:r>
      <w:r w:rsidRPr="00072B5C">
        <w:t xml:space="preserve"> M&amp;E plan.  </w:t>
      </w:r>
      <w:r w:rsidR="002A6709" w:rsidRPr="00072B5C">
        <w:t>[A designated staff member</w:t>
      </w:r>
      <w:r w:rsidR="007567C2" w:rsidRPr="00072B5C">
        <w:t>] will</w:t>
      </w:r>
      <w:r w:rsidR="006114DB" w:rsidRPr="00072B5C">
        <w:t xml:space="preserve"> regularly </w:t>
      </w:r>
      <w:r w:rsidR="00A52108" w:rsidRPr="00072B5C">
        <w:t xml:space="preserve">provide training-related information to TraiNet. </w:t>
      </w:r>
      <w:r w:rsidR="00D85FEA" w:rsidRPr="00072B5C">
        <w:t xml:space="preserve"> </w:t>
      </w:r>
      <w:r w:rsidR="00A52108" w:rsidRPr="00072B5C">
        <w:t xml:space="preserve"> </w:t>
      </w:r>
    </w:p>
    <w:p w14:paraId="4A857CD6" w14:textId="77777777" w:rsidR="002A6709" w:rsidRPr="00AA3887" w:rsidRDefault="002A6709" w:rsidP="00AA3887">
      <w:pPr>
        <w:rPr>
          <w:u w:val="single"/>
        </w:rPr>
      </w:pPr>
      <w:r w:rsidRPr="00AA3887">
        <w:rPr>
          <w:u w:val="single"/>
        </w:rPr>
        <w:lastRenderedPageBreak/>
        <w:t>Reporting</w:t>
      </w:r>
    </w:p>
    <w:p w14:paraId="7E12FC73" w14:textId="77777777" w:rsidR="00A52108" w:rsidRPr="00072B5C" w:rsidRDefault="00A52108" w:rsidP="00AA3887">
      <w:r w:rsidRPr="00072B5C">
        <w:t>The M&amp;E Specialist is in charge of producing the M&amp;E reports on time, and in a technically valid, high-quality, and policy-relevant manner, with the purpose of providing firm grounds for management decisions. He/she is responsible for developing the protocols and standard procedures to ensure that data is gathered in a technically sound manner, is consistent and can be compared throughout the years. He/she must make judgments with respect to whether or not data meets quality standards.</w:t>
      </w:r>
    </w:p>
    <w:p w14:paraId="396BB865" w14:textId="77777777" w:rsidR="00941761" w:rsidRPr="00AA3887" w:rsidRDefault="00941761" w:rsidP="00AA3887">
      <w:pPr>
        <w:rPr>
          <w:u w:val="single"/>
        </w:rPr>
      </w:pPr>
      <w:r w:rsidRPr="00AA3887">
        <w:rPr>
          <w:u w:val="single"/>
        </w:rPr>
        <w:t>M&amp;E Oversight</w:t>
      </w:r>
    </w:p>
    <w:p w14:paraId="748DD4D4" w14:textId="0AB24C7F" w:rsidR="00A52108" w:rsidRPr="00072B5C" w:rsidRDefault="00A52108" w:rsidP="00AA3887">
      <w:r w:rsidRPr="00072B5C">
        <w:t xml:space="preserve">The Chief of Party (COP) will have responsibility for overseeing M&amp;E, assuring that the work of the M&amp;E Specialist meets overall project needs and responds to Mission requests for information. Missions in high-visibility locations such as </w:t>
      </w:r>
      <w:r w:rsidR="001460B1" w:rsidRPr="00072B5C">
        <w:t>Vietnam</w:t>
      </w:r>
      <w:r w:rsidR="00BC45F7" w:rsidRPr="00072B5C">
        <w:t xml:space="preserve"> </w:t>
      </w:r>
      <w:r w:rsidRPr="00072B5C">
        <w:t xml:space="preserve">have frequent “data calls” and information requests, so assuring that our responses are policy- and decision-relevant is an important role. </w:t>
      </w:r>
    </w:p>
    <w:p w14:paraId="002AB691" w14:textId="77777777" w:rsidR="00941761" w:rsidRPr="00AA3887" w:rsidRDefault="00941761" w:rsidP="00AA3887">
      <w:pPr>
        <w:rPr>
          <w:u w:val="single"/>
        </w:rPr>
      </w:pPr>
      <w:r w:rsidRPr="00AA3887">
        <w:rPr>
          <w:u w:val="single"/>
        </w:rPr>
        <w:t>Home Office Support</w:t>
      </w:r>
    </w:p>
    <w:p w14:paraId="01AA7B5F" w14:textId="77777777" w:rsidR="00A52108" w:rsidRPr="00072B5C" w:rsidRDefault="00A52108" w:rsidP="00AA3887">
      <w:r w:rsidRPr="00072B5C">
        <w:t xml:space="preserve">The </w:t>
      </w:r>
      <w:r w:rsidR="00D85FEA" w:rsidRPr="00072B5C">
        <w:t xml:space="preserve">[name of </w:t>
      </w:r>
      <w:r w:rsidR="00941761" w:rsidRPr="00072B5C">
        <w:t>activity</w:t>
      </w:r>
      <w:r w:rsidR="00D85FEA" w:rsidRPr="00072B5C">
        <w:t>]</w:t>
      </w:r>
      <w:r w:rsidRPr="00072B5C">
        <w:t xml:space="preserve"> </w:t>
      </w:r>
      <w:r w:rsidR="00941761" w:rsidRPr="00072B5C">
        <w:t>receives technical support from the</w:t>
      </w:r>
      <w:r w:rsidRPr="00072B5C">
        <w:t xml:space="preserve"> </w:t>
      </w:r>
      <w:r w:rsidR="00D85FEA" w:rsidRPr="00072B5C">
        <w:t>home office (</w:t>
      </w:r>
      <w:r w:rsidRPr="00072B5C">
        <w:t>HO</w:t>
      </w:r>
      <w:r w:rsidR="00D85FEA" w:rsidRPr="00072B5C">
        <w:t>)</w:t>
      </w:r>
      <w:r w:rsidRPr="00072B5C">
        <w:t xml:space="preserve"> M&amp;E staff</w:t>
      </w:r>
      <w:r w:rsidR="00941761" w:rsidRPr="00072B5C">
        <w:t xml:space="preserve">. </w:t>
      </w:r>
      <w:r w:rsidRPr="00072B5C">
        <w:t xml:space="preserve"> </w:t>
      </w:r>
      <w:r w:rsidR="00D85FEA" w:rsidRPr="00072B5C">
        <w:t xml:space="preserve">[Name of </w:t>
      </w:r>
      <w:r w:rsidR="00941761" w:rsidRPr="00072B5C">
        <w:t xml:space="preserve">IM </w:t>
      </w:r>
      <w:r w:rsidR="00D85FEA" w:rsidRPr="00072B5C">
        <w:t>awardee]</w:t>
      </w:r>
      <w:r w:rsidRPr="00072B5C">
        <w:t xml:space="preserve"> in Washington </w:t>
      </w:r>
      <w:r w:rsidR="00941761" w:rsidRPr="00072B5C">
        <w:t>has assigned</w:t>
      </w:r>
      <w:r w:rsidRPr="00072B5C">
        <w:t xml:space="preserve"> a long-term M&amp;E expert to the project. His/her most essential services or responsibilities will be to ensure that high standards are maintained and activities are consistent with best practices in the field. From project start-up, </w:t>
      </w:r>
      <w:r w:rsidR="00D85FEA" w:rsidRPr="00072B5C">
        <w:t>the HO</w:t>
      </w:r>
      <w:r w:rsidRPr="00072B5C">
        <w:t xml:space="preserve"> provide</w:t>
      </w:r>
      <w:r w:rsidR="00D85FEA" w:rsidRPr="00072B5C">
        <w:t>s</w:t>
      </w:r>
      <w:r w:rsidRPr="00072B5C">
        <w:t xml:space="preserve"> specialized assistance in finalizing the </w:t>
      </w:r>
      <w:r w:rsidR="00941761" w:rsidRPr="00072B5C">
        <w:t xml:space="preserve">M&amp;E Plan </w:t>
      </w:r>
      <w:r w:rsidRPr="00072B5C">
        <w:t xml:space="preserve">and offer specialized training to the M&amp;E team, </w:t>
      </w:r>
      <w:r w:rsidR="00941761" w:rsidRPr="00072B5C">
        <w:t>when</w:t>
      </w:r>
      <w:r w:rsidRPr="00072B5C">
        <w:t xml:space="preserve"> needed. </w:t>
      </w:r>
    </w:p>
    <w:p w14:paraId="23CA7FE4" w14:textId="764CA5BC" w:rsidR="0011400A" w:rsidRPr="00072B5C" w:rsidRDefault="00D37F83" w:rsidP="00072B5C">
      <w:pPr>
        <w:pStyle w:val="Heading1"/>
      </w:pPr>
      <w:bookmarkStart w:id="24" w:name="_Toc421507153"/>
      <w:bookmarkStart w:id="25" w:name="_Toc388344704"/>
      <w:r>
        <w:t>Performance Reporting Schedule</w:t>
      </w:r>
      <w:bookmarkEnd w:id="24"/>
    </w:p>
    <w:bookmarkEnd w:id="25"/>
    <w:p w14:paraId="1B144D02" w14:textId="69470F50" w:rsidR="0011400A" w:rsidRPr="00072B5C" w:rsidRDefault="0011400A" w:rsidP="00AA3887">
      <w:r w:rsidRPr="00AA3887">
        <w:rPr>
          <w:b/>
        </w:rPr>
        <w:t>Guidance</w:t>
      </w:r>
      <w:r w:rsidRPr="00072B5C">
        <w:t>:  Provide a matrix (Gantt chart) indicating the planed tasks, frequency, timeline, responsible persons, etc., for performance monitoring. If the monitoring schedule is already included in the workplan, relevant information may be copied and pasted here from it.) Describe the various reports (with timing) that will be provided to USAID and what relevant M&amp;E type content will be included in each. Include details of how USAID will receive indicator data (Quarterly PDT for example), evaluation data, DQA-type data and data from special studies, assessments and other non-indicator type data.  Discuss relevant database systems for M&amp;E data including databases, USAID’s TraiNet, etc.  State that the project will cooperate with non-scheduled requests for specific M&amp;E data updates.</w:t>
      </w:r>
    </w:p>
    <w:p w14:paraId="6C2271BF" w14:textId="1B375C5D" w:rsidR="00D55001" w:rsidRPr="00AA3887" w:rsidRDefault="00D55001" w:rsidP="00F602DC">
      <w:pPr>
        <w:pStyle w:val="Caption"/>
        <w:spacing w:before="360"/>
        <w:rPr>
          <w:sz w:val="22"/>
          <w:szCs w:val="22"/>
        </w:rPr>
      </w:pPr>
      <w:r w:rsidRPr="00AA3887">
        <w:rPr>
          <w:sz w:val="22"/>
          <w:szCs w:val="22"/>
        </w:rPr>
        <w:t xml:space="preserve">Figure 3.  </w:t>
      </w:r>
      <w:r w:rsidR="008C4663" w:rsidRPr="00BC160C">
        <w:rPr>
          <w:i/>
          <w:sz w:val="22"/>
          <w:szCs w:val="22"/>
        </w:rPr>
        <w:t>Insert</w:t>
      </w:r>
      <w:r w:rsidRPr="00BC160C">
        <w:rPr>
          <w:i/>
          <w:sz w:val="22"/>
          <w:szCs w:val="22"/>
        </w:rPr>
        <w:t xml:space="preserve"> Gantt chart here</w:t>
      </w:r>
    </w:p>
    <w:p w14:paraId="74DB0197" w14:textId="77777777" w:rsidR="0011400A" w:rsidRPr="00AA3887" w:rsidRDefault="0011400A" w:rsidP="00AA3887">
      <w:pPr>
        <w:rPr>
          <w:i/>
        </w:rPr>
      </w:pPr>
      <w:r w:rsidRPr="00AA3887">
        <w:rPr>
          <w:i/>
        </w:rPr>
        <w:t xml:space="preserve">Sample text: </w:t>
      </w:r>
    </w:p>
    <w:p w14:paraId="10D90315" w14:textId="77777777" w:rsidR="0011400A" w:rsidRPr="00072B5C" w:rsidRDefault="0011400A" w:rsidP="00AA3887">
      <w:r w:rsidRPr="00072B5C">
        <w:t xml:space="preserve">Activity will produce monthly and annual reports. Every third month – or quarterly – Activity will collate and update the performance data and review this with the COR. This will provide significant input to the quarterly update of the work plan schedule as activities planned for the following quarter in a general schedule are able to be scheduled more exactly. </w:t>
      </w:r>
    </w:p>
    <w:p w14:paraId="7057EE9A" w14:textId="77777777" w:rsidR="0011400A" w:rsidRPr="00072B5C" w:rsidRDefault="0011400A" w:rsidP="00AA3887">
      <w:r w:rsidRPr="00072B5C">
        <w:t>Activity will provide quarterly Performance Summaries for the Mission. At the end of the fiscal year, the activity will submit an annual performance report including a compilation of the year’s actual achievement versus targeted for each indicator as well as explanatory narrative. All reports are presented in draft to the COR before final submission.</w:t>
      </w:r>
    </w:p>
    <w:p w14:paraId="2E33ED8A" w14:textId="239CB2AA" w:rsidR="009F4718" w:rsidRPr="00072B5C" w:rsidRDefault="009F4718" w:rsidP="00F602DC">
      <w:pPr>
        <w:pStyle w:val="Heading1"/>
        <w:spacing w:before="480"/>
      </w:pPr>
      <w:bookmarkStart w:id="26" w:name="_Toc421507154"/>
      <w:r w:rsidRPr="00072B5C">
        <w:lastRenderedPageBreak/>
        <w:t>Evaluation Plan</w:t>
      </w:r>
      <w:bookmarkEnd w:id="26"/>
    </w:p>
    <w:p w14:paraId="192C8793" w14:textId="1B7EC088" w:rsidR="009F4718" w:rsidRPr="00072B5C" w:rsidRDefault="009F4718" w:rsidP="00AA3887">
      <w:r w:rsidRPr="00072B5C">
        <w:t>Indicate planned evaluations and proposed schedule. To the exten</w:t>
      </w:r>
      <w:r w:rsidR="008F5A93" w:rsidRPr="00072B5C">
        <w:t>t</w:t>
      </w:r>
      <w:r w:rsidRPr="00072B5C">
        <w:t xml:space="preserve"> possible the purpose of proposed evaluations should be articulated, as well as the relationship of required data to the proposed performance monitoring indicators.</w:t>
      </w:r>
    </w:p>
    <w:p w14:paraId="0650FC0C" w14:textId="7226D9B0" w:rsidR="009F4718" w:rsidRPr="00072B5C" w:rsidRDefault="009F4718" w:rsidP="00F602DC">
      <w:pPr>
        <w:ind w:left="360" w:hanging="360"/>
      </w:pPr>
      <w:r w:rsidRPr="00072B5C">
        <w:t>A.</w:t>
      </w:r>
      <w:r w:rsidRPr="00072B5C">
        <w:tab/>
        <w:t>Planned Evaluations and Schedule.</w:t>
      </w:r>
    </w:p>
    <w:p w14:paraId="7CC2CBDA" w14:textId="577A2EB2" w:rsidR="009F4718" w:rsidRPr="00072B5C" w:rsidRDefault="009F4718" w:rsidP="00F602DC">
      <w:pPr>
        <w:ind w:left="360" w:hanging="360"/>
      </w:pPr>
      <w:r w:rsidRPr="00072B5C">
        <w:t>B.</w:t>
      </w:r>
      <w:r w:rsidRPr="00072B5C">
        <w:tab/>
        <w:t>Purpose of Proposed Evaluations.</w:t>
      </w:r>
    </w:p>
    <w:p w14:paraId="7D3BAD7C" w14:textId="055E59E1" w:rsidR="009F4718" w:rsidRPr="00072B5C" w:rsidRDefault="009F4718" w:rsidP="00F602DC">
      <w:pPr>
        <w:ind w:left="360" w:hanging="360"/>
      </w:pPr>
      <w:r w:rsidRPr="00072B5C">
        <w:t>C.</w:t>
      </w:r>
      <w:r w:rsidRPr="00072B5C">
        <w:tab/>
        <w:t>Link between Evaluations and Performance Monitoring Indicators/Data Collection.</w:t>
      </w:r>
    </w:p>
    <w:p w14:paraId="28747363" w14:textId="77777777" w:rsidR="00751DCF" w:rsidRPr="00072B5C" w:rsidRDefault="00751DCF" w:rsidP="00AA3887"/>
    <w:p w14:paraId="14653FC8" w14:textId="21ED5593" w:rsidR="00352FD3" w:rsidRPr="00072B5C" w:rsidRDefault="00352FD3" w:rsidP="00AA3887">
      <w:pPr>
        <w:pStyle w:val="Title"/>
      </w:pPr>
    </w:p>
    <w:p w14:paraId="7B046E9E" w14:textId="77777777" w:rsidR="00A90B13" w:rsidRPr="00072B5C" w:rsidRDefault="00A90B13" w:rsidP="00AA3887">
      <w:pPr>
        <w:sectPr w:rsidR="00A90B13" w:rsidRPr="00072B5C" w:rsidSect="00B53E7E">
          <w:headerReference w:type="even" r:id="rId22"/>
          <w:headerReference w:type="default" r:id="rId23"/>
          <w:headerReference w:type="first" r:id="rId24"/>
          <w:footerReference w:type="first" r:id="rId25"/>
          <w:pgSz w:w="11907" w:h="16839" w:code="9"/>
          <w:pgMar w:top="1440" w:right="1440" w:bottom="1440" w:left="1440" w:header="720" w:footer="720" w:gutter="0"/>
          <w:pgNumType w:start="1"/>
          <w:cols w:space="720"/>
          <w:docGrid w:linePitch="360"/>
        </w:sectPr>
      </w:pPr>
    </w:p>
    <w:p w14:paraId="51291F9B" w14:textId="4D7EE2FF" w:rsidR="00B53E7E" w:rsidRPr="00072B5C" w:rsidRDefault="005F39AF" w:rsidP="005F39AF">
      <w:pPr>
        <w:pStyle w:val="Heading1"/>
        <w:numPr>
          <w:ilvl w:val="0"/>
          <w:numId w:val="0"/>
        </w:numPr>
      </w:pPr>
      <w:bookmarkStart w:id="27" w:name="_Toc351709783"/>
      <w:bookmarkStart w:id="28" w:name="_Toc388344712"/>
      <w:bookmarkStart w:id="29" w:name="_Toc421507155"/>
      <w:bookmarkStart w:id="30" w:name="_Toc351709786"/>
      <w:r>
        <w:lastRenderedPageBreak/>
        <w:t xml:space="preserve">ANNEX A: </w:t>
      </w:r>
      <w:r w:rsidR="00B53E7E" w:rsidRPr="00072B5C">
        <w:t>ACTIVITY PERFORMANCE Indicator Reference Sheet</w:t>
      </w:r>
      <w:bookmarkEnd w:id="27"/>
      <w:bookmarkEnd w:id="28"/>
      <w:bookmarkEnd w:id="29"/>
    </w:p>
    <w:p w14:paraId="31AE6024" w14:textId="77777777" w:rsidR="00B53E7E" w:rsidRDefault="00B53E7E" w:rsidP="00AA3887">
      <w:r w:rsidRPr="00072B5C">
        <w:t xml:space="preserve">Performance Indicator Reference Sheets (PIRS) should be completed for all indicators in the AMEP. </w:t>
      </w:r>
    </w:p>
    <w:p w14:paraId="32AF3AFD" w14:textId="77777777" w:rsidR="005D075E" w:rsidRPr="00072B5C" w:rsidRDefault="005D075E" w:rsidP="005D075E">
      <w:pPr>
        <w:pStyle w:val="Heading2"/>
      </w:pPr>
      <w:bookmarkStart w:id="31" w:name="_Toc421507156"/>
      <w:r>
        <w:t>DATA SOURCES</w:t>
      </w:r>
      <w:bookmarkEnd w:id="31"/>
    </w:p>
    <w:p w14:paraId="0776BB74" w14:textId="77777777" w:rsidR="005D075E" w:rsidRPr="00072B5C" w:rsidRDefault="005D075E" w:rsidP="005D075E">
      <w:r w:rsidRPr="00B13500">
        <w:rPr>
          <w:b/>
        </w:rPr>
        <w:t>Guidance</w:t>
      </w:r>
      <w:r w:rsidRPr="00072B5C">
        <w:t xml:space="preserve">: In terms of data sources, systems, procedures, tools, and collection methodology the M&amp;E plan should describe how data quality will be assured as to: </w:t>
      </w:r>
    </w:p>
    <w:p w14:paraId="710205D0" w14:textId="77777777" w:rsidR="005D075E" w:rsidRPr="00072B5C" w:rsidRDefault="005D075E" w:rsidP="005D075E">
      <w:pPr>
        <w:spacing w:after="120"/>
      </w:pPr>
      <w:r w:rsidRPr="00072B5C">
        <w:t>VALIDITY: The data should clearly and adequately represent the intended result</w:t>
      </w:r>
    </w:p>
    <w:p w14:paraId="75A5F100" w14:textId="77777777" w:rsidR="005D075E" w:rsidRPr="00072B5C" w:rsidRDefault="005D075E" w:rsidP="005D075E">
      <w:pPr>
        <w:spacing w:after="120"/>
      </w:pPr>
      <w:r w:rsidRPr="00072B5C">
        <w:t>INTEGRITY: The data should have safeguards to minimize the risk of transcription error or data manipulation</w:t>
      </w:r>
    </w:p>
    <w:p w14:paraId="7A1B7153" w14:textId="77777777" w:rsidR="005D075E" w:rsidRPr="00072B5C" w:rsidRDefault="005D075E" w:rsidP="005D075E">
      <w:pPr>
        <w:spacing w:after="120"/>
      </w:pPr>
      <w:r w:rsidRPr="00072B5C">
        <w:t>PRECISION: The data should have a sufficient level of detail to permit management decision-making</w:t>
      </w:r>
    </w:p>
    <w:p w14:paraId="09D785C0" w14:textId="77777777" w:rsidR="005D075E" w:rsidRPr="00072B5C" w:rsidRDefault="005D075E" w:rsidP="005D075E">
      <w:pPr>
        <w:spacing w:after="120"/>
      </w:pPr>
      <w:r w:rsidRPr="00072B5C">
        <w:t>RELIABILITY: The data should reflect consistent collection processes and analysis methods over time</w:t>
      </w:r>
    </w:p>
    <w:p w14:paraId="2C32CF53" w14:textId="77777777" w:rsidR="005D075E" w:rsidRPr="00072B5C" w:rsidRDefault="005D075E" w:rsidP="005D075E">
      <w:pPr>
        <w:spacing w:after="120"/>
      </w:pPr>
      <w:r w:rsidRPr="00072B5C">
        <w:t>TIMELINESS: Data should be available at a useful frequency, be current, and timely enough to influence management decision-making.)</w:t>
      </w:r>
    </w:p>
    <w:p w14:paraId="34485BF3" w14:textId="77777777" w:rsidR="005D075E" w:rsidRPr="00072B5C" w:rsidRDefault="005D075E" w:rsidP="005D075E">
      <w:pPr>
        <w:pStyle w:val="Heading2"/>
      </w:pPr>
      <w:bookmarkStart w:id="32" w:name="_Toc421507157"/>
      <w:r>
        <w:t>DATA COLLECTION METHODOLOGY</w:t>
      </w:r>
      <w:bookmarkEnd w:id="32"/>
    </w:p>
    <w:p w14:paraId="56FC46FA" w14:textId="77777777" w:rsidR="005D075E" w:rsidRPr="00072B5C" w:rsidRDefault="005D075E" w:rsidP="005D075E">
      <w:r w:rsidRPr="00B13500">
        <w:rPr>
          <w:b/>
        </w:rPr>
        <w:t>Guidance</w:t>
      </w:r>
      <w:r w:rsidRPr="00072B5C">
        <w:t>: This section describes in detail who is responsible for data collection and management (M&amp;E manager, technical specialists, others), and in what format (database, spreadsheets, GIS) data will be managed, and who is responsible for producing which reports. Aspects of quality control at all stages should be described.   Relevant details about types of data collection issues such as sampling, tool design, use of sub-contractors and project staff for data collection, etc. would go here. The specific methods used to collect data for the specified indicators are desc</w:t>
      </w:r>
      <w:r>
        <w:t xml:space="preserve">ribed in detail in each PIRS. </w:t>
      </w:r>
    </w:p>
    <w:p w14:paraId="43050575" w14:textId="273BCC86" w:rsidR="005D075E" w:rsidRPr="005D075E" w:rsidRDefault="005D075E" w:rsidP="00AA3887">
      <w:pPr>
        <w:rPr>
          <w:b/>
        </w:rPr>
      </w:pPr>
      <w:r w:rsidRPr="005D075E">
        <w:rPr>
          <w:b/>
        </w:rPr>
        <w:t>Figure 4: Performance Indicator Reference Sheet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872"/>
        <w:gridCol w:w="1872"/>
        <w:gridCol w:w="1872"/>
        <w:gridCol w:w="1872"/>
      </w:tblGrid>
      <w:tr w:rsidR="00B53E7E" w:rsidRPr="005D075E" w14:paraId="05DC22E4" w14:textId="77777777" w:rsidTr="005F39AF">
        <w:trPr>
          <w:cantSplit/>
          <w:jc w:val="center"/>
        </w:trPr>
        <w:tc>
          <w:tcPr>
            <w:tcW w:w="9360" w:type="dxa"/>
            <w:gridSpan w:val="5"/>
            <w:tcBorders>
              <w:top w:val="double" w:sz="4" w:space="0" w:color="auto"/>
              <w:left w:val="double" w:sz="4" w:space="0" w:color="auto"/>
              <w:bottom w:val="nil"/>
              <w:right w:val="double" w:sz="4" w:space="0" w:color="auto"/>
            </w:tcBorders>
            <w:shd w:val="clear" w:color="auto" w:fill="000000"/>
            <w:vAlign w:val="center"/>
          </w:tcPr>
          <w:p w14:paraId="09AB25F7" w14:textId="77777777" w:rsidR="00B53E7E" w:rsidRPr="005D075E" w:rsidRDefault="00B53E7E" w:rsidP="00AA3887">
            <w:pPr>
              <w:pStyle w:val="PlainText"/>
              <w:rPr>
                <w:rFonts w:ascii="Gill Sans MT" w:hAnsi="Gill Sans MT"/>
              </w:rPr>
            </w:pPr>
            <w:r w:rsidRPr="005D075E">
              <w:rPr>
                <w:rFonts w:ascii="Gill Sans MT" w:hAnsi="Gill Sans MT"/>
              </w:rPr>
              <w:t>Performance Indicator Reference Sheet</w:t>
            </w:r>
          </w:p>
        </w:tc>
      </w:tr>
      <w:tr w:rsidR="00B53E7E" w:rsidRPr="005D075E" w14:paraId="6C62E13F" w14:textId="77777777" w:rsidTr="005F39AF">
        <w:trPr>
          <w:cantSplit/>
          <w:jc w:val="center"/>
        </w:trPr>
        <w:tc>
          <w:tcPr>
            <w:tcW w:w="9360" w:type="dxa"/>
            <w:gridSpan w:val="5"/>
            <w:tcBorders>
              <w:left w:val="double" w:sz="4" w:space="0" w:color="auto"/>
              <w:bottom w:val="single" w:sz="4" w:space="0" w:color="auto"/>
              <w:right w:val="double" w:sz="4" w:space="0" w:color="auto"/>
            </w:tcBorders>
            <w:vAlign w:val="center"/>
          </w:tcPr>
          <w:p w14:paraId="6933341B" w14:textId="77777777" w:rsidR="00B53E7E" w:rsidRPr="005D075E" w:rsidRDefault="00B53E7E" w:rsidP="00AA3887">
            <w:pPr>
              <w:pStyle w:val="PlainText"/>
              <w:rPr>
                <w:rFonts w:ascii="Gill Sans MT" w:hAnsi="Gill Sans MT"/>
              </w:rPr>
            </w:pPr>
            <w:r w:rsidRPr="005D075E">
              <w:rPr>
                <w:rFonts w:ascii="Gill Sans MT" w:hAnsi="Gill Sans MT"/>
              </w:rPr>
              <w:t xml:space="preserve">Name of Activity Development Objective (or Goal or Purpose): </w:t>
            </w:r>
          </w:p>
        </w:tc>
      </w:tr>
      <w:tr w:rsidR="00B53E7E" w:rsidRPr="005D075E" w14:paraId="3FC2B9D8" w14:textId="77777777" w:rsidTr="005F39AF">
        <w:trPr>
          <w:cantSplit/>
          <w:jc w:val="center"/>
        </w:trPr>
        <w:tc>
          <w:tcPr>
            <w:tcW w:w="9326" w:type="dxa"/>
            <w:gridSpan w:val="5"/>
            <w:tcBorders>
              <w:top w:val="single" w:sz="4" w:space="0" w:color="auto"/>
              <w:left w:val="double" w:sz="4" w:space="0" w:color="auto"/>
              <w:bottom w:val="single" w:sz="4" w:space="0" w:color="auto"/>
              <w:right w:val="double" w:sz="4" w:space="0" w:color="auto"/>
            </w:tcBorders>
            <w:vAlign w:val="center"/>
          </w:tcPr>
          <w:p w14:paraId="28682E3E" w14:textId="77777777" w:rsidR="00B53E7E" w:rsidRPr="005D075E" w:rsidRDefault="00B53E7E" w:rsidP="00AA3887">
            <w:pPr>
              <w:rPr>
                <w:rFonts w:ascii="Gill Sans MT" w:hAnsi="Gill Sans MT"/>
                <w:sz w:val="20"/>
                <w:szCs w:val="20"/>
              </w:rPr>
            </w:pPr>
            <w:r w:rsidRPr="005D075E">
              <w:rPr>
                <w:rFonts w:ascii="Gill Sans MT" w:hAnsi="Gill Sans MT"/>
                <w:sz w:val="20"/>
                <w:szCs w:val="20"/>
              </w:rPr>
              <w:t xml:space="preserve">Name of Activity Intermediate Result: </w:t>
            </w:r>
          </w:p>
        </w:tc>
      </w:tr>
      <w:tr w:rsidR="00B53E7E" w:rsidRPr="005D075E" w14:paraId="0A0C2459" w14:textId="77777777" w:rsidTr="005F39AF">
        <w:trPr>
          <w:cantSplit/>
          <w:jc w:val="center"/>
        </w:trPr>
        <w:tc>
          <w:tcPr>
            <w:tcW w:w="9326" w:type="dxa"/>
            <w:gridSpan w:val="5"/>
            <w:tcBorders>
              <w:top w:val="single" w:sz="4" w:space="0" w:color="auto"/>
              <w:left w:val="double" w:sz="4" w:space="0" w:color="auto"/>
              <w:bottom w:val="single" w:sz="4" w:space="0" w:color="auto"/>
              <w:right w:val="double" w:sz="4" w:space="0" w:color="auto"/>
            </w:tcBorders>
            <w:vAlign w:val="center"/>
          </w:tcPr>
          <w:p w14:paraId="2C606B96" w14:textId="77777777" w:rsidR="00B53E7E" w:rsidRPr="005D075E" w:rsidRDefault="00B53E7E" w:rsidP="00AA3887">
            <w:pPr>
              <w:rPr>
                <w:rFonts w:ascii="Gill Sans MT" w:hAnsi="Gill Sans MT"/>
                <w:sz w:val="20"/>
                <w:szCs w:val="20"/>
              </w:rPr>
            </w:pPr>
            <w:r w:rsidRPr="005D075E">
              <w:rPr>
                <w:rFonts w:ascii="Gill Sans MT" w:hAnsi="Gill Sans MT"/>
                <w:sz w:val="20"/>
                <w:szCs w:val="20"/>
              </w:rPr>
              <w:t xml:space="preserve">Name of Activity Sub-Intermediate Result: </w:t>
            </w:r>
          </w:p>
        </w:tc>
      </w:tr>
      <w:tr w:rsidR="00B53E7E" w:rsidRPr="005D075E" w14:paraId="09B6E17C" w14:textId="77777777" w:rsidTr="005F39AF">
        <w:trPr>
          <w:cantSplit/>
          <w:jc w:val="center"/>
        </w:trPr>
        <w:tc>
          <w:tcPr>
            <w:tcW w:w="9326" w:type="dxa"/>
            <w:gridSpan w:val="5"/>
            <w:tcBorders>
              <w:top w:val="single" w:sz="4" w:space="0" w:color="auto"/>
              <w:left w:val="double" w:sz="4" w:space="0" w:color="auto"/>
              <w:bottom w:val="single" w:sz="4" w:space="0" w:color="auto"/>
              <w:right w:val="double" w:sz="4" w:space="0" w:color="auto"/>
            </w:tcBorders>
            <w:vAlign w:val="center"/>
          </w:tcPr>
          <w:p w14:paraId="0EDB2F6B" w14:textId="77777777" w:rsidR="00B53E7E" w:rsidRPr="005D075E" w:rsidRDefault="00B53E7E" w:rsidP="00AA3887">
            <w:pPr>
              <w:pStyle w:val="PlainText"/>
              <w:rPr>
                <w:rFonts w:ascii="Gill Sans MT" w:hAnsi="Gill Sans MT"/>
              </w:rPr>
            </w:pPr>
            <w:r w:rsidRPr="005D075E">
              <w:rPr>
                <w:rFonts w:ascii="Gill Sans MT" w:hAnsi="Gill Sans MT"/>
              </w:rPr>
              <w:t xml:space="preserve">Name of Indicator: </w:t>
            </w:r>
          </w:p>
        </w:tc>
      </w:tr>
      <w:tr w:rsidR="00B53E7E" w:rsidRPr="005D075E" w14:paraId="1C69284C" w14:textId="77777777" w:rsidTr="005F39AF">
        <w:trPr>
          <w:cantSplit/>
          <w:jc w:val="center"/>
        </w:trPr>
        <w:tc>
          <w:tcPr>
            <w:tcW w:w="9326" w:type="dxa"/>
            <w:gridSpan w:val="5"/>
            <w:tcBorders>
              <w:top w:val="single" w:sz="4" w:space="0" w:color="auto"/>
              <w:left w:val="double" w:sz="4" w:space="0" w:color="auto"/>
              <w:bottom w:val="single" w:sz="4" w:space="0" w:color="auto"/>
              <w:right w:val="double" w:sz="4" w:space="0" w:color="auto"/>
            </w:tcBorders>
            <w:vAlign w:val="center"/>
          </w:tcPr>
          <w:p w14:paraId="47F4FBB5" w14:textId="77777777" w:rsidR="00B53E7E" w:rsidRPr="005D075E" w:rsidRDefault="00B53E7E" w:rsidP="00AA3887">
            <w:pPr>
              <w:pStyle w:val="PlainText"/>
              <w:rPr>
                <w:rFonts w:ascii="Gill Sans MT" w:hAnsi="Gill Sans MT"/>
              </w:rPr>
            </w:pPr>
            <w:r w:rsidRPr="005D075E">
              <w:rPr>
                <w:rFonts w:ascii="Gill Sans MT" w:hAnsi="Gill Sans MT"/>
              </w:rPr>
              <w:t xml:space="preserve">Indicator Type: Activity Custom______ F_____ Mission PMP ______ </w:t>
            </w:r>
          </w:p>
        </w:tc>
      </w:tr>
      <w:tr w:rsidR="00B53E7E" w:rsidRPr="005D075E" w14:paraId="4FABFCA7" w14:textId="77777777" w:rsidTr="005F39AF">
        <w:trPr>
          <w:cantSplit/>
          <w:jc w:val="center"/>
        </w:trPr>
        <w:tc>
          <w:tcPr>
            <w:tcW w:w="9326" w:type="dxa"/>
            <w:gridSpan w:val="5"/>
            <w:tcBorders>
              <w:top w:val="single" w:sz="4" w:space="0" w:color="auto"/>
              <w:left w:val="double" w:sz="4" w:space="0" w:color="auto"/>
              <w:bottom w:val="single" w:sz="4" w:space="0" w:color="auto"/>
              <w:right w:val="double" w:sz="4" w:space="0" w:color="auto"/>
            </w:tcBorders>
            <w:vAlign w:val="center"/>
          </w:tcPr>
          <w:p w14:paraId="093BA169" w14:textId="77777777" w:rsidR="00B53E7E" w:rsidRPr="005D075E" w:rsidRDefault="00B53E7E" w:rsidP="00AA3887">
            <w:pPr>
              <w:pStyle w:val="PlainText"/>
              <w:rPr>
                <w:rFonts w:ascii="Gill Sans MT" w:hAnsi="Gill Sans MT"/>
              </w:rPr>
            </w:pPr>
            <w:r w:rsidRPr="005D075E">
              <w:rPr>
                <w:rFonts w:ascii="Gill Sans MT" w:hAnsi="Gill Sans MT"/>
              </w:rPr>
              <w:t>Is this a PPR indicator?  No____  Yes ____, for Reporting Year (s) ______________________</w:t>
            </w:r>
          </w:p>
        </w:tc>
      </w:tr>
      <w:tr w:rsidR="00B53E7E" w:rsidRPr="005D075E" w14:paraId="26003D51" w14:textId="77777777" w:rsidTr="005F39AF">
        <w:trPr>
          <w:cantSplit/>
          <w:jc w:val="center"/>
        </w:trPr>
        <w:tc>
          <w:tcPr>
            <w:tcW w:w="9326" w:type="dxa"/>
            <w:gridSpan w:val="5"/>
            <w:tcBorders>
              <w:top w:val="single" w:sz="4" w:space="0" w:color="auto"/>
              <w:left w:val="double" w:sz="4" w:space="0" w:color="auto"/>
              <w:right w:val="double" w:sz="4" w:space="0" w:color="auto"/>
            </w:tcBorders>
            <w:shd w:val="pct15" w:color="auto" w:fill="FFFFFF"/>
            <w:vAlign w:val="center"/>
          </w:tcPr>
          <w:p w14:paraId="140885C3" w14:textId="77777777" w:rsidR="00B53E7E" w:rsidRPr="005D075E" w:rsidRDefault="00B53E7E" w:rsidP="00AA3887">
            <w:pPr>
              <w:pStyle w:val="PlainText"/>
              <w:rPr>
                <w:rFonts w:ascii="Gill Sans MT" w:hAnsi="Gill Sans MT"/>
                <w:b/>
              </w:rPr>
            </w:pPr>
            <w:r w:rsidRPr="005D075E">
              <w:rPr>
                <w:rFonts w:ascii="Gill Sans MT" w:hAnsi="Gill Sans MT"/>
                <w:b/>
              </w:rPr>
              <w:t>DESCRIPTION</w:t>
            </w:r>
          </w:p>
        </w:tc>
      </w:tr>
      <w:tr w:rsidR="00B53E7E" w:rsidRPr="005D075E" w14:paraId="2DB87E79" w14:textId="77777777" w:rsidTr="005F39AF">
        <w:trPr>
          <w:cantSplit/>
          <w:jc w:val="center"/>
        </w:trPr>
        <w:tc>
          <w:tcPr>
            <w:tcW w:w="9326" w:type="dxa"/>
            <w:gridSpan w:val="5"/>
            <w:tcBorders>
              <w:top w:val="nil"/>
              <w:left w:val="double" w:sz="4" w:space="0" w:color="auto"/>
              <w:bottom w:val="single" w:sz="4" w:space="0" w:color="auto"/>
              <w:right w:val="double" w:sz="4" w:space="0" w:color="auto"/>
            </w:tcBorders>
            <w:vAlign w:val="center"/>
          </w:tcPr>
          <w:p w14:paraId="723D1E18" w14:textId="77777777" w:rsidR="00B53E7E" w:rsidRPr="005D075E" w:rsidRDefault="00B53E7E" w:rsidP="00AA3887">
            <w:pPr>
              <w:pStyle w:val="PlainText"/>
              <w:rPr>
                <w:rFonts w:ascii="Gill Sans MT" w:hAnsi="Gill Sans MT"/>
              </w:rPr>
            </w:pPr>
            <w:r w:rsidRPr="005D075E">
              <w:rPr>
                <w:rFonts w:ascii="Gill Sans MT" w:hAnsi="Gill Sans MT"/>
              </w:rPr>
              <w:t>USAID Definition (if applicable):</w:t>
            </w:r>
          </w:p>
        </w:tc>
      </w:tr>
      <w:tr w:rsidR="00B53E7E" w:rsidRPr="005D075E" w14:paraId="29D4D4B3" w14:textId="77777777" w:rsidTr="005F39AF">
        <w:trPr>
          <w:cantSplit/>
          <w:jc w:val="center"/>
        </w:trPr>
        <w:tc>
          <w:tcPr>
            <w:tcW w:w="9326" w:type="dxa"/>
            <w:gridSpan w:val="5"/>
            <w:tcBorders>
              <w:top w:val="nil"/>
              <w:left w:val="double" w:sz="4" w:space="0" w:color="auto"/>
              <w:bottom w:val="single" w:sz="4" w:space="0" w:color="auto"/>
              <w:right w:val="double" w:sz="4" w:space="0" w:color="auto"/>
            </w:tcBorders>
            <w:vAlign w:val="center"/>
          </w:tcPr>
          <w:p w14:paraId="19D8B642" w14:textId="77777777" w:rsidR="00B53E7E" w:rsidRPr="005D075E" w:rsidRDefault="00B53E7E" w:rsidP="00AA3887">
            <w:pPr>
              <w:pStyle w:val="PlainText"/>
              <w:rPr>
                <w:rFonts w:ascii="Gill Sans MT" w:hAnsi="Gill Sans MT"/>
              </w:rPr>
            </w:pPr>
            <w:r w:rsidRPr="005D075E">
              <w:rPr>
                <w:rFonts w:ascii="Gill Sans MT" w:hAnsi="Gill Sans MT"/>
              </w:rPr>
              <w:t xml:space="preserve">Precise Definition(s): </w:t>
            </w:r>
          </w:p>
        </w:tc>
      </w:tr>
      <w:tr w:rsidR="00B53E7E" w:rsidRPr="005D075E" w14:paraId="7E0C255B" w14:textId="77777777" w:rsidTr="005F39AF">
        <w:trPr>
          <w:cantSplit/>
          <w:jc w:val="center"/>
        </w:trPr>
        <w:tc>
          <w:tcPr>
            <w:tcW w:w="9326" w:type="dxa"/>
            <w:gridSpan w:val="5"/>
            <w:tcBorders>
              <w:top w:val="single" w:sz="4" w:space="0" w:color="auto"/>
              <w:left w:val="double" w:sz="4" w:space="0" w:color="auto"/>
              <w:bottom w:val="single" w:sz="4" w:space="0" w:color="auto"/>
              <w:right w:val="double" w:sz="4" w:space="0" w:color="auto"/>
            </w:tcBorders>
            <w:vAlign w:val="center"/>
          </w:tcPr>
          <w:p w14:paraId="64F09EE2" w14:textId="77777777" w:rsidR="00B53E7E" w:rsidRPr="005D075E" w:rsidRDefault="00B53E7E" w:rsidP="00AA3887">
            <w:pPr>
              <w:pStyle w:val="PlainText"/>
              <w:rPr>
                <w:rFonts w:ascii="Gill Sans MT" w:hAnsi="Gill Sans MT"/>
              </w:rPr>
            </w:pPr>
            <w:r w:rsidRPr="005D075E">
              <w:rPr>
                <w:rFonts w:ascii="Gill Sans MT" w:hAnsi="Gill Sans MT"/>
              </w:rPr>
              <w:t>Unit of Measure:</w:t>
            </w:r>
          </w:p>
        </w:tc>
      </w:tr>
      <w:tr w:rsidR="00B53E7E" w:rsidRPr="005D075E" w14:paraId="707CEF58" w14:textId="77777777" w:rsidTr="005F39AF">
        <w:trPr>
          <w:cantSplit/>
          <w:jc w:val="center"/>
        </w:trPr>
        <w:tc>
          <w:tcPr>
            <w:tcW w:w="9326" w:type="dxa"/>
            <w:gridSpan w:val="5"/>
            <w:tcBorders>
              <w:top w:val="single" w:sz="4" w:space="0" w:color="auto"/>
              <w:left w:val="double" w:sz="4" w:space="0" w:color="auto"/>
              <w:bottom w:val="single" w:sz="4" w:space="0" w:color="auto"/>
              <w:right w:val="double" w:sz="4" w:space="0" w:color="auto"/>
            </w:tcBorders>
            <w:vAlign w:val="center"/>
          </w:tcPr>
          <w:p w14:paraId="33020B6C" w14:textId="77777777" w:rsidR="00B53E7E" w:rsidRPr="005D075E" w:rsidRDefault="00B53E7E" w:rsidP="00AA3887">
            <w:pPr>
              <w:pStyle w:val="PlainText"/>
              <w:rPr>
                <w:rFonts w:ascii="Gill Sans MT" w:hAnsi="Gill Sans MT"/>
              </w:rPr>
            </w:pPr>
            <w:r w:rsidRPr="005D075E">
              <w:rPr>
                <w:rFonts w:ascii="Gill Sans MT" w:hAnsi="Gill Sans MT"/>
              </w:rPr>
              <w:t xml:space="preserve">Method of calculation: </w:t>
            </w:r>
          </w:p>
        </w:tc>
      </w:tr>
      <w:tr w:rsidR="00B53E7E" w:rsidRPr="005D075E" w14:paraId="355E6AE0" w14:textId="77777777" w:rsidTr="005F39AF">
        <w:trPr>
          <w:cantSplit/>
          <w:jc w:val="center"/>
        </w:trPr>
        <w:tc>
          <w:tcPr>
            <w:tcW w:w="9326" w:type="dxa"/>
            <w:gridSpan w:val="5"/>
            <w:tcBorders>
              <w:top w:val="single" w:sz="4" w:space="0" w:color="auto"/>
              <w:left w:val="double" w:sz="4" w:space="0" w:color="auto"/>
              <w:bottom w:val="single" w:sz="4" w:space="0" w:color="auto"/>
              <w:right w:val="double" w:sz="4" w:space="0" w:color="auto"/>
            </w:tcBorders>
            <w:vAlign w:val="center"/>
          </w:tcPr>
          <w:p w14:paraId="03F6FD41" w14:textId="77777777" w:rsidR="00B53E7E" w:rsidRPr="005D075E" w:rsidRDefault="00B53E7E" w:rsidP="00AA3887">
            <w:pPr>
              <w:pStyle w:val="PlainText"/>
              <w:rPr>
                <w:rFonts w:ascii="Gill Sans MT" w:hAnsi="Gill Sans MT"/>
              </w:rPr>
            </w:pPr>
            <w:r w:rsidRPr="005D075E">
              <w:rPr>
                <w:rFonts w:ascii="Gill Sans MT" w:hAnsi="Gill Sans MT"/>
              </w:rPr>
              <w:t xml:space="preserve">Disaggregated by: </w:t>
            </w:r>
          </w:p>
        </w:tc>
      </w:tr>
      <w:tr w:rsidR="00B53E7E" w:rsidRPr="005D075E" w14:paraId="0D31EB72" w14:textId="77777777" w:rsidTr="005F39AF">
        <w:trPr>
          <w:cantSplit/>
          <w:jc w:val="center"/>
        </w:trPr>
        <w:tc>
          <w:tcPr>
            <w:tcW w:w="9326" w:type="dxa"/>
            <w:gridSpan w:val="5"/>
            <w:tcBorders>
              <w:top w:val="single" w:sz="4" w:space="0" w:color="auto"/>
              <w:left w:val="double" w:sz="4" w:space="0" w:color="auto"/>
              <w:bottom w:val="single" w:sz="4" w:space="0" w:color="auto"/>
              <w:right w:val="double" w:sz="4" w:space="0" w:color="auto"/>
            </w:tcBorders>
            <w:vAlign w:val="center"/>
          </w:tcPr>
          <w:p w14:paraId="0236D910" w14:textId="77777777" w:rsidR="00B53E7E" w:rsidRPr="005D075E" w:rsidRDefault="00B53E7E" w:rsidP="00AA3887">
            <w:pPr>
              <w:pStyle w:val="PlainText"/>
              <w:rPr>
                <w:rFonts w:ascii="Gill Sans MT" w:hAnsi="Gill Sans MT"/>
              </w:rPr>
            </w:pPr>
            <w:r w:rsidRPr="005D075E">
              <w:rPr>
                <w:rFonts w:ascii="Gill Sans MT" w:hAnsi="Gill Sans MT"/>
              </w:rPr>
              <w:t xml:space="preserve">Justification &amp; Management Utility: </w:t>
            </w:r>
          </w:p>
        </w:tc>
      </w:tr>
      <w:tr w:rsidR="00B53E7E" w:rsidRPr="005D075E" w14:paraId="6BB7A61F" w14:textId="77777777" w:rsidTr="005F39AF">
        <w:trPr>
          <w:cantSplit/>
          <w:jc w:val="center"/>
        </w:trPr>
        <w:tc>
          <w:tcPr>
            <w:tcW w:w="9326" w:type="dxa"/>
            <w:gridSpan w:val="5"/>
            <w:tcBorders>
              <w:top w:val="single" w:sz="4" w:space="0" w:color="auto"/>
              <w:left w:val="double" w:sz="4" w:space="0" w:color="auto"/>
              <w:right w:val="double" w:sz="4" w:space="0" w:color="auto"/>
            </w:tcBorders>
            <w:shd w:val="pct15" w:color="auto" w:fill="FFFFFF"/>
            <w:vAlign w:val="center"/>
          </w:tcPr>
          <w:p w14:paraId="4F222379" w14:textId="77777777" w:rsidR="00B53E7E" w:rsidRPr="005D075E" w:rsidRDefault="00B53E7E" w:rsidP="00AA3887">
            <w:pPr>
              <w:pStyle w:val="PlainText"/>
              <w:rPr>
                <w:rFonts w:ascii="Gill Sans MT" w:hAnsi="Gill Sans MT"/>
                <w:b/>
              </w:rPr>
            </w:pPr>
            <w:r w:rsidRPr="005D075E">
              <w:rPr>
                <w:rFonts w:ascii="Gill Sans MT" w:hAnsi="Gill Sans MT"/>
                <w:b/>
              </w:rPr>
              <w:t xml:space="preserve">PLAN FOR DATA ACQUISITION </w:t>
            </w:r>
          </w:p>
        </w:tc>
      </w:tr>
      <w:tr w:rsidR="00B53E7E" w:rsidRPr="005D075E" w14:paraId="0FFEC26A" w14:textId="77777777" w:rsidTr="005F39AF">
        <w:trPr>
          <w:cantSplit/>
          <w:jc w:val="center"/>
        </w:trPr>
        <w:tc>
          <w:tcPr>
            <w:tcW w:w="9326" w:type="dxa"/>
            <w:gridSpan w:val="5"/>
            <w:tcBorders>
              <w:top w:val="nil"/>
              <w:left w:val="double" w:sz="4" w:space="0" w:color="auto"/>
              <w:bottom w:val="single" w:sz="4" w:space="0" w:color="auto"/>
              <w:right w:val="double" w:sz="4" w:space="0" w:color="auto"/>
            </w:tcBorders>
            <w:vAlign w:val="center"/>
          </w:tcPr>
          <w:p w14:paraId="7F6CE79F" w14:textId="77777777" w:rsidR="00B53E7E" w:rsidRPr="005D075E" w:rsidRDefault="00B53E7E" w:rsidP="00AA3887">
            <w:pPr>
              <w:pStyle w:val="PlainText"/>
              <w:rPr>
                <w:rFonts w:ascii="Gill Sans MT" w:hAnsi="Gill Sans MT"/>
              </w:rPr>
            </w:pPr>
            <w:r w:rsidRPr="005D075E">
              <w:rPr>
                <w:rFonts w:ascii="Gill Sans MT" w:hAnsi="Gill Sans MT"/>
              </w:rPr>
              <w:t>Data Collection Method:</w:t>
            </w:r>
          </w:p>
        </w:tc>
      </w:tr>
      <w:tr w:rsidR="00B53E7E" w:rsidRPr="005D075E" w14:paraId="15C7BEA7" w14:textId="77777777" w:rsidTr="005F39AF">
        <w:trPr>
          <w:cantSplit/>
          <w:jc w:val="center"/>
        </w:trPr>
        <w:tc>
          <w:tcPr>
            <w:tcW w:w="9326" w:type="dxa"/>
            <w:gridSpan w:val="5"/>
            <w:tcBorders>
              <w:top w:val="single" w:sz="4" w:space="0" w:color="auto"/>
              <w:left w:val="double" w:sz="4" w:space="0" w:color="auto"/>
              <w:bottom w:val="single" w:sz="4" w:space="0" w:color="auto"/>
              <w:right w:val="double" w:sz="4" w:space="0" w:color="auto"/>
            </w:tcBorders>
            <w:vAlign w:val="center"/>
          </w:tcPr>
          <w:p w14:paraId="3B751587" w14:textId="77777777" w:rsidR="00B53E7E" w:rsidRPr="005D075E" w:rsidRDefault="00B53E7E" w:rsidP="00AA3887">
            <w:pPr>
              <w:pStyle w:val="PlainText"/>
              <w:rPr>
                <w:rFonts w:ascii="Gill Sans MT" w:hAnsi="Gill Sans MT"/>
              </w:rPr>
            </w:pPr>
            <w:r w:rsidRPr="005D075E">
              <w:rPr>
                <w:rFonts w:ascii="Gill Sans MT" w:hAnsi="Gill Sans MT"/>
              </w:rPr>
              <w:t xml:space="preserve">Data Source(s): </w:t>
            </w:r>
          </w:p>
        </w:tc>
      </w:tr>
      <w:tr w:rsidR="00B53E7E" w:rsidRPr="005D075E" w14:paraId="64B69A86" w14:textId="77777777" w:rsidTr="005F39AF">
        <w:trPr>
          <w:cantSplit/>
          <w:jc w:val="center"/>
        </w:trPr>
        <w:tc>
          <w:tcPr>
            <w:tcW w:w="9326" w:type="dxa"/>
            <w:gridSpan w:val="5"/>
            <w:tcBorders>
              <w:top w:val="single" w:sz="4" w:space="0" w:color="auto"/>
              <w:left w:val="double" w:sz="4" w:space="0" w:color="auto"/>
              <w:bottom w:val="single" w:sz="4" w:space="0" w:color="auto"/>
              <w:right w:val="double" w:sz="4" w:space="0" w:color="auto"/>
            </w:tcBorders>
            <w:vAlign w:val="center"/>
          </w:tcPr>
          <w:p w14:paraId="2AE9C1A5" w14:textId="77777777" w:rsidR="00B53E7E" w:rsidRPr="005D075E" w:rsidRDefault="00B53E7E" w:rsidP="00AA3887">
            <w:pPr>
              <w:pStyle w:val="PlainText"/>
              <w:rPr>
                <w:rFonts w:ascii="Gill Sans MT" w:hAnsi="Gill Sans MT"/>
              </w:rPr>
            </w:pPr>
            <w:r w:rsidRPr="005D075E">
              <w:rPr>
                <w:rFonts w:ascii="Gill Sans MT" w:hAnsi="Gill Sans MT"/>
              </w:rPr>
              <w:t xml:space="preserve">Method of transfer to USAID: </w:t>
            </w:r>
          </w:p>
        </w:tc>
      </w:tr>
      <w:tr w:rsidR="00B53E7E" w:rsidRPr="005D075E" w14:paraId="27502861" w14:textId="77777777" w:rsidTr="005F39AF">
        <w:trPr>
          <w:cantSplit/>
          <w:jc w:val="center"/>
        </w:trPr>
        <w:tc>
          <w:tcPr>
            <w:tcW w:w="9326" w:type="dxa"/>
            <w:gridSpan w:val="5"/>
            <w:tcBorders>
              <w:top w:val="single" w:sz="4" w:space="0" w:color="auto"/>
              <w:left w:val="double" w:sz="4" w:space="0" w:color="auto"/>
              <w:bottom w:val="single" w:sz="4" w:space="0" w:color="auto"/>
              <w:right w:val="double" w:sz="4" w:space="0" w:color="auto"/>
            </w:tcBorders>
            <w:vAlign w:val="center"/>
          </w:tcPr>
          <w:p w14:paraId="4C5300BD" w14:textId="77777777" w:rsidR="00B53E7E" w:rsidRPr="005D075E" w:rsidRDefault="00B53E7E" w:rsidP="00AA3887">
            <w:pPr>
              <w:pStyle w:val="PlainText"/>
              <w:rPr>
                <w:rFonts w:ascii="Gill Sans MT" w:hAnsi="Gill Sans MT"/>
              </w:rPr>
            </w:pPr>
            <w:r w:rsidRPr="005D075E">
              <w:rPr>
                <w:rFonts w:ascii="Gill Sans MT" w:hAnsi="Gill Sans MT"/>
              </w:rPr>
              <w:t xml:space="preserve">Frequency &amp; Timing of Data Acquisition: </w:t>
            </w:r>
          </w:p>
        </w:tc>
      </w:tr>
      <w:tr w:rsidR="00B53E7E" w:rsidRPr="005D075E" w14:paraId="67013D63" w14:textId="77777777" w:rsidTr="005F39AF">
        <w:trPr>
          <w:cantSplit/>
          <w:jc w:val="center"/>
        </w:trPr>
        <w:tc>
          <w:tcPr>
            <w:tcW w:w="9326" w:type="dxa"/>
            <w:gridSpan w:val="5"/>
            <w:tcBorders>
              <w:top w:val="single" w:sz="4" w:space="0" w:color="auto"/>
              <w:left w:val="double" w:sz="4" w:space="0" w:color="auto"/>
              <w:bottom w:val="single" w:sz="4" w:space="0" w:color="auto"/>
              <w:right w:val="double" w:sz="4" w:space="0" w:color="auto"/>
            </w:tcBorders>
            <w:vAlign w:val="center"/>
          </w:tcPr>
          <w:p w14:paraId="4929E349" w14:textId="77777777" w:rsidR="00B53E7E" w:rsidRPr="005D075E" w:rsidRDefault="00B53E7E" w:rsidP="00AA3887">
            <w:pPr>
              <w:pStyle w:val="PlainText"/>
              <w:rPr>
                <w:rFonts w:ascii="Gill Sans MT" w:hAnsi="Gill Sans MT"/>
              </w:rPr>
            </w:pPr>
            <w:r w:rsidRPr="005D075E">
              <w:rPr>
                <w:rFonts w:ascii="Gill Sans MT" w:hAnsi="Gill Sans MT"/>
              </w:rPr>
              <w:t xml:space="preserve">Estimated Cost of Data Acquisition: </w:t>
            </w:r>
          </w:p>
        </w:tc>
      </w:tr>
      <w:tr w:rsidR="00B53E7E" w:rsidRPr="005D075E" w14:paraId="5E21DDE7" w14:textId="77777777" w:rsidTr="005F39AF">
        <w:trPr>
          <w:cantSplit/>
          <w:jc w:val="center"/>
        </w:trPr>
        <w:tc>
          <w:tcPr>
            <w:tcW w:w="9326" w:type="dxa"/>
            <w:gridSpan w:val="5"/>
            <w:tcBorders>
              <w:top w:val="single" w:sz="4" w:space="0" w:color="auto"/>
              <w:left w:val="double" w:sz="4" w:space="0" w:color="auto"/>
              <w:bottom w:val="single" w:sz="4" w:space="0" w:color="auto"/>
              <w:right w:val="double" w:sz="4" w:space="0" w:color="auto"/>
            </w:tcBorders>
            <w:vAlign w:val="center"/>
          </w:tcPr>
          <w:p w14:paraId="359CDEF3" w14:textId="77777777" w:rsidR="00B53E7E" w:rsidRPr="005D075E" w:rsidRDefault="00B53E7E" w:rsidP="00AA3887">
            <w:pPr>
              <w:pStyle w:val="PlainText"/>
              <w:rPr>
                <w:rFonts w:ascii="Gill Sans MT" w:hAnsi="Gill Sans MT"/>
              </w:rPr>
            </w:pPr>
            <w:r w:rsidRPr="005D075E">
              <w:rPr>
                <w:rFonts w:ascii="Gill Sans MT" w:hAnsi="Gill Sans MT"/>
              </w:rPr>
              <w:t>Individual Responsible at IP (title):</w:t>
            </w:r>
          </w:p>
        </w:tc>
      </w:tr>
      <w:tr w:rsidR="00B53E7E" w:rsidRPr="005D075E" w14:paraId="53DA1840" w14:textId="77777777" w:rsidTr="005F39AF">
        <w:trPr>
          <w:cantSplit/>
          <w:jc w:val="center"/>
        </w:trPr>
        <w:tc>
          <w:tcPr>
            <w:tcW w:w="9326" w:type="dxa"/>
            <w:gridSpan w:val="5"/>
            <w:tcBorders>
              <w:top w:val="single" w:sz="4" w:space="0" w:color="auto"/>
              <w:left w:val="double" w:sz="4" w:space="0" w:color="auto"/>
              <w:bottom w:val="single" w:sz="4" w:space="0" w:color="auto"/>
              <w:right w:val="double" w:sz="4" w:space="0" w:color="auto"/>
            </w:tcBorders>
            <w:vAlign w:val="center"/>
          </w:tcPr>
          <w:p w14:paraId="544AC7A6" w14:textId="77777777" w:rsidR="00B53E7E" w:rsidRPr="005D075E" w:rsidRDefault="00B53E7E" w:rsidP="00AA3887">
            <w:pPr>
              <w:pStyle w:val="PlainText"/>
              <w:rPr>
                <w:rFonts w:ascii="Gill Sans MT" w:hAnsi="Gill Sans MT"/>
              </w:rPr>
            </w:pPr>
            <w:r w:rsidRPr="005D075E">
              <w:rPr>
                <w:rFonts w:ascii="Gill Sans MT" w:hAnsi="Gill Sans MT"/>
              </w:rPr>
              <w:t>Individual Responsible for providing data to USAID:</w:t>
            </w:r>
          </w:p>
        </w:tc>
      </w:tr>
      <w:tr w:rsidR="00B53E7E" w:rsidRPr="005D075E" w14:paraId="098D620C" w14:textId="77777777" w:rsidTr="005F39AF">
        <w:trPr>
          <w:cantSplit/>
          <w:jc w:val="center"/>
        </w:trPr>
        <w:tc>
          <w:tcPr>
            <w:tcW w:w="9326" w:type="dxa"/>
            <w:gridSpan w:val="5"/>
            <w:tcBorders>
              <w:top w:val="single" w:sz="4" w:space="0" w:color="auto"/>
              <w:left w:val="double" w:sz="4" w:space="0" w:color="auto"/>
              <w:bottom w:val="single" w:sz="4" w:space="0" w:color="auto"/>
              <w:right w:val="double" w:sz="4" w:space="0" w:color="auto"/>
            </w:tcBorders>
            <w:vAlign w:val="center"/>
          </w:tcPr>
          <w:p w14:paraId="70E12D22" w14:textId="77777777" w:rsidR="00B53E7E" w:rsidRPr="005D075E" w:rsidRDefault="00B53E7E" w:rsidP="00AA3887">
            <w:pPr>
              <w:pStyle w:val="PlainText"/>
              <w:rPr>
                <w:rFonts w:ascii="Gill Sans MT" w:hAnsi="Gill Sans MT"/>
              </w:rPr>
            </w:pPr>
            <w:r w:rsidRPr="005D075E">
              <w:rPr>
                <w:rFonts w:ascii="Gill Sans MT" w:hAnsi="Gill Sans MT"/>
              </w:rPr>
              <w:lastRenderedPageBreak/>
              <w:t>Location of data storage:</w:t>
            </w:r>
          </w:p>
        </w:tc>
      </w:tr>
      <w:tr w:rsidR="00B53E7E" w:rsidRPr="005D075E" w14:paraId="16BAEC00" w14:textId="77777777" w:rsidTr="005F39AF">
        <w:trPr>
          <w:cantSplit/>
          <w:jc w:val="center"/>
        </w:trPr>
        <w:tc>
          <w:tcPr>
            <w:tcW w:w="9326" w:type="dxa"/>
            <w:gridSpan w:val="5"/>
            <w:tcBorders>
              <w:top w:val="single" w:sz="4" w:space="0" w:color="auto"/>
              <w:left w:val="double" w:sz="4" w:space="0" w:color="auto"/>
              <w:right w:val="double" w:sz="4" w:space="0" w:color="auto"/>
            </w:tcBorders>
            <w:shd w:val="pct15" w:color="auto" w:fill="FFFFFF"/>
            <w:vAlign w:val="center"/>
          </w:tcPr>
          <w:p w14:paraId="0FF72108" w14:textId="77777777" w:rsidR="00B53E7E" w:rsidRPr="005D075E" w:rsidRDefault="00B53E7E" w:rsidP="00AA3887">
            <w:pPr>
              <w:pStyle w:val="PlainText"/>
              <w:rPr>
                <w:rFonts w:ascii="Gill Sans MT" w:hAnsi="Gill Sans MT"/>
                <w:b/>
              </w:rPr>
            </w:pPr>
            <w:r w:rsidRPr="005D075E">
              <w:rPr>
                <w:rFonts w:ascii="Gill Sans MT" w:hAnsi="Gill Sans MT"/>
                <w:b/>
              </w:rPr>
              <w:t>DATA QUALITY ISSUES</w:t>
            </w:r>
          </w:p>
        </w:tc>
      </w:tr>
      <w:tr w:rsidR="00B53E7E" w:rsidRPr="005D075E" w14:paraId="4230003F" w14:textId="77777777" w:rsidTr="005F39AF">
        <w:trPr>
          <w:cantSplit/>
          <w:jc w:val="center"/>
        </w:trPr>
        <w:tc>
          <w:tcPr>
            <w:tcW w:w="9326" w:type="dxa"/>
            <w:gridSpan w:val="5"/>
            <w:tcBorders>
              <w:top w:val="nil"/>
              <w:left w:val="double" w:sz="4" w:space="0" w:color="auto"/>
              <w:bottom w:val="single" w:sz="4" w:space="0" w:color="auto"/>
              <w:right w:val="double" w:sz="4" w:space="0" w:color="auto"/>
            </w:tcBorders>
            <w:vAlign w:val="center"/>
          </w:tcPr>
          <w:p w14:paraId="1BFC8967" w14:textId="77777777" w:rsidR="00B53E7E" w:rsidRPr="005D075E" w:rsidRDefault="00B53E7E" w:rsidP="00AA3887">
            <w:pPr>
              <w:pStyle w:val="PlainText"/>
              <w:rPr>
                <w:rFonts w:ascii="Gill Sans MT" w:hAnsi="Gill Sans MT"/>
              </w:rPr>
            </w:pPr>
            <w:r w:rsidRPr="005D075E">
              <w:rPr>
                <w:rFonts w:ascii="Gill Sans MT" w:hAnsi="Gill Sans MT"/>
              </w:rPr>
              <w:t xml:space="preserve">Date of Initial Data Quality Assessment: </w:t>
            </w:r>
          </w:p>
        </w:tc>
      </w:tr>
      <w:tr w:rsidR="00B53E7E" w:rsidRPr="005D075E" w14:paraId="27E51F24" w14:textId="77777777" w:rsidTr="005F39AF">
        <w:trPr>
          <w:cantSplit/>
          <w:jc w:val="center"/>
        </w:trPr>
        <w:tc>
          <w:tcPr>
            <w:tcW w:w="9326" w:type="dxa"/>
            <w:gridSpan w:val="5"/>
            <w:tcBorders>
              <w:top w:val="single" w:sz="4" w:space="0" w:color="auto"/>
              <w:left w:val="double" w:sz="4" w:space="0" w:color="auto"/>
              <w:bottom w:val="single" w:sz="4" w:space="0" w:color="auto"/>
              <w:right w:val="double" w:sz="4" w:space="0" w:color="auto"/>
            </w:tcBorders>
            <w:vAlign w:val="center"/>
          </w:tcPr>
          <w:p w14:paraId="468643D5" w14:textId="77777777" w:rsidR="00B53E7E" w:rsidRPr="005D075E" w:rsidRDefault="00B53E7E" w:rsidP="00AA3887">
            <w:pPr>
              <w:pStyle w:val="PlainText"/>
              <w:rPr>
                <w:rFonts w:ascii="Gill Sans MT" w:hAnsi="Gill Sans MT"/>
              </w:rPr>
            </w:pPr>
            <w:r w:rsidRPr="005D075E">
              <w:rPr>
                <w:rFonts w:ascii="Gill Sans MT" w:hAnsi="Gill Sans MT"/>
              </w:rPr>
              <w:t xml:space="preserve">Known Data Limitations and Significance (if any): </w:t>
            </w:r>
          </w:p>
        </w:tc>
      </w:tr>
      <w:tr w:rsidR="00B53E7E" w:rsidRPr="005D075E" w14:paraId="410F2E94" w14:textId="77777777" w:rsidTr="005F39AF">
        <w:trPr>
          <w:cantSplit/>
          <w:jc w:val="center"/>
        </w:trPr>
        <w:tc>
          <w:tcPr>
            <w:tcW w:w="9326" w:type="dxa"/>
            <w:gridSpan w:val="5"/>
            <w:tcBorders>
              <w:top w:val="single" w:sz="4" w:space="0" w:color="auto"/>
              <w:left w:val="double" w:sz="4" w:space="0" w:color="auto"/>
              <w:bottom w:val="single" w:sz="4" w:space="0" w:color="auto"/>
              <w:right w:val="double" w:sz="4" w:space="0" w:color="auto"/>
            </w:tcBorders>
            <w:vAlign w:val="center"/>
          </w:tcPr>
          <w:p w14:paraId="1BE87CF9" w14:textId="77777777" w:rsidR="00B53E7E" w:rsidRPr="005D075E" w:rsidRDefault="00B53E7E" w:rsidP="00AA3887">
            <w:pPr>
              <w:pStyle w:val="PlainText"/>
              <w:rPr>
                <w:rFonts w:ascii="Gill Sans MT" w:hAnsi="Gill Sans MT"/>
              </w:rPr>
            </w:pPr>
            <w:r w:rsidRPr="005D075E">
              <w:rPr>
                <w:rFonts w:ascii="Gill Sans MT" w:hAnsi="Gill Sans MT"/>
              </w:rPr>
              <w:t xml:space="preserve">Actions Taken or Planned to Address Data Limitations: </w:t>
            </w:r>
          </w:p>
        </w:tc>
      </w:tr>
      <w:tr w:rsidR="00B53E7E" w:rsidRPr="005D075E" w14:paraId="463BAFCF" w14:textId="77777777" w:rsidTr="005F39AF">
        <w:trPr>
          <w:cantSplit/>
          <w:jc w:val="center"/>
        </w:trPr>
        <w:tc>
          <w:tcPr>
            <w:tcW w:w="9326" w:type="dxa"/>
            <w:gridSpan w:val="5"/>
            <w:tcBorders>
              <w:top w:val="single" w:sz="4" w:space="0" w:color="auto"/>
              <w:left w:val="double" w:sz="4" w:space="0" w:color="auto"/>
              <w:bottom w:val="single" w:sz="4" w:space="0" w:color="auto"/>
              <w:right w:val="double" w:sz="4" w:space="0" w:color="auto"/>
            </w:tcBorders>
            <w:vAlign w:val="center"/>
          </w:tcPr>
          <w:p w14:paraId="7E7AC099" w14:textId="77777777" w:rsidR="00B53E7E" w:rsidRPr="005D075E" w:rsidRDefault="00B53E7E" w:rsidP="00AA3887">
            <w:pPr>
              <w:pStyle w:val="PlainText"/>
              <w:rPr>
                <w:rFonts w:ascii="Gill Sans MT" w:hAnsi="Gill Sans MT"/>
              </w:rPr>
            </w:pPr>
            <w:r w:rsidRPr="005D075E">
              <w:rPr>
                <w:rFonts w:ascii="Gill Sans MT" w:hAnsi="Gill Sans MT"/>
              </w:rPr>
              <w:t xml:space="preserve">Date of Future Data Quality Assessments: </w:t>
            </w:r>
          </w:p>
        </w:tc>
      </w:tr>
      <w:tr w:rsidR="00B53E7E" w:rsidRPr="005D075E" w14:paraId="41674F7B" w14:textId="77777777" w:rsidTr="005F39AF">
        <w:trPr>
          <w:cantSplit/>
          <w:jc w:val="center"/>
        </w:trPr>
        <w:tc>
          <w:tcPr>
            <w:tcW w:w="9326" w:type="dxa"/>
            <w:gridSpan w:val="5"/>
            <w:tcBorders>
              <w:top w:val="single" w:sz="4" w:space="0" w:color="auto"/>
              <w:left w:val="double" w:sz="4" w:space="0" w:color="auto"/>
              <w:bottom w:val="single" w:sz="4" w:space="0" w:color="auto"/>
              <w:right w:val="double" w:sz="4" w:space="0" w:color="auto"/>
            </w:tcBorders>
            <w:vAlign w:val="center"/>
          </w:tcPr>
          <w:p w14:paraId="7AD46659" w14:textId="77777777" w:rsidR="00B53E7E" w:rsidRPr="005D075E" w:rsidRDefault="00B53E7E" w:rsidP="00AA3887">
            <w:pPr>
              <w:pStyle w:val="PlainText"/>
              <w:rPr>
                <w:rFonts w:ascii="Gill Sans MT" w:hAnsi="Gill Sans MT"/>
              </w:rPr>
            </w:pPr>
            <w:r w:rsidRPr="005D075E">
              <w:rPr>
                <w:rFonts w:ascii="Gill Sans MT" w:hAnsi="Gill Sans MT"/>
              </w:rPr>
              <w:t xml:space="preserve">Procedures for Future Data Quality Assessments: </w:t>
            </w:r>
          </w:p>
        </w:tc>
      </w:tr>
      <w:tr w:rsidR="00B53E7E" w:rsidRPr="005D075E" w14:paraId="292E25E8" w14:textId="77777777" w:rsidTr="005F39AF">
        <w:trPr>
          <w:cantSplit/>
          <w:jc w:val="center"/>
        </w:trPr>
        <w:tc>
          <w:tcPr>
            <w:tcW w:w="9326" w:type="dxa"/>
            <w:gridSpan w:val="5"/>
            <w:tcBorders>
              <w:top w:val="single" w:sz="4" w:space="0" w:color="auto"/>
              <w:left w:val="double" w:sz="4" w:space="0" w:color="auto"/>
              <w:right w:val="double" w:sz="4" w:space="0" w:color="auto"/>
            </w:tcBorders>
            <w:shd w:val="pct15" w:color="auto" w:fill="FFFFFF"/>
            <w:vAlign w:val="center"/>
          </w:tcPr>
          <w:p w14:paraId="3360F1EF" w14:textId="77777777" w:rsidR="00B53E7E" w:rsidRPr="005D075E" w:rsidRDefault="00B53E7E" w:rsidP="00AA3887">
            <w:pPr>
              <w:pStyle w:val="PlainText"/>
              <w:rPr>
                <w:rFonts w:ascii="Gill Sans MT" w:hAnsi="Gill Sans MT"/>
                <w:b/>
              </w:rPr>
            </w:pPr>
            <w:r w:rsidRPr="005D075E">
              <w:rPr>
                <w:rFonts w:ascii="Gill Sans MT" w:hAnsi="Gill Sans MT"/>
                <w:b/>
              </w:rPr>
              <w:t>PLAN FOR DATA ANALYSIS, REVIEW, &amp; REPORTING</w:t>
            </w:r>
          </w:p>
        </w:tc>
      </w:tr>
      <w:tr w:rsidR="00B53E7E" w:rsidRPr="005D075E" w14:paraId="0CDCBB44" w14:textId="77777777" w:rsidTr="005F39AF">
        <w:trPr>
          <w:cantSplit/>
          <w:jc w:val="center"/>
        </w:trPr>
        <w:tc>
          <w:tcPr>
            <w:tcW w:w="9326" w:type="dxa"/>
            <w:gridSpan w:val="5"/>
            <w:tcBorders>
              <w:top w:val="nil"/>
              <w:left w:val="double" w:sz="4" w:space="0" w:color="auto"/>
              <w:bottom w:val="single" w:sz="4" w:space="0" w:color="auto"/>
              <w:right w:val="double" w:sz="4" w:space="0" w:color="auto"/>
            </w:tcBorders>
            <w:vAlign w:val="center"/>
          </w:tcPr>
          <w:p w14:paraId="6A710514" w14:textId="77777777" w:rsidR="00B53E7E" w:rsidRPr="005D075E" w:rsidRDefault="00B53E7E" w:rsidP="00AA3887">
            <w:pPr>
              <w:pStyle w:val="PlainText"/>
              <w:rPr>
                <w:rFonts w:ascii="Gill Sans MT" w:hAnsi="Gill Sans MT"/>
              </w:rPr>
            </w:pPr>
            <w:r w:rsidRPr="005D075E">
              <w:rPr>
                <w:rFonts w:ascii="Gill Sans MT" w:hAnsi="Gill Sans MT"/>
              </w:rPr>
              <w:t xml:space="preserve">Data Analysis: </w:t>
            </w:r>
          </w:p>
        </w:tc>
      </w:tr>
      <w:tr w:rsidR="00B53E7E" w:rsidRPr="005D075E" w14:paraId="6ECDC408" w14:textId="77777777" w:rsidTr="005F39AF">
        <w:trPr>
          <w:cantSplit/>
          <w:jc w:val="center"/>
        </w:trPr>
        <w:tc>
          <w:tcPr>
            <w:tcW w:w="9326" w:type="dxa"/>
            <w:gridSpan w:val="5"/>
            <w:tcBorders>
              <w:top w:val="single" w:sz="4" w:space="0" w:color="auto"/>
              <w:left w:val="double" w:sz="4" w:space="0" w:color="auto"/>
              <w:bottom w:val="single" w:sz="4" w:space="0" w:color="auto"/>
              <w:right w:val="double" w:sz="4" w:space="0" w:color="auto"/>
            </w:tcBorders>
            <w:vAlign w:val="center"/>
          </w:tcPr>
          <w:p w14:paraId="0B08E1DE" w14:textId="77777777" w:rsidR="00B53E7E" w:rsidRPr="005D075E" w:rsidRDefault="00B53E7E" w:rsidP="00AA3887">
            <w:pPr>
              <w:pStyle w:val="PlainText"/>
              <w:rPr>
                <w:rFonts w:ascii="Gill Sans MT" w:hAnsi="Gill Sans MT"/>
              </w:rPr>
            </w:pPr>
            <w:r w:rsidRPr="005D075E">
              <w:rPr>
                <w:rFonts w:ascii="Gill Sans MT" w:hAnsi="Gill Sans MT"/>
              </w:rPr>
              <w:t xml:space="preserve">Presentation of Data:  </w:t>
            </w:r>
          </w:p>
        </w:tc>
      </w:tr>
      <w:tr w:rsidR="00B53E7E" w:rsidRPr="005D075E" w14:paraId="2FACB351" w14:textId="77777777" w:rsidTr="005F39AF">
        <w:trPr>
          <w:cantSplit/>
          <w:jc w:val="center"/>
        </w:trPr>
        <w:tc>
          <w:tcPr>
            <w:tcW w:w="9326" w:type="dxa"/>
            <w:gridSpan w:val="5"/>
            <w:tcBorders>
              <w:top w:val="single" w:sz="4" w:space="0" w:color="auto"/>
              <w:left w:val="double" w:sz="4" w:space="0" w:color="auto"/>
              <w:bottom w:val="single" w:sz="4" w:space="0" w:color="auto"/>
              <w:right w:val="double" w:sz="4" w:space="0" w:color="auto"/>
            </w:tcBorders>
            <w:vAlign w:val="center"/>
          </w:tcPr>
          <w:p w14:paraId="66E6648F" w14:textId="77777777" w:rsidR="00B53E7E" w:rsidRPr="005D075E" w:rsidRDefault="00B53E7E" w:rsidP="00AA3887">
            <w:pPr>
              <w:pStyle w:val="PlainText"/>
              <w:rPr>
                <w:rFonts w:ascii="Gill Sans MT" w:hAnsi="Gill Sans MT"/>
              </w:rPr>
            </w:pPr>
            <w:r w:rsidRPr="005D075E">
              <w:rPr>
                <w:rFonts w:ascii="Gill Sans MT" w:hAnsi="Gill Sans MT"/>
              </w:rPr>
              <w:t xml:space="preserve">Review of Data:  </w:t>
            </w:r>
          </w:p>
        </w:tc>
      </w:tr>
      <w:tr w:rsidR="00B53E7E" w:rsidRPr="005D075E" w14:paraId="2372E225" w14:textId="77777777" w:rsidTr="005F39AF">
        <w:trPr>
          <w:cantSplit/>
          <w:jc w:val="center"/>
        </w:trPr>
        <w:tc>
          <w:tcPr>
            <w:tcW w:w="9326" w:type="dxa"/>
            <w:gridSpan w:val="5"/>
            <w:tcBorders>
              <w:top w:val="single" w:sz="4" w:space="0" w:color="auto"/>
              <w:left w:val="double" w:sz="4" w:space="0" w:color="auto"/>
              <w:bottom w:val="single" w:sz="4" w:space="0" w:color="auto"/>
              <w:right w:val="double" w:sz="4" w:space="0" w:color="auto"/>
            </w:tcBorders>
            <w:vAlign w:val="center"/>
          </w:tcPr>
          <w:p w14:paraId="0F67FD73" w14:textId="77777777" w:rsidR="00B53E7E" w:rsidRPr="005D075E" w:rsidRDefault="00B53E7E" w:rsidP="00AA3887">
            <w:pPr>
              <w:pStyle w:val="PlainText"/>
              <w:rPr>
                <w:rFonts w:ascii="Gill Sans MT" w:hAnsi="Gill Sans MT"/>
              </w:rPr>
            </w:pPr>
            <w:r w:rsidRPr="005D075E">
              <w:rPr>
                <w:rFonts w:ascii="Gill Sans MT" w:hAnsi="Gill Sans MT"/>
              </w:rPr>
              <w:t xml:space="preserve">Reporting of Data:  </w:t>
            </w:r>
          </w:p>
        </w:tc>
      </w:tr>
      <w:tr w:rsidR="00B53E7E" w:rsidRPr="005D075E" w14:paraId="6E75EE79" w14:textId="77777777" w:rsidTr="005F39AF">
        <w:trPr>
          <w:cantSplit/>
          <w:jc w:val="center"/>
        </w:trPr>
        <w:tc>
          <w:tcPr>
            <w:tcW w:w="9326" w:type="dxa"/>
            <w:gridSpan w:val="5"/>
            <w:tcBorders>
              <w:top w:val="single" w:sz="4" w:space="0" w:color="auto"/>
              <w:left w:val="double" w:sz="4" w:space="0" w:color="auto"/>
              <w:right w:val="double" w:sz="4" w:space="0" w:color="auto"/>
            </w:tcBorders>
            <w:shd w:val="pct15" w:color="auto" w:fill="FFFFFF"/>
            <w:vAlign w:val="center"/>
          </w:tcPr>
          <w:p w14:paraId="095A7638" w14:textId="77777777" w:rsidR="00B53E7E" w:rsidRPr="005D075E" w:rsidRDefault="00B53E7E" w:rsidP="00AA3887">
            <w:pPr>
              <w:pStyle w:val="PlainText"/>
              <w:rPr>
                <w:rFonts w:ascii="Gill Sans MT" w:hAnsi="Gill Sans MT"/>
                <w:b/>
              </w:rPr>
            </w:pPr>
            <w:r w:rsidRPr="005D075E">
              <w:rPr>
                <w:rFonts w:ascii="Gill Sans MT" w:hAnsi="Gill Sans MT"/>
                <w:b/>
              </w:rPr>
              <w:t>OTHER NOTES</w:t>
            </w:r>
          </w:p>
        </w:tc>
      </w:tr>
      <w:tr w:rsidR="00B53E7E" w:rsidRPr="005D075E" w14:paraId="71A80F78" w14:textId="77777777" w:rsidTr="005F39AF">
        <w:trPr>
          <w:cantSplit/>
          <w:jc w:val="center"/>
        </w:trPr>
        <w:tc>
          <w:tcPr>
            <w:tcW w:w="9326" w:type="dxa"/>
            <w:gridSpan w:val="5"/>
            <w:tcBorders>
              <w:top w:val="nil"/>
              <w:left w:val="double" w:sz="4" w:space="0" w:color="auto"/>
              <w:bottom w:val="single" w:sz="4" w:space="0" w:color="auto"/>
              <w:right w:val="double" w:sz="4" w:space="0" w:color="auto"/>
            </w:tcBorders>
            <w:vAlign w:val="center"/>
          </w:tcPr>
          <w:p w14:paraId="3D4A97A3" w14:textId="77777777" w:rsidR="00B53E7E" w:rsidRPr="005D075E" w:rsidRDefault="00B53E7E" w:rsidP="00AA3887">
            <w:pPr>
              <w:pStyle w:val="PlainText"/>
              <w:rPr>
                <w:rFonts w:ascii="Gill Sans MT" w:hAnsi="Gill Sans MT"/>
              </w:rPr>
            </w:pPr>
            <w:r w:rsidRPr="005D075E">
              <w:rPr>
                <w:rFonts w:ascii="Gill Sans MT" w:hAnsi="Gill Sans MT"/>
              </w:rPr>
              <w:t xml:space="preserve">Notes on Baselines/Targets: </w:t>
            </w:r>
          </w:p>
        </w:tc>
      </w:tr>
      <w:tr w:rsidR="00B53E7E" w:rsidRPr="005D075E" w14:paraId="0E370B23" w14:textId="77777777" w:rsidTr="005F39AF">
        <w:trPr>
          <w:cantSplit/>
          <w:jc w:val="center"/>
        </w:trPr>
        <w:tc>
          <w:tcPr>
            <w:tcW w:w="9326" w:type="dxa"/>
            <w:gridSpan w:val="5"/>
            <w:tcBorders>
              <w:top w:val="single" w:sz="4" w:space="0" w:color="auto"/>
              <w:left w:val="double" w:sz="4" w:space="0" w:color="auto"/>
              <w:bottom w:val="single" w:sz="4" w:space="0" w:color="auto"/>
              <w:right w:val="double" w:sz="4" w:space="0" w:color="auto"/>
            </w:tcBorders>
            <w:vAlign w:val="center"/>
          </w:tcPr>
          <w:p w14:paraId="576664D4" w14:textId="77777777" w:rsidR="00B53E7E" w:rsidRPr="005D075E" w:rsidRDefault="00B53E7E" w:rsidP="00AA3887">
            <w:pPr>
              <w:pStyle w:val="PlainText"/>
              <w:rPr>
                <w:rFonts w:ascii="Gill Sans MT" w:hAnsi="Gill Sans MT"/>
              </w:rPr>
            </w:pPr>
            <w:r w:rsidRPr="005D075E">
              <w:rPr>
                <w:rFonts w:ascii="Gill Sans MT" w:hAnsi="Gill Sans MT"/>
              </w:rPr>
              <w:t>Other Notes:</w:t>
            </w:r>
          </w:p>
        </w:tc>
      </w:tr>
      <w:tr w:rsidR="00B53E7E" w:rsidRPr="005D075E" w14:paraId="19C7EE67" w14:textId="77777777" w:rsidTr="005F39AF">
        <w:trPr>
          <w:cantSplit/>
          <w:jc w:val="center"/>
        </w:trPr>
        <w:tc>
          <w:tcPr>
            <w:tcW w:w="9326" w:type="dxa"/>
            <w:gridSpan w:val="5"/>
            <w:tcBorders>
              <w:top w:val="single" w:sz="4" w:space="0" w:color="auto"/>
              <w:left w:val="double" w:sz="4" w:space="0" w:color="auto"/>
              <w:bottom w:val="single" w:sz="4" w:space="0" w:color="auto"/>
              <w:right w:val="double" w:sz="4" w:space="0" w:color="auto"/>
            </w:tcBorders>
            <w:shd w:val="pct12" w:color="auto" w:fill="auto"/>
            <w:vAlign w:val="center"/>
          </w:tcPr>
          <w:p w14:paraId="70B2E354" w14:textId="77777777" w:rsidR="00B53E7E" w:rsidRPr="005D075E" w:rsidRDefault="00B53E7E" w:rsidP="005F39AF">
            <w:pPr>
              <w:pStyle w:val="BodyText"/>
              <w:spacing w:before="20" w:after="20"/>
              <w:jc w:val="center"/>
              <w:rPr>
                <w:rFonts w:ascii="Gill Sans MT" w:hAnsi="Gill Sans MT"/>
                <w:b/>
                <w:sz w:val="20"/>
                <w:szCs w:val="20"/>
              </w:rPr>
            </w:pPr>
            <w:r w:rsidRPr="005D075E">
              <w:rPr>
                <w:rFonts w:ascii="Gill Sans MT" w:hAnsi="Gill Sans MT"/>
                <w:b/>
                <w:sz w:val="20"/>
                <w:szCs w:val="20"/>
              </w:rPr>
              <w:t>PERFORMANCE INDICATOR VALUES</w:t>
            </w:r>
          </w:p>
        </w:tc>
      </w:tr>
      <w:tr w:rsidR="00B53E7E" w:rsidRPr="005D075E" w14:paraId="4C9E618F" w14:textId="77777777" w:rsidTr="005F39AF">
        <w:trPr>
          <w:cantSplit/>
          <w:jc w:val="center"/>
        </w:trPr>
        <w:tc>
          <w:tcPr>
            <w:tcW w:w="1872" w:type="dxa"/>
            <w:tcBorders>
              <w:top w:val="single" w:sz="4" w:space="0" w:color="auto"/>
              <w:left w:val="double" w:sz="4" w:space="0" w:color="auto"/>
              <w:bottom w:val="single" w:sz="4" w:space="0" w:color="auto"/>
              <w:right w:val="single" w:sz="4" w:space="0" w:color="auto"/>
            </w:tcBorders>
            <w:vAlign w:val="center"/>
          </w:tcPr>
          <w:p w14:paraId="261193A7" w14:textId="77777777" w:rsidR="00B53E7E" w:rsidRPr="005D075E" w:rsidRDefault="00B53E7E" w:rsidP="005F39AF">
            <w:pPr>
              <w:pStyle w:val="BodyText"/>
              <w:spacing w:before="20" w:after="20"/>
              <w:jc w:val="center"/>
              <w:rPr>
                <w:rFonts w:ascii="Gill Sans MT" w:hAnsi="Gill Sans MT"/>
                <w:sz w:val="20"/>
                <w:szCs w:val="20"/>
              </w:rPr>
            </w:pPr>
            <w:r w:rsidRPr="005D075E">
              <w:rPr>
                <w:rFonts w:ascii="Gill Sans MT" w:hAnsi="Gill Sans MT"/>
                <w:sz w:val="20"/>
                <w:szCs w:val="20"/>
              </w:rPr>
              <w:t>Year</w:t>
            </w:r>
          </w:p>
        </w:tc>
        <w:tc>
          <w:tcPr>
            <w:tcW w:w="1872" w:type="dxa"/>
            <w:tcBorders>
              <w:top w:val="single" w:sz="4" w:space="0" w:color="auto"/>
              <w:left w:val="single" w:sz="4" w:space="0" w:color="auto"/>
              <w:bottom w:val="single" w:sz="4" w:space="0" w:color="auto"/>
              <w:right w:val="single" w:sz="4" w:space="0" w:color="auto"/>
            </w:tcBorders>
          </w:tcPr>
          <w:p w14:paraId="0B5A23EB" w14:textId="77777777" w:rsidR="00B53E7E" w:rsidRPr="005D075E" w:rsidRDefault="00B53E7E" w:rsidP="005F39AF">
            <w:pPr>
              <w:pStyle w:val="BodyText"/>
              <w:spacing w:before="20" w:after="20"/>
              <w:jc w:val="center"/>
              <w:rPr>
                <w:rFonts w:ascii="Gill Sans MT" w:hAnsi="Gill Sans MT"/>
                <w:sz w:val="20"/>
                <w:szCs w:val="20"/>
              </w:rPr>
            </w:pPr>
            <w:r w:rsidRPr="005D075E">
              <w:rPr>
                <w:rFonts w:ascii="Gill Sans MT" w:hAnsi="Gill Sans MT"/>
                <w:sz w:val="20"/>
                <w:szCs w:val="20"/>
              </w:rPr>
              <w:t>Baseline</w:t>
            </w:r>
          </w:p>
        </w:tc>
        <w:tc>
          <w:tcPr>
            <w:tcW w:w="1872" w:type="dxa"/>
            <w:tcBorders>
              <w:top w:val="single" w:sz="4" w:space="0" w:color="auto"/>
              <w:left w:val="single" w:sz="4" w:space="0" w:color="auto"/>
              <w:bottom w:val="single" w:sz="4" w:space="0" w:color="auto"/>
              <w:right w:val="single" w:sz="4" w:space="0" w:color="auto"/>
            </w:tcBorders>
            <w:vAlign w:val="center"/>
          </w:tcPr>
          <w:p w14:paraId="1C20B555" w14:textId="77777777" w:rsidR="00B53E7E" w:rsidRPr="005D075E" w:rsidRDefault="00B53E7E" w:rsidP="005F39AF">
            <w:pPr>
              <w:pStyle w:val="BodyText"/>
              <w:spacing w:before="20" w:after="20"/>
              <w:jc w:val="center"/>
              <w:rPr>
                <w:rFonts w:ascii="Gill Sans MT" w:hAnsi="Gill Sans MT"/>
                <w:sz w:val="20"/>
                <w:szCs w:val="20"/>
              </w:rPr>
            </w:pPr>
            <w:r w:rsidRPr="005D075E">
              <w:rPr>
                <w:rFonts w:ascii="Gill Sans MT" w:hAnsi="Gill Sans MT"/>
                <w:sz w:val="20"/>
                <w:szCs w:val="20"/>
              </w:rPr>
              <w:t>Target</w:t>
            </w:r>
          </w:p>
        </w:tc>
        <w:tc>
          <w:tcPr>
            <w:tcW w:w="1872" w:type="dxa"/>
            <w:tcBorders>
              <w:top w:val="single" w:sz="4" w:space="0" w:color="auto"/>
              <w:left w:val="single" w:sz="4" w:space="0" w:color="auto"/>
              <w:bottom w:val="single" w:sz="4" w:space="0" w:color="auto"/>
              <w:right w:val="single" w:sz="4" w:space="0" w:color="auto"/>
            </w:tcBorders>
            <w:vAlign w:val="center"/>
          </w:tcPr>
          <w:p w14:paraId="2DD931E1" w14:textId="77777777" w:rsidR="00B53E7E" w:rsidRPr="005D075E" w:rsidRDefault="00B53E7E" w:rsidP="005F39AF">
            <w:pPr>
              <w:pStyle w:val="BodyText"/>
              <w:spacing w:before="20" w:after="20"/>
              <w:jc w:val="center"/>
              <w:rPr>
                <w:rFonts w:ascii="Gill Sans MT" w:hAnsi="Gill Sans MT"/>
                <w:sz w:val="20"/>
                <w:szCs w:val="20"/>
              </w:rPr>
            </w:pPr>
            <w:r w:rsidRPr="005D075E">
              <w:rPr>
                <w:rFonts w:ascii="Gill Sans MT" w:hAnsi="Gill Sans MT"/>
                <w:sz w:val="20"/>
                <w:szCs w:val="20"/>
              </w:rPr>
              <w:t>Actual</w:t>
            </w:r>
          </w:p>
        </w:tc>
        <w:tc>
          <w:tcPr>
            <w:tcW w:w="1872" w:type="dxa"/>
            <w:tcBorders>
              <w:top w:val="single" w:sz="4" w:space="0" w:color="auto"/>
              <w:left w:val="single" w:sz="4" w:space="0" w:color="auto"/>
              <w:bottom w:val="single" w:sz="4" w:space="0" w:color="auto"/>
              <w:right w:val="double" w:sz="4" w:space="0" w:color="auto"/>
            </w:tcBorders>
            <w:vAlign w:val="center"/>
          </w:tcPr>
          <w:p w14:paraId="005B60D4" w14:textId="77777777" w:rsidR="00B53E7E" w:rsidRPr="005D075E" w:rsidRDefault="00B53E7E" w:rsidP="005F39AF">
            <w:pPr>
              <w:pStyle w:val="BodyText"/>
              <w:spacing w:before="20" w:after="20"/>
              <w:jc w:val="center"/>
              <w:rPr>
                <w:rFonts w:ascii="Gill Sans MT" w:hAnsi="Gill Sans MT"/>
                <w:sz w:val="20"/>
                <w:szCs w:val="20"/>
              </w:rPr>
            </w:pPr>
            <w:r w:rsidRPr="005D075E">
              <w:rPr>
                <w:rFonts w:ascii="Gill Sans MT" w:hAnsi="Gill Sans MT"/>
                <w:sz w:val="20"/>
                <w:szCs w:val="20"/>
              </w:rPr>
              <w:t>Notes</w:t>
            </w:r>
          </w:p>
        </w:tc>
      </w:tr>
      <w:tr w:rsidR="00B53E7E" w:rsidRPr="005D075E" w14:paraId="5E69B293" w14:textId="77777777" w:rsidTr="005F39AF">
        <w:trPr>
          <w:cantSplit/>
          <w:jc w:val="center"/>
        </w:trPr>
        <w:tc>
          <w:tcPr>
            <w:tcW w:w="1872" w:type="dxa"/>
            <w:tcBorders>
              <w:top w:val="single" w:sz="4" w:space="0" w:color="auto"/>
              <w:left w:val="double" w:sz="4" w:space="0" w:color="auto"/>
              <w:bottom w:val="single" w:sz="4" w:space="0" w:color="auto"/>
              <w:right w:val="single" w:sz="4" w:space="0" w:color="auto"/>
            </w:tcBorders>
            <w:vAlign w:val="center"/>
          </w:tcPr>
          <w:p w14:paraId="73117BCC" w14:textId="77777777" w:rsidR="00B53E7E" w:rsidRPr="005D075E" w:rsidRDefault="00B53E7E" w:rsidP="005F39AF">
            <w:pPr>
              <w:pStyle w:val="BodyText"/>
              <w:spacing w:before="20" w:after="20"/>
              <w:rPr>
                <w:rFonts w:ascii="Gill Sans MT" w:hAnsi="Gill Sans MT"/>
                <w:b/>
                <w:sz w:val="20"/>
                <w:szCs w:val="20"/>
              </w:rPr>
            </w:pPr>
            <w:r w:rsidRPr="005D075E">
              <w:rPr>
                <w:rFonts w:ascii="Gill Sans MT" w:hAnsi="Gill Sans MT"/>
                <w:b/>
                <w:sz w:val="20"/>
                <w:szCs w:val="20"/>
              </w:rPr>
              <w:t>2015</w:t>
            </w:r>
          </w:p>
        </w:tc>
        <w:tc>
          <w:tcPr>
            <w:tcW w:w="1872" w:type="dxa"/>
            <w:tcBorders>
              <w:top w:val="single" w:sz="4" w:space="0" w:color="auto"/>
              <w:left w:val="single" w:sz="4" w:space="0" w:color="auto"/>
              <w:bottom w:val="single" w:sz="4" w:space="0" w:color="auto"/>
              <w:right w:val="single" w:sz="4" w:space="0" w:color="auto"/>
            </w:tcBorders>
          </w:tcPr>
          <w:p w14:paraId="00C728F7" w14:textId="77777777" w:rsidR="00B53E7E" w:rsidRPr="005D075E" w:rsidRDefault="00B53E7E" w:rsidP="005F39AF">
            <w:pPr>
              <w:pStyle w:val="BodyText"/>
              <w:spacing w:before="20" w:after="20"/>
              <w:rPr>
                <w:rFonts w:ascii="Gill Sans MT" w:hAnsi="Gill Sans MT"/>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14:paraId="737B35EA" w14:textId="77777777" w:rsidR="00B53E7E" w:rsidRPr="005D075E" w:rsidRDefault="00B53E7E" w:rsidP="005F39AF">
            <w:pPr>
              <w:pStyle w:val="BodyText"/>
              <w:spacing w:before="20" w:after="20"/>
              <w:rPr>
                <w:rFonts w:ascii="Gill Sans MT" w:hAnsi="Gill Sans MT"/>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14:paraId="58D035F6" w14:textId="77777777" w:rsidR="00B53E7E" w:rsidRPr="005D075E" w:rsidRDefault="00B53E7E" w:rsidP="005F39AF">
            <w:pPr>
              <w:pStyle w:val="BodyText"/>
              <w:spacing w:before="20" w:after="20"/>
              <w:rPr>
                <w:rFonts w:ascii="Gill Sans MT" w:hAnsi="Gill Sans MT"/>
                <w:sz w:val="20"/>
                <w:szCs w:val="20"/>
              </w:rPr>
            </w:pPr>
          </w:p>
        </w:tc>
        <w:tc>
          <w:tcPr>
            <w:tcW w:w="1872" w:type="dxa"/>
            <w:tcBorders>
              <w:top w:val="single" w:sz="4" w:space="0" w:color="auto"/>
              <w:left w:val="single" w:sz="4" w:space="0" w:color="auto"/>
              <w:bottom w:val="single" w:sz="4" w:space="0" w:color="auto"/>
              <w:right w:val="double" w:sz="4" w:space="0" w:color="auto"/>
            </w:tcBorders>
            <w:vAlign w:val="center"/>
          </w:tcPr>
          <w:p w14:paraId="46B30F95" w14:textId="77777777" w:rsidR="00B53E7E" w:rsidRPr="005D075E" w:rsidRDefault="00B53E7E" w:rsidP="005F39AF">
            <w:pPr>
              <w:pStyle w:val="BodyText"/>
              <w:spacing w:before="20" w:after="20"/>
              <w:rPr>
                <w:rFonts w:ascii="Gill Sans MT" w:hAnsi="Gill Sans MT"/>
                <w:sz w:val="20"/>
                <w:szCs w:val="20"/>
              </w:rPr>
            </w:pPr>
          </w:p>
        </w:tc>
      </w:tr>
      <w:tr w:rsidR="00B53E7E" w:rsidRPr="005D075E" w14:paraId="73D1A4C2" w14:textId="77777777" w:rsidTr="005F39AF">
        <w:trPr>
          <w:cantSplit/>
          <w:jc w:val="center"/>
        </w:trPr>
        <w:tc>
          <w:tcPr>
            <w:tcW w:w="1872" w:type="dxa"/>
            <w:tcBorders>
              <w:top w:val="single" w:sz="4" w:space="0" w:color="auto"/>
              <w:left w:val="double" w:sz="4" w:space="0" w:color="auto"/>
              <w:bottom w:val="single" w:sz="4" w:space="0" w:color="auto"/>
              <w:right w:val="single" w:sz="4" w:space="0" w:color="auto"/>
            </w:tcBorders>
            <w:vAlign w:val="center"/>
          </w:tcPr>
          <w:p w14:paraId="17F49D60" w14:textId="77777777" w:rsidR="00B53E7E" w:rsidRPr="005D075E" w:rsidRDefault="00B53E7E" w:rsidP="005F39AF">
            <w:pPr>
              <w:pStyle w:val="BodyText"/>
              <w:spacing w:before="20" w:after="20"/>
              <w:rPr>
                <w:rFonts w:ascii="Gill Sans MT" w:hAnsi="Gill Sans MT"/>
                <w:b/>
                <w:sz w:val="20"/>
                <w:szCs w:val="20"/>
              </w:rPr>
            </w:pPr>
            <w:r w:rsidRPr="005D075E">
              <w:rPr>
                <w:rFonts w:ascii="Gill Sans MT" w:hAnsi="Gill Sans MT"/>
                <w:b/>
                <w:sz w:val="20"/>
                <w:szCs w:val="20"/>
              </w:rPr>
              <w:t>2016</w:t>
            </w:r>
          </w:p>
        </w:tc>
        <w:tc>
          <w:tcPr>
            <w:tcW w:w="1872" w:type="dxa"/>
            <w:tcBorders>
              <w:top w:val="single" w:sz="4" w:space="0" w:color="auto"/>
              <w:left w:val="single" w:sz="4" w:space="0" w:color="auto"/>
              <w:bottom w:val="single" w:sz="4" w:space="0" w:color="auto"/>
              <w:right w:val="single" w:sz="4" w:space="0" w:color="auto"/>
            </w:tcBorders>
          </w:tcPr>
          <w:p w14:paraId="1E463BE7" w14:textId="77777777" w:rsidR="00B53E7E" w:rsidRPr="005D075E" w:rsidRDefault="00B53E7E" w:rsidP="005F39AF">
            <w:pPr>
              <w:pStyle w:val="BodyText"/>
              <w:spacing w:before="20" w:after="20"/>
              <w:rPr>
                <w:rFonts w:ascii="Gill Sans MT" w:hAnsi="Gill Sans MT"/>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14:paraId="0774C019" w14:textId="77777777" w:rsidR="00B53E7E" w:rsidRPr="005D075E" w:rsidRDefault="00B53E7E" w:rsidP="005F39AF">
            <w:pPr>
              <w:pStyle w:val="BodyText"/>
              <w:spacing w:before="20" w:after="20"/>
              <w:rPr>
                <w:rFonts w:ascii="Gill Sans MT" w:hAnsi="Gill Sans MT"/>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tcPr>
          <w:p w14:paraId="24FA34E2" w14:textId="77777777" w:rsidR="00B53E7E" w:rsidRPr="005D075E" w:rsidRDefault="00B53E7E" w:rsidP="005F39AF">
            <w:pPr>
              <w:pStyle w:val="BodyText"/>
              <w:spacing w:before="20" w:after="20"/>
              <w:rPr>
                <w:rFonts w:ascii="Gill Sans MT" w:hAnsi="Gill Sans MT"/>
                <w:sz w:val="20"/>
                <w:szCs w:val="20"/>
              </w:rPr>
            </w:pPr>
          </w:p>
        </w:tc>
        <w:tc>
          <w:tcPr>
            <w:tcW w:w="1872" w:type="dxa"/>
            <w:tcBorders>
              <w:top w:val="single" w:sz="4" w:space="0" w:color="auto"/>
              <w:left w:val="single" w:sz="4" w:space="0" w:color="auto"/>
              <w:bottom w:val="single" w:sz="4" w:space="0" w:color="auto"/>
              <w:right w:val="double" w:sz="4" w:space="0" w:color="auto"/>
            </w:tcBorders>
            <w:vAlign w:val="center"/>
          </w:tcPr>
          <w:p w14:paraId="2DCB859D" w14:textId="77777777" w:rsidR="00B53E7E" w:rsidRPr="005D075E" w:rsidRDefault="00B53E7E" w:rsidP="005F39AF">
            <w:pPr>
              <w:pStyle w:val="BodyText"/>
              <w:spacing w:before="20" w:after="20"/>
              <w:rPr>
                <w:rFonts w:ascii="Gill Sans MT" w:hAnsi="Gill Sans MT"/>
                <w:sz w:val="20"/>
                <w:szCs w:val="20"/>
              </w:rPr>
            </w:pPr>
          </w:p>
        </w:tc>
      </w:tr>
      <w:tr w:rsidR="00B53E7E" w:rsidRPr="005D075E" w14:paraId="28A4E376" w14:textId="77777777" w:rsidTr="005F39AF">
        <w:trPr>
          <w:cantSplit/>
          <w:jc w:val="center"/>
        </w:trPr>
        <w:tc>
          <w:tcPr>
            <w:tcW w:w="1872" w:type="dxa"/>
            <w:tcBorders>
              <w:top w:val="single" w:sz="4" w:space="0" w:color="auto"/>
              <w:left w:val="double" w:sz="4" w:space="0" w:color="auto"/>
              <w:bottom w:val="double" w:sz="4" w:space="0" w:color="auto"/>
              <w:right w:val="single" w:sz="4" w:space="0" w:color="auto"/>
            </w:tcBorders>
            <w:vAlign w:val="center"/>
          </w:tcPr>
          <w:p w14:paraId="4CAAA6AE" w14:textId="77777777" w:rsidR="00B53E7E" w:rsidRPr="005D075E" w:rsidRDefault="00B53E7E" w:rsidP="005F39AF">
            <w:pPr>
              <w:pStyle w:val="BodyText"/>
              <w:spacing w:before="20" w:after="20"/>
              <w:rPr>
                <w:rFonts w:ascii="Gill Sans MT" w:hAnsi="Gill Sans MT"/>
                <w:b/>
                <w:sz w:val="20"/>
                <w:szCs w:val="20"/>
              </w:rPr>
            </w:pPr>
            <w:r w:rsidRPr="005D075E">
              <w:rPr>
                <w:rFonts w:ascii="Gill Sans MT" w:hAnsi="Gill Sans MT"/>
                <w:b/>
                <w:sz w:val="20"/>
                <w:szCs w:val="20"/>
              </w:rPr>
              <w:t>2017</w:t>
            </w:r>
          </w:p>
        </w:tc>
        <w:tc>
          <w:tcPr>
            <w:tcW w:w="1872" w:type="dxa"/>
            <w:tcBorders>
              <w:top w:val="single" w:sz="4" w:space="0" w:color="auto"/>
              <w:left w:val="single" w:sz="4" w:space="0" w:color="auto"/>
              <w:bottom w:val="double" w:sz="4" w:space="0" w:color="auto"/>
              <w:right w:val="single" w:sz="4" w:space="0" w:color="auto"/>
            </w:tcBorders>
          </w:tcPr>
          <w:p w14:paraId="49C932F5" w14:textId="77777777" w:rsidR="00B53E7E" w:rsidRPr="005D075E" w:rsidRDefault="00B53E7E" w:rsidP="005F39AF">
            <w:pPr>
              <w:pStyle w:val="BodyText"/>
              <w:spacing w:before="20" w:after="20"/>
              <w:rPr>
                <w:rFonts w:ascii="Gill Sans MT" w:hAnsi="Gill Sans MT"/>
                <w:sz w:val="20"/>
                <w:szCs w:val="20"/>
              </w:rPr>
            </w:pPr>
          </w:p>
        </w:tc>
        <w:tc>
          <w:tcPr>
            <w:tcW w:w="1872" w:type="dxa"/>
            <w:tcBorders>
              <w:top w:val="single" w:sz="4" w:space="0" w:color="auto"/>
              <w:left w:val="single" w:sz="4" w:space="0" w:color="auto"/>
              <w:bottom w:val="double" w:sz="4" w:space="0" w:color="auto"/>
              <w:right w:val="single" w:sz="4" w:space="0" w:color="auto"/>
            </w:tcBorders>
            <w:vAlign w:val="center"/>
          </w:tcPr>
          <w:p w14:paraId="46B4C15D" w14:textId="77777777" w:rsidR="00B53E7E" w:rsidRPr="005D075E" w:rsidRDefault="00B53E7E" w:rsidP="005F39AF">
            <w:pPr>
              <w:pStyle w:val="BodyText"/>
              <w:spacing w:before="20" w:after="20"/>
              <w:rPr>
                <w:rFonts w:ascii="Gill Sans MT" w:hAnsi="Gill Sans MT"/>
                <w:sz w:val="20"/>
                <w:szCs w:val="20"/>
              </w:rPr>
            </w:pPr>
          </w:p>
        </w:tc>
        <w:tc>
          <w:tcPr>
            <w:tcW w:w="1872" w:type="dxa"/>
            <w:tcBorders>
              <w:top w:val="single" w:sz="4" w:space="0" w:color="auto"/>
              <w:left w:val="single" w:sz="4" w:space="0" w:color="auto"/>
              <w:bottom w:val="double" w:sz="4" w:space="0" w:color="auto"/>
              <w:right w:val="single" w:sz="4" w:space="0" w:color="auto"/>
            </w:tcBorders>
            <w:vAlign w:val="center"/>
          </w:tcPr>
          <w:p w14:paraId="1F6AD6E4" w14:textId="77777777" w:rsidR="00B53E7E" w:rsidRPr="005D075E" w:rsidRDefault="00B53E7E" w:rsidP="005F39AF">
            <w:pPr>
              <w:pStyle w:val="BodyText"/>
              <w:spacing w:before="20" w:after="20"/>
              <w:rPr>
                <w:rFonts w:ascii="Gill Sans MT" w:hAnsi="Gill Sans MT"/>
                <w:sz w:val="20"/>
                <w:szCs w:val="20"/>
              </w:rPr>
            </w:pPr>
          </w:p>
        </w:tc>
        <w:tc>
          <w:tcPr>
            <w:tcW w:w="1872" w:type="dxa"/>
            <w:tcBorders>
              <w:top w:val="single" w:sz="4" w:space="0" w:color="auto"/>
              <w:left w:val="single" w:sz="4" w:space="0" w:color="auto"/>
              <w:bottom w:val="double" w:sz="4" w:space="0" w:color="auto"/>
              <w:right w:val="double" w:sz="4" w:space="0" w:color="auto"/>
            </w:tcBorders>
            <w:vAlign w:val="center"/>
          </w:tcPr>
          <w:p w14:paraId="60C2B4F4" w14:textId="77777777" w:rsidR="00B53E7E" w:rsidRPr="005D075E" w:rsidRDefault="00B53E7E" w:rsidP="005F39AF">
            <w:pPr>
              <w:pStyle w:val="BodyText"/>
              <w:spacing w:before="20" w:after="20"/>
              <w:rPr>
                <w:rFonts w:ascii="Gill Sans MT" w:hAnsi="Gill Sans MT"/>
                <w:sz w:val="20"/>
                <w:szCs w:val="20"/>
              </w:rPr>
            </w:pPr>
          </w:p>
        </w:tc>
      </w:tr>
      <w:tr w:rsidR="00B53E7E" w:rsidRPr="005D075E" w14:paraId="7D744BD5" w14:textId="77777777" w:rsidTr="005F39AF">
        <w:trPr>
          <w:cantSplit/>
          <w:jc w:val="center"/>
        </w:trPr>
        <w:tc>
          <w:tcPr>
            <w:tcW w:w="9360" w:type="dxa"/>
            <w:gridSpan w:val="5"/>
            <w:tcBorders>
              <w:top w:val="double" w:sz="4" w:space="0" w:color="auto"/>
              <w:left w:val="double" w:sz="4" w:space="0" w:color="auto"/>
              <w:bottom w:val="double" w:sz="4" w:space="0" w:color="auto"/>
              <w:right w:val="double" w:sz="4" w:space="0" w:color="auto"/>
            </w:tcBorders>
            <w:vAlign w:val="center"/>
          </w:tcPr>
          <w:p w14:paraId="58B6F225" w14:textId="77777777" w:rsidR="00B53E7E" w:rsidRPr="005D075E" w:rsidRDefault="00B53E7E" w:rsidP="005F39AF">
            <w:pPr>
              <w:pStyle w:val="BodyText"/>
              <w:spacing w:before="20" w:after="20"/>
              <w:jc w:val="center"/>
              <w:rPr>
                <w:rFonts w:ascii="Gill Sans MT" w:hAnsi="Gill Sans MT"/>
                <w:sz w:val="20"/>
                <w:szCs w:val="20"/>
              </w:rPr>
            </w:pPr>
            <w:r w:rsidRPr="005D075E">
              <w:rPr>
                <w:rFonts w:ascii="Gill Sans MT" w:hAnsi="Gill Sans MT"/>
                <w:sz w:val="20"/>
                <w:szCs w:val="20"/>
              </w:rPr>
              <w:t>THIS SHEET LAST UPDATED ON:   /   /</w:t>
            </w:r>
          </w:p>
        </w:tc>
      </w:tr>
    </w:tbl>
    <w:p w14:paraId="718E14C6" w14:textId="77777777" w:rsidR="00B53E7E" w:rsidRPr="00072B5C" w:rsidRDefault="00B53E7E" w:rsidP="00AA3887"/>
    <w:p w14:paraId="76724FC6" w14:textId="77777777" w:rsidR="008C4663" w:rsidRPr="00072B5C" w:rsidRDefault="008C4663" w:rsidP="00AA3887">
      <w:pPr>
        <w:rPr>
          <w:rFonts w:cs="Arial"/>
          <w:color w:val="002A6C"/>
          <w:kern w:val="32"/>
          <w:sz w:val="32"/>
          <w:szCs w:val="32"/>
        </w:rPr>
      </w:pPr>
      <w:r w:rsidRPr="00072B5C">
        <w:br w:type="page"/>
      </w:r>
    </w:p>
    <w:p w14:paraId="121BE86B" w14:textId="17D7362B" w:rsidR="00347969" w:rsidRPr="00072B5C" w:rsidRDefault="00751DCF" w:rsidP="005F39AF">
      <w:pPr>
        <w:pStyle w:val="Heading1"/>
        <w:numPr>
          <w:ilvl w:val="0"/>
          <w:numId w:val="0"/>
        </w:numPr>
      </w:pPr>
      <w:bookmarkStart w:id="33" w:name="_Toc421507158"/>
      <w:r w:rsidRPr="00072B5C">
        <w:lastRenderedPageBreak/>
        <w:t>Annex b</w:t>
      </w:r>
      <w:r w:rsidR="00347969" w:rsidRPr="00072B5C">
        <w:t>: DATA QUALITY ASSESSMENT FORM</w:t>
      </w:r>
      <w:bookmarkEnd w:id="33"/>
      <w:r w:rsidR="00347969" w:rsidRPr="00072B5C">
        <w:t xml:space="preserve">  </w:t>
      </w:r>
    </w:p>
    <w:p w14:paraId="3AE07EAE" w14:textId="1C062539" w:rsidR="00B72E49" w:rsidRDefault="00B72E49" w:rsidP="00AA3887">
      <w:pPr>
        <w:rPr>
          <w:rFonts w:eastAsia="Calibri"/>
        </w:rPr>
      </w:pPr>
      <w:r w:rsidRPr="00072B5C">
        <w:rPr>
          <w:rFonts w:eastAsia="Calibri"/>
        </w:rPr>
        <w:t>Note: it is the responsibility of USAID AORs/CORs to ensure data quality assessments for all projects are conducted as required. The general rule is that USAID must conduct a formal DQA for all indicators that are reported to USAID/Washington and this must be done every three years. However, IPs should also have quality procedures in place to ensure that performance reporting data meets DQA standard criteria. If the IP is receiving data from a grantee or subcontractor, the IP must also ensure that their partners meet these standards.</w:t>
      </w:r>
    </w:p>
    <w:p w14:paraId="59CC6571" w14:textId="4CB19964" w:rsidR="005F39AF" w:rsidRPr="00072B5C" w:rsidRDefault="005F39AF" w:rsidP="00AA3887">
      <w:pPr>
        <w:rPr>
          <w:rFonts w:eastAsia="Calibri"/>
        </w:rPr>
      </w:pPr>
      <w:r>
        <w:rPr>
          <w:rFonts w:eastAsia="Calibri"/>
        </w:rPr>
        <w:t>The Data Quality checklist form is provided on the following pages.</w:t>
      </w:r>
    </w:p>
    <w:p w14:paraId="08E73FD6" w14:textId="77777777" w:rsidR="005F39AF" w:rsidRDefault="005F39AF">
      <w:pPr>
        <w:spacing w:after="0"/>
        <w:rPr>
          <w:b/>
        </w:rPr>
      </w:pPr>
      <w:r>
        <w:rPr>
          <w:b/>
        </w:rPr>
        <w:br w:type="page"/>
      </w:r>
    </w:p>
    <w:p w14:paraId="51FB936E" w14:textId="3C4A4935" w:rsidR="00C13CF6" w:rsidRPr="00F602DC" w:rsidRDefault="00C13CF6" w:rsidP="00AA3887">
      <w:pPr>
        <w:rPr>
          <w:b/>
        </w:rPr>
      </w:pPr>
      <w:r w:rsidRPr="00F602DC">
        <w:rPr>
          <w:b/>
        </w:rPr>
        <w:lastRenderedPageBreak/>
        <w:t>Data Quality Checklist</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2"/>
        <w:gridCol w:w="4988"/>
      </w:tblGrid>
      <w:tr w:rsidR="00C13CF6" w:rsidRPr="00072B5C" w14:paraId="3C3830C6" w14:textId="77777777" w:rsidTr="00C13CF6">
        <w:tc>
          <w:tcPr>
            <w:tcW w:w="9540" w:type="dxa"/>
            <w:gridSpan w:val="2"/>
          </w:tcPr>
          <w:p w14:paraId="3B53C3B2" w14:textId="77777777" w:rsidR="00C13CF6" w:rsidRPr="00072B5C" w:rsidRDefault="00C13CF6" w:rsidP="00AA3887">
            <w:pPr>
              <w:rPr>
                <w:b/>
              </w:rPr>
            </w:pPr>
            <w:r w:rsidRPr="00072B5C">
              <w:t>Project/Activity Name:</w:t>
            </w:r>
          </w:p>
          <w:p w14:paraId="17874A40" w14:textId="77777777" w:rsidR="00C13CF6" w:rsidRPr="00072B5C" w:rsidRDefault="00C13CF6" w:rsidP="00AA3887"/>
        </w:tc>
      </w:tr>
      <w:tr w:rsidR="00C13CF6" w:rsidRPr="00072B5C" w14:paraId="2D9E562F" w14:textId="77777777" w:rsidTr="00C13CF6">
        <w:tc>
          <w:tcPr>
            <w:tcW w:w="9540" w:type="dxa"/>
            <w:gridSpan w:val="2"/>
          </w:tcPr>
          <w:p w14:paraId="52B3E642" w14:textId="77777777" w:rsidR="00C13CF6" w:rsidRPr="00072B5C" w:rsidRDefault="00C13CF6" w:rsidP="00AA3887">
            <w:pPr>
              <w:rPr>
                <w:b/>
              </w:rPr>
            </w:pPr>
            <w:r w:rsidRPr="00072B5C">
              <w:t>Title of Performance Indicator:</w:t>
            </w:r>
          </w:p>
          <w:p w14:paraId="5A955302" w14:textId="77777777" w:rsidR="00C13CF6" w:rsidRPr="00072B5C" w:rsidRDefault="00C13CF6" w:rsidP="00AA3887">
            <w:pPr>
              <w:rPr>
                <w:b/>
              </w:rPr>
            </w:pPr>
            <w:r w:rsidRPr="00072B5C">
              <w:t>[Indicator should be copied directly from the Performance Indicator Reference Sheet]</w:t>
            </w:r>
          </w:p>
        </w:tc>
      </w:tr>
      <w:tr w:rsidR="00C13CF6" w:rsidRPr="00072B5C" w14:paraId="1CA90EC1" w14:textId="77777777" w:rsidTr="00C13CF6">
        <w:tc>
          <w:tcPr>
            <w:tcW w:w="9540" w:type="dxa"/>
            <w:gridSpan w:val="2"/>
          </w:tcPr>
          <w:p w14:paraId="2E5D167A" w14:textId="77777777" w:rsidR="00C13CF6" w:rsidRPr="00072B5C" w:rsidRDefault="00C13CF6" w:rsidP="00AA3887">
            <w:pPr>
              <w:rPr>
                <w:b/>
              </w:rPr>
            </w:pPr>
            <w:r w:rsidRPr="00072B5C">
              <w:t>Linkage to Foreign Assistance Standardized Program Structure, if applicable (i.e. Program Area, Element, etc.):</w:t>
            </w:r>
          </w:p>
          <w:p w14:paraId="44341226" w14:textId="77777777" w:rsidR="00C13CF6" w:rsidRPr="00072B5C" w:rsidRDefault="00C13CF6" w:rsidP="00AA3887"/>
        </w:tc>
      </w:tr>
      <w:tr w:rsidR="00C13CF6" w:rsidRPr="00072B5C" w14:paraId="61F5BD2B" w14:textId="77777777" w:rsidTr="00C13CF6">
        <w:tc>
          <w:tcPr>
            <w:tcW w:w="9540" w:type="dxa"/>
            <w:gridSpan w:val="2"/>
          </w:tcPr>
          <w:p w14:paraId="1CA7B884" w14:textId="77777777" w:rsidR="00C13CF6" w:rsidRPr="00072B5C" w:rsidRDefault="00C13CF6" w:rsidP="00AA3887">
            <w:pPr>
              <w:rPr>
                <w:b/>
              </w:rPr>
            </w:pPr>
            <w:r w:rsidRPr="00072B5C">
              <w:t xml:space="preserve">Result This Indicator Measures (i.e., Specify the Development Objective, Intermediate Result, or Project Purpose, etc.): </w:t>
            </w:r>
          </w:p>
          <w:p w14:paraId="695E4E7B" w14:textId="77777777" w:rsidR="00C13CF6" w:rsidRPr="00072B5C" w:rsidRDefault="00C13CF6" w:rsidP="00AA3887"/>
        </w:tc>
      </w:tr>
      <w:tr w:rsidR="00C13CF6" w:rsidRPr="00072B5C" w14:paraId="59302726" w14:textId="77777777" w:rsidTr="00C13CF6">
        <w:tc>
          <w:tcPr>
            <w:tcW w:w="9540" w:type="dxa"/>
            <w:gridSpan w:val="2"/>
          </w:tcPr>
          <w:p w14:paraId="2B66F775" w14:textId="77777777" w:rsidR="00C13CF6" w:rsidRPr="00072B5C" w:rsidRDefault="00C13CF6" w:rsidP="00AA3887">
            <w:pPr>
              <w:rPr>
                <w:b/>
              </w:rPr>
            </w:pPr>
            <w:r w:rsidRPr="00072B5C">
              <w:t>Data Source(s):</w:t>
            </w:r>
          </w:p>
          <w:p w14:paraId="28301F5E" w14:textId="77777777" w:rsidR="00C13CF6" w:rsidRPr="00072B5C" w:rsidRDefault="00C13CF6" w:rsidP="00AA3887">
            <w:pPr>
              <w:rPr>
                <w:b/>
              </w:rPr>
            </w:pPr>
            <w:r w:rsidRPr="00072B5C">
              <w:t>[Information can be copied directly from the Performance Indicator Reference Sheet]</w:t>
            </w:r>
          </w:p>
        </w:tc>
      </w:tr>
      <w:tr w:rsidR="00C13CF6" w:rsidRPr="00072B5C" w14:paraId="15616282" w14:textId="77777777" w:rsidTr="00C13CF6">
        <w:trPr>
          <w:trHeight w:val="557"/>
        </w:trPr>
        <w:tc>
          <w:tcPr>
            <w:tcW w:w="9540" w:type="dxa"/>
            <w:gridSpan w:val="2"/>
          </w:tcPr>
          <w:p w14:paraId="275ABA04" w14:textId="77777777" w:rsidR="00C13CF6" w:rsidRPr="00072B5C" w:rsidRDefault="00C13CF6" w:rsidP="00AA3887">
            <w:pPr>
              <w:rPr>
                <w:b/>
              </w:rPr>
            </w:pPr>
            <w:r w:rsidRPr="00072B5C">
              <w:t>Period for Which the Data Are Being Reported:</w:t>
            </w:r>
          </w:p>
          <w:p w14:paraId="5E9F03CB" w14:textId="77777777" w:rsidR="00C13CF6" w:rsidRPr="00072B5C" w:rsidRDefault="00C13CF6" w:rsidP="00AA3887"/>
        </w:tc>
      </w:tr>
      <w:tr w:rsidR="00C13CF6" w:rsidRPr="00072B5C" w14:paraId="3A73B54F" w14:textId="77777777" w:rsidTr="00C13CF6">
        <w:tc>
          <w:tcPr>
            <w:tcW w:w="4552" w:type="dxa"/>
          </w:tcPr>
          <w:p w14:paraId="540CCDF2" w14:textId="77777777" w:rsidR="00C13CF6" w:rsidRPr="00072B5C" w:rsidRDefault="00C13CF6" w:rsidP="00AA3887">
            <w:pPr>
              <w:rPr>
                <w:b/>
              </w:rPr>
            </w:pPr>
            <w:r w:rsidRPr="00072B5C">
              <w:t>Is This Indicator a Standard or Custom Indicator?</w:t>
            </w:r>
          </w:p>
        </w:tc>
        <w:tc>
          <w:tcPr>
            <w:tcW w:w="4988" w:type="dxa"/>
          </w:tcPr>
          <w:p w14:paraId="0A45AA03" w14:textId="77777777" w:rsidR="00C13CF6" w:rsidRPr="00072B5C" w:rsidRDefault="00C13CF6" w:rsidP="00AA3887">
            <w:pPr>
              <w:rPr>
                <w:b/>
              </w:rPr>
            </w:pPr>
            <w:r w:rsidRPr="00072B5C">
              <w:t>____ Standard Foreign Assistance Indicator</w:t>
            </w:r>
          </w:p>
          <w:p w14:paraId="2D97FA8D" w14:textId="77777777" w:rsidR="00C13CF6" w:rsidRPr="00072B5C" w:rsidRDefault="00C13CF6" w:rsidP="00AA3887">
            <w:pPr>
              <w:rPr>
                <w:b/>
              </w:rPr>
            </w:pPr>
            <w:r w:rsidRPr="00072B5C">
              <w:t>____ Custom (created by the OU; not standard)</w:t>
            </w:r>
          </w:p>
        </w:tc>
      </w:tr>
      <w:tr w:rsidR="00C13CF6" w:rsidRPr="00072B5C" w14:paraId="4F6A9358" w14:textId="77777777" w:rsidTr="00C13CF6">
        <w:tc>
          <w:tcPr>
            <w:tcW w:w="4552" w:type="dxa"/>
          </w:tcPr>
          <w:p w14:paraId="03FF797C" w14:textId="77777777" w:rsidR="00C13CF6" w:rsidRPr="00072B5C" w:rsidRDefault="00C13CF6" w:rsidP="00AA3887">
            <w:pPr>
              <w:rPr>
                <w:b/>
              </w:rPr>
            </w:pPr>
            <w:r w:rsidRPr="00072B5C">
              <w:t>Is this indicator a required USAID indicator?</w:t>
            </w:r>
          </w:p>
        </w:tc>
        <w:tc>
          <w:tcPr>
            <w:tcW w:w="4988" w:type="dxa"/>
          </w:tcPr>
          <w:p w14:paraId="7AE43F18" w14:textId="77777777" w:rsidR="00C13CF6" w:rsidRPr="00072B5C" w:rsidRDefault="00C13CF6" w:rsidP="00AA3887">
            <w:pPr>
              <w:rPr>
                <w:b/>
              </w:rPr>
            </w:pPr>
            <w:r w:rsidRPr="00072B5C">
              <w:t>____ Y</w:t>
            </w:r>
          </w:p>
          <w:p w14:paraId="21556CA3" w14:textId="77777777" w:rsidR="00C13CF6" w:rsidRPr="00072B5C" w:rsidRDefault="00C13CF6" w:rsidP="00AA3887">
            <w:pPr>
              <w:rPr>
                <w:b/>
              </w:rPr>
            </w:pPr>
            <w:r w:rsidRPr="00072B5C">
              <w:t>____ N</w:t>
            </w:r>
          </w:p>
          <w:p w14:paraId="653578DD" w14:textId="77777777" w:rsidR="00C13CF6" w:rsidRPr="00072B5C" w:rsidRDefault="00C13CF6" w:rsidP="00AA3887"/>
        </w:tc>
      </w:tr>
      <w:tr w:rsidR="00C13CF6" w:rsidRPr="00072B5C" w14:paraId="6856BF81" w14:textId="77777777" w:rsidTr="00C13CF6">
        <w:trPr>
          <w:trHeight w:val="2060"/>
        </w:trPr>
        <w:tc>
          <w:tcPr>
            <w:tcW w:w="9540" w:type="dxa"/>
            <w:gridSpan w:val="2"/>
          </w:tcPr>
          <w:p w14:paraId="46A387BC" w14:textId="77777777" w:rsidR="00C13CF6" w:rsidRPr="00072B5C" w:rsidRDefault="00C13CF6" w:rsidP="00AA3887">
            <w:pPr>
              <w:rPr>
                <w:b/>
              </w:rPr>
            </w:pPr>
            <w:r w:rsidRPr="00072B5C">
              <w:t>Data Quality Assessment methodology:</w:t>
            </w:r>
          </w:p>
          <w:p w14:paraId="0A9B1F4D" w14:textId="77777777" w:rsidR="00C13CF6" w:rsidRPr="00072B5C" w:rsidRDefault="00C13CF6" w:rsidP="00AA3887">
            <w:pPr>
              <w:rPr>
                <w:b/>
                <w:color w:val="FF0000"/>
              </w:rPr>
            </w:pPr>
            <w:r w:rsidRPr="00072B5C">
              <w:t xml:space="preserve"> [Describe here or attach to this checklist the methods and procedures for assessing the quality of the indicator data. E.g. Reviewing data collection procedures and documentation, interviewing those responsible for data analysis, checking a sample of the data for errors, etc.]</w:t>
            </w:r>
          </w:p>
          <w:p w14:paraId="63C81FC1" w14:textId="77777777" w:rsidR="00C13CF6" w:rsidRPr="00072B5C" w:rsidRDefault="00C13CF6" w:rsidP="00AA3887"/>
          <w:p w14:paraId="0F7721C2" w14:textId="77777777" w:rsidR="00C13CF6" w:rsidRPr="00072B5C" w:rsidRDefault="00C13CF6" w:rsidP="00AA3887"/>
        </w:tc>
      </w:tr>
      <w:tr w:rsidR="00C13CF6" w:rsidRPr="00072B5C" w14:paraId="3746BB7B" w14:textId="77777777" w:rsidTr="00C13CF6">
        <w:tc>
          <w:tcPr>
            <w:tcW w:w="9540" w:type="dxa"/>
            <w:gridSpan w:val="2"/>
          </w:tcPr>
          <w:p w14:paraId="62FDA242" w14:textId="77777777" w:rsidR="00C13CF6" w:rsidRPr="00072B5C" w:rsidRDefault="00C13CF6" w:rsidP="00AA3887">
            <w:pPr>
              <w:rPr>
                <w:b/>
              </w:rPr>
            </w:pPr>
            <w:r w:rsidRPr="00072B5C">
              <w:t>Date(s) of Assessment:</w:t>
            </w:r>
          </w:p>
        </w:tc>
      </w:tr>
      <w:tr w:rsidR="00C13CF6" w:rsidRPr="00072B5C" w14:paraId="20519B34" w14:textId="77777777" w:rsidTr="00C13CF6">
        <w:tc>
          <w:tcPr>
            <w:tcW w:w="9540" w:type="dxa"/>
            <w:gridSpan w:val="2"/>
          </w:tcPr>
          <w:p w14:paraId="2F93410A" w14:textId="77777777" w:rsidR="00C13CF6" w:rsidRPr="00072B5C" w:rsidRDefault="00C13CF6" w:rsidP="00AA3887">
            <w:pPr>
              <w:rPr>
                <w:b/>
              </w:rPr>
            </w:pPr>
            <w:r w:rsidRPr="00072B5C">
              <w:t>Assessment conducted by:</w:t>
            </w:r>
          </w:p>
          <w:p w14:paraId="3F32F0ED" w14:textId="77777777" w:rsidR="00C13CF6" w:rsidRPr="00072B5C" w:rsidRDefault="00C13CF6" w:rsidP="00AA3887"/>
        </w:tc>
      </w:tr>
    </w:tbl>
    <w:p w14:paraId="333BF554" w14:textId="77777777" w:rsidR="00C13CF6" w:rsidRPr="00072B5C" w:rsidRDefault="00C13CF6" w:rsidP="00AA38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3"/>
        <w:gridCol w:w="405"/>
        <w:gridCol w:w="450"/>
        <w:gridCol w:w="1440"/>
        <w:gridCol w:w="2898"/>
      </w:tblGrid>
      <w:tr w:rsidR="00C13CF6" w:rsidRPr="00072B5C" w14:paraId="22623F78" w14:textId="77777777" w:rsidTr="00B72E49">
        <w:trPr>
          <w:cantSplit/>
          <w:tblHeader/>
        </w:trPr>
        <w:tc>
          <w:tcPr>
            <w:tcW w:w="4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F67B1" w14:textId="77777777" w:rsidR="00C13CF6" w:rsidRPr="00072B5C" w:rsidRDefault="00C13CF6" w:rsidP="00AA3887">
            <w:r w:rsidRPr="00072B5C">
              <w:lastRenderedPageBreak/>
              <w:t>Category</w:t>
            </w:r>
          </w:p>
        </w:tc>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9B26B" w14:textId="77777777" w:rsidR="00C13CF6" w:rsidRPr="00072B5C" w:rsidRDefault="00C13CF6" w:rsidP="00AA3887">
            <w:r w:rsidRPr="00072B5C">
              <w:t>Y</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E606E" w14:textId="77777777" w:rsidR="00C13CF6" w:rsidRPr="00072B5C" w:rsidRDefault="00C13CF6" w:rsidP="00AA3887">
            <w:r w:rsidRPr="00072B5C">
              <w:t>N</w:t>
            </w:r>
          </w:p>
        </w:tc>
        <w:tc>
          <w:tcPr>
            <w:tcW w:w="1440" w:type="dxa"/>
            <w:tcBorders>
              <w:top w:val="single" w:sz="4" w:space="0" w:color="auto"/>
              <w:left w:val="single" w:sz="4" w:space="0" w:color="auto"/>
              <w:bottom w:val="single" w:sz="4" w:space="0" w:color="auto"/>
              <w:right w:val="single" w:sz="4" w:space="0" w:color="auto"/>
            </w:tcBorders>
            <w:vAlign w:val="center"/>
          </w:tcPr>
          <w:p w14:paraId="0686203A" w14:textId="77777777" w:rsidR="00C13CF6" w:rsidRPr="00072B5C" w:rsidRDefault="00C13CF6" w:rsidP="00AA3887">
            <w:r w:rsidRPr="00072B5C">
              <w:t>Not Applicable/ Insufficient information</w:t>
            </w:r>
          </w:p>
        </w:tc>
        <w:tc>
          <w:tcPr>
            <w:tcW w:w="2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EFBE4" w14:textId="77777777" w:rsidR="00C13CF6" w:rsidRPr="00072B5C" w:rsidRDefault="00C13CF6" w:rsidP="00AA3887">
            <w:r w:rsidRPr="00072B5C">
              <w:t>Comments</w:t>
            </w:r>
          </w:p>
        </w:tc>
      </w:tr>
      <w:tr w:rsidR="00C13CF6" w:rsidRPr="00072B5C" w14:paraId="4AB35DBA"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C0C0C0"/>
            <w:hideMark/>
          </w:tcPr>
          <w:p w14:paraId="2E29B477" w14:textId="77777777" w:rsidR="00C13CF6" w:rsidRPr="00072B5C" w:rsidRDefault="00C13CF6" w:rsidP="00AA3887">
            <w:r w:rsidRPr="00072B5C">
              <w:t>Validity</w:t>
            </w:r>
          </w:p>
        </w:tc>
        <w:tc>
          <w:tcPr>
            <w:tcW w:w="405" w:type="dxa"/>
            <w:tcBorders>
              <w:top w:val="single" w:sz="4" w:space="0" w:color="auto"/>
              <w:left w:val="single" w:sz="4" w:space="0" w:color="auto"/>
              <w:bottom w:val="single" w:sz="4" w:space="0" w:color="auto"/>
              <w:right w:val="single" w:sz="4" w:space="0" w:color="auto"/>
            </w:tcBorders>
            <w:shd w:val="clear" w:color="auto" w:fill="C0C0C0"/>
          </w:tcPr>
          <w:p w14:paraId="10FCF2DB"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C0C0C0"/>
          </w:tcPr>
          <w:p w14:paraId="52FD62D2"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shd w:val="clear" w:color="auto" w:fill="C0C0C0"/>
          </w:tcPr>
          <w:p w14:paraId="5DC4F305"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C0C0C0"/>
          </w:tcPr>
          <w:p w14:paraId="67ABF3C3" w14:textId="77777777" w:rsidR="00C13CF6" w:rsidRPr="00072B5C" w:rsidRDefault="00C13CF6" w:rsidP="00AA3887"/>
        </w:tc>
      </w:tr>
      <w:tr w:rsidR="00C13CF6" w:rsidRPr="00072B5C" w14:paraId="4287865C"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5E1F72E6" w14:textId="77777777" w:rsidR="00C13CF6" w:rsidRPr="00072B5C" w:rsidRDefault="00C13CF6" w:rsidP="00AA3887">
            <w:r w:rsidRPr="00072B5C">
              <w:t xml:space="preserve">Does the indicator reflect the intended results of the activity – i.e. is it a useful indicator for activity management? </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7787C295"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2E40D6F3"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0882F5D5"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231D9FC8" w14:textId="77777777" w:rsidR="00C13CF6" w:rsidRPr="00072B5C" w:rsidRDefault="00C13CF6" w:rsidP="00AA3887"/>
        </w:tc>
      </w:tr>
      <w:tr w:rsidR="00C13CF6" w:rsidRPr="00072B5C" w14:paraId="15233273"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tcPr>
          <w:p w14:paraId="643A54EE" w14:textId="77777777" w:rsidR="00C13CF6" w:rsidRPr="00072B5C" w:rsidRDefault="00C13CF6" w:rsidP="00AA3887">
            <w:r w:rsidRPr="00072B5C">
              <w:t>Do the data being collected and reported match the intent or language of the indicator?</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2CD922AD"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21141620"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1AA183D9"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414BD47A" w14:textId="77777777" w:rsidR="00C13CF6" w:rsidRPr="00072B5C" w:rsidRDefault="00C13CF6" w:rsidP="00AA3887"/>
        </w:tc>
      </w:tr>
      <w:tr w:rsidR="00C13CF6" w:rsidRPr="00072B5C" w14:paraId="624C2816"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tcPr>
          <w:p w14:paraId="02532F5C" w14:textId="77777777" w:rsidR="00C13CF6" w:rsidRPr="00072B5C" w:rsidRDefault="00C13CF6" w:rsidP="00AA3887">
            <w:r w:rsidRPr="00072B5C">
              <w:t>Are the data collection methods (interviews, observation, etc.) appropriate to produce good data?</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4C4C9E22"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325B63A8"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770B04B0"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7CBFB9E9" w14:textId="77777777" w:rsidR="00C13CF6" w:rsidRPr="00072B5C" w:rsidRDefault="00C13CF6" w:rsidP="00AA3887"/>
        </w:tc>
      </w:tr>
      <w:tr w:rsidR="00C13CF6" w:rsidRPr="00072B5C" w14:paraId="42360813"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tcPr>
          <w:p w14:paraId="1EAACB5B" w14:textId="77777777" w:rsidR="00C13CF6" w:rsidRPr="00072B5C" w:rsidRDefault="00C13CF6" w:rsidP="00AA3887">
            <w:r w:rsidRPr="00072B5C">
              <w:t>Are the data collection procedures and/or sources relatively free of bias?</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19482319"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7F774308"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1D5378A7"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26486421" w14:textId="77777777" w:rsidR="00C13CF6" w:rsidRPr="00072B5C" w:rsidRDefault="00C13CF6" w:rsidP="00AA3887"/>
        </w:tc>
      </w:tr>
      <w:tr w:rsidR="00C13CF6" w:rsidRPr="00072B5C" w14:paraId="2D6A815C"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2DE0A2AF" w14:textId="77777777" w:rsidR="00C13CF6" w:rsidRPr="00072B5C" w:rsidRDefault="00C13CF6" w:rsidP="00AA3887">
            <w:r w:rsidRPr="00072B5C">
              <w:t>Are the people collecting the data qualified and/or adequately experienced?</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1DCDEEFD"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00562A78"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04A7E6CF"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384E42EE" w14:textId="77777777" w:rsidR="00C13CF6" w:rsidRPr="00072B5C" w:rsidRDefault="00C13CF6" w:rsidP="00AA3887"/>
        </w:tc>
      </w:tr>
      <w:tr w:rsidR="00C13CF6" w:rsidRPr="00072B5C" w14:paraId="2AC48D58"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tcPr>
          <w:p w14:paraId="69F17266" w14:textId="77777777" w:rsidR="00C13CF6" w:rsidRPr="00072B5C" w:rsidRDefault="00C13CF6" w:rsidP="00AA3887">
            <w:r w:rsidRPr="00072B5C">
              <w:t>Are the people collecting the data properly supervised?</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6EBE93EF"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203E32B5"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0D2C1F66"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70BD5721" w14:textId="77777777" w:rsidR="00C13CF6" w:rsidRPr="00072B5C" w:rsidRDefault="00C13CF6" w:rsidP="00AA3887"/>
        </w:tc>
      </w:tr>
      <w:tr w:rsidR="00C13CF6" w:rsidRPr="00072B5C" w14:paraId="30C1653F"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C0C0C0"/>
            <w:hideMark/>
          </w:tcPr>
          <w:p w14:paraId="516F224A" w14:textId="77777777" w:rsidR="00C13CF6" w:rsidRPr="00072B5C" w:rsidRDefault="00C13CF6" w:rsidP="00AA3887">
            <w:r w:rsidRPr="00072B5C">
              <w:t>Reliability</w:t>
            </w:r>
          </w:p>
        </w:tc>
        <w:tc>
          <w:tcPr>
            <w:tcW w:w="405" w:type="dxa"/>
            <w:tcBorders>
              <w:top w:val="single" w:sz="4" w:space="0" w:color="auto"/>
              <w:left w:val="single" w:sz="4" w:space="0" w:color="auto"/>
              <w:bottom w:val="single" w:sz="4" w:space="0" w:color="auto"/>
              <w:right w:val="single" w:sz="4" w:space="0" w:color="auto"/>
            </w:tcBorders>
            <w:shd w:val="clear" w:color="auto" w:fill="C0C0C0"/>
          </w:tcPr>
          <w:p w14:paraId="2F834900"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C0C0C0"/>
          </w:tcPr>
          <w:p w14:paraId="5A944FDA"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shd w:val="clear" w:color="auto" w:fill="C0C0C0"/>
          </w:tcPr>
          <w:p w14:paraId="06C849A5"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C0C0C0"/>
          </w:tcPr>
          <w:p w14:paraId="4CBE048D" w14:textId="77777777" w:rsidR="00C13CF6" w:rsidRPr="00072B5C" w:rsidRDefault="00C13CF6" w:rsidP="00AA3887"/>
        </w:tc>
      </w:tr>
      <w:tr w:rsidR="00C13CF6" w:rsidRPr="00072B5C" w14:paraId="10A5A395"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tcPr>
          <w:p w14:paraId="0655FB6E" w14:textId="77777777" w:rsidR="00C13CF6" w:rsidRPr="00072B5C" w:rsidRDefault="00C13CF6" w:rsidP="00AA3887">
            <w:r w:rsidRPr="00072B5C">
              <w:t>Are the definitions and procedures for data collection, calculation and reporting clear and well understood by all relevant staff?</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2B9B60C3"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02DBDC5B"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47A1356C"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0E8B4A14" w14:textId="77777777" w:rsidR="00C13CF6" w:rsidRPr="00072B5C" w:rsidRDefault="00C13CF6" w:rsidP="00AA3887"/>
        </w:tc>
      </w:tr>
      <w:tr w:rsidR="00C13CF6" w:rsidRPr="00072B5C" w14:paraId="359B8D62"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tcPr>
          <w:p w14:paraId="3D813517" w14:textId="77777777" w:rsidR="00C13CF6" w:rsidRPr="00072B5C" w:rsidRDefault="00C13CF6" w:rsidP="00AA3887">
            <w:r w:rsidRPr="00072B5C">
              <w:t>Do the definitions and procedures for collecting and calculating the data match the Mission PIRS if applicable?</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20DE8268"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133D9B76"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3D81C2E0"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361DF061" w14:textId="77777777" w:rsidR="00C13CF6" w:rsidRPr="00072B5C" w:rsidRDefault="00C13CF6" w:rsidP="00AA3887"/>
        </w:tc>
      </w:tr>
      <w:tr w:rsidR="00C13CF6" w:rsidRPr="00072B5C" w14:paraId="1EBF9976"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tcPr>
          <w:p w14:paraId="2B8BC1C5" w14:textId="77777777" w:rsidR="00C13CF6" w:rsidRPr="00072B5C" w:rsidRDefault="00C13CF6" w:rsidP="00AA3887">
            <w:r w:rsidRPr="00072B5C">
              <w:t>If not, please describe the differences.</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2B955BE3"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1BF2EB95"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51447DFB"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4BA1F1A1" w14:textId="77777777" w:rsidR="00C13CF6" w:rsidRPr="00072B5C" w:rsidRDefault="00C13CF6" w:rsidP="00AA3887"/>
        </w:tc>
      </w:tr>
      <w:tr w:rsidR="00C13CF6" w:rsidRPr="00072B5C" w14:paraId="62BD24D4"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tcPr>
          <w:p w14:paraId="376F13E4" w14:textId="77777777" w:rsidR="00C13CF6" w:rsidRPr="00072B5C" w:rsidRDefault="00C13CF6" w:rsidP="00AA3887">
            <w:pPr>
              <w:rPr>
                <w:rFonts w:cs="Arial"/>
              </w:rPr>
            </w:pPr>
            <w:r w:rsidRPr="00072B5C">
              <w:t xml:space="preserve">Are data collection and analysis methods documented in writing in a PIRS or another form? </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3B5AEB5E"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2A045150"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02B02D94"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3BD12D21" w14:textId="77777777" w:rsidR="00C13CF6" w:rsidRPr="00072B5C" w:rsidRDefault="00C13CF6" w:rsidP="00AA3887"/>
        </w:tc>
      </w:tr>
      <w:tr w:rsidR="00C13CF6" w:rsidRPr="00072B5C" w14:paraId="49B40E37"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0D3AC1B2" w14:textId="77777777" w:rsidR="00C13CF6" w:rsidRPr="00072B5C" w:rsidRDefault="00C13CF6" w:rsidP="00AA3887">
            <w:r w:rsidRPr="00072B5C">
              <w:t>Is a consistent data collection process used from (describe any changes/differences observed if N):</w:t>
            </w:r>
          </w:p>
          <w:p w14:paraId="222573A0" w14:textId="77777777" w:rsidR="00C13CF6" w:rsidRPr="00072B5C" w:rsidRDefault="00C13CF6" w:rsidP="00AA3887">
            <w:r w:rsidRPr="00072B5C">
              <w:t>Year to year?</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11D1902D"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2F94DA07"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7C7D038C"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62FE1D39" w14:textId="77777777" w:rsidR="00C13CF6" w:rsidRPr="00072B5C" w:rsidRDefault="00C13CF6" w:rsidP="00AA3887"/>
        </w:tc>
      </w:tr>
      <w:tr w:rsidR="00C13CF6" w:rsidRPr="00072B5C" w14:paraId="287A3E43"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tcPr>
          <w:p w14:paraId="1B922D26" w14:textId="77777777" w:rsidR="00C13CF6" w:rsidRPr="00072B5C" w:rsidRDefault="00C13CF6" w:rsidP="00AA3887">
            <w:r w:rsidRPr="00072B5C">
              <w:t>In all activity locations/sites?</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51DAC420"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50A2D7BD"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123B5EE1"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0AB3A2D3" w14:textId="77777777" w:rsidR="00C13CF6" w:rsidRPr="00072B5C" w:rsidRDefault="00C13CF6" w:rsidP="00AA3887"/>
        </w:tc>
      </w:tr>
      <w:tr w:rsidR="00C13CF6" w:rsidRPr="00072B5C" w14:paraId="79AB1D0C"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tcPr>
          <w:p w14:paraId="74B3605C" w14:textId="77777777" w:rsidR="00C13CF6" w:rsidRPr="00072B5C" w:rsidRDefault="00C13CF6" w:rsidP="00AA3887">
            <w:r w:rsidRPr="00072B5C">
              <w:t>By all activity partners/sub-contractors?</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2084A954"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1C60B164"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448213CF"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4D3EB4CE" w14:textId="77777777" w:rsidR="00C13CF6" w:rsidRPr="00072B5C" w:rsidRDefault="00C13CF6" w:rsidP="00AA3887"/>
        </w:tc>
      </w:tr>
      <w:tr w:rsidR="00C13CF6" w:rsidRPr="00072B5C" w14:paraId="44BEFD48"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348649E0" w14:textId="77777777" w:rsidR="00C13CF6" w:rsidRPr="00072B5C" w:rsidRDefault="00C13CF6" w:rsidP="00AA3887">
            <w:r w:rsidRPr="00072B5C">
              <w:t xml:space="preserve">Are there procedures in place for periodic review of data collection, maintenance, and </w:t>
            </w:r>
            <w:r w:rsidRPr="00072B5C">
              <w:lastRenderedPageBreak/>
              <w:t>processing that can detect data quality issues?</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1ECCDB3D"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340363DD"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011AF1AD"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01B62BE7" w14:textId="77777777" w:rsidR="00C13CF6" w:rsidRPr="00072B5C" w:rsidRDefault="00C13CF6" w:rsidP="00AA3887"/>
        </w:tc>
      </w:tr>
      <w:tr w:rsidR="00C13CF6" w:rsidRPr="00072B5C" w14:paraId="188C90B3"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tcPr>
          <w:p w14:paraId="6E07999E" w14:textId="77777777" w:rsidR="00C13CF6" w:rsidRPr="00072B5C" w:rsidRDefault="00C13CF6" w:rsidP="00AA3887">
            <w:r w:rsidRPr="00072B5C">
              <w:lastRenderedPageBreak/>
              <w:t>Has the partner identified significant data quality limitations in the past?</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349D278D"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0C032E75"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7119F6FF"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0C259332" w14:textId="77777777" w:rsidR="00C13CF6" w:rsidRPr="00072B5C" w:rsidRDefault="00C13CF6" w:rsidP="00AA3887"/>
        </w:tc>
      </w:tr>
      <w:tr w:rsidR="00C13CF6" w:rsidRPr="00072B5C" w14:paraId="542F9FE3"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tcPr>
          <w:p w14:paraId="6397EAF5" w14:textId="77777777" w:rsidR="00C13CF6" w:rsidRPr="00072B5C" w:rsidRDefault="00C13CF6" w:rsidP="00AA3887">
            <w:r w:rsidRPr="00072B5C">
              <w:t>Were these communicated to USAID? If yes, describe how.</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561DA13A"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49BF214F"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446DBB7A"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40BE00C0" w14:textId="77777777" w:rsidR="00C13CF6" w:rsidRPr="00072B5C" w:rsidRDefault="00C13CF6" w:rsidP="00AA3887"/>
        </w:tc>
      </w:tr>
      <w:tr w:rsidR="00C13CF6" w:rsidRPr="00072B5C" w14:paraId="3FEA4E9C"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tcPr>
          <w:p w14:paraId="4215B503" w14:textId="77777777" w:rsidR="00C13CF6" w:rsidRPr="00072B5C" w:rsidRDefault="00C13CF6" w:rsidP="00AA3887">
            <w:r w:rsidRPr="00072B5C">
              <w:t>Have these data quality limitations been addressed by the partner? If yes, explain how.</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55CDFCFE"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5A6F925C"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054EB774"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37E0A36D" w14:textId="77777777" w:rsidR="00C13CF6" w:rsidRPr="00072B5C" w:rsidRDefault="00C13CF6" w:rsidP="00AA3887"/>
        </w:tc>
      </w:tr>
      <w:tr w:rsidR="00C13CF6" w:rsidRPr="00072B5C" w14:paraId="715B5810"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tcPr>
          <w:p w14:paraId="1AD6917D" w14:textId="77777777" w:rsidR="00C13CF6" w:rsidRPr="00072B5C" w:rsidRDefault="00C13CF6" w:rsidP="00AA3887">
            <w:r w:rsidRPr="00072B5C">
              <w:t>Has the partner identified significant data quality limitations in current data? If yes, please describe.</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34982195"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4B4D1B4F"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681D78CB"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4DAFEE72" w14:textId="77777777" w:rsidR="00C13CF6" w:rsidRPr="00072B5C" w:rsidRDefault="00C13CF6" w:rsidP="00AA3887"/>
        </w:tc>
      </w:tr>
      <w:tr w:rsidR="00C13CF6" w:rsidRPr="00072B5C" w14:paraId="55C74F25"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584E570C" w14:textId="77777777" w:rsidR="00C13CF6" w:rsidRPr="00072B5C" w:rsidRDefault="00C13CF6" w:rsidP="00AA3887">
            <w:r w:rsidRPr="00072B5C">
              <w:t>Are these limitations described in the indicator PIRS or written data collection and analysis procedures? If yes, please describe.</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506E3D4D"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303299ED"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2047E29B"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00CD0F0E" w14:textId="77777777" w:rsidR="00C13CF6" w:rsidRPr="00072B5C" w:rsidRDefault="00C13CF6" w:rsidP="00AA3887"/>
        </w:tc>
      </w:tr>
      <w:tr w:rsidR="00C13CF6" w:rsidRPr="00072B5C" w14:paraId="2CBA2347"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tcPr>
          <w:p w14:paraId="5A342E16" w14:textId="77777777" w:rsidR="00C13CF6" w:rsidRPr="00072B5C" w:rsidRDefault="00C13CF6" w:rsidP="00AA3887">
            <w:r w:rsidRPr="00072B5C">
              <w:t>Are these limitations described in reporting to USAID? If yes, please describe.</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1ED8D9A9"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0022EFCE"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57566948"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2911D8E2" w14:textId="77777777" w:rsidR="00C13CF6" w:rsidRPr="00072B5C" w:rsidRDefault="00C13CF6" w:rsidP="00AA3887"/>
        </w:tc>
      </w:tr>
      <w:tr w:rsidR="00C13CF6" w:rsidRPr="00072B5C" w14:paraId="0477ACAE"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C0C0C0"/>
            <w:hideMark/>
          </w:tcPr>
          <w:p w14:paraId="7BE83813" w14:textId="77777777" w:rsidR="00C13CF6" w:rsidRPr="00072B5C" w:rsidRDefault="00C13CF6" w:rsidP="00AA3887">
            <w:r w:rsidRPr="00072B5C">
              <w:t>Timeliness</w:t>
            </w:r>
          </w:p>
        </w:tc>
        <w:tc>
          <w:tcPr>
            <w:tcW w:w="405" w:type="dxa"/>
            <w:tcBorders>
              <w:top w:val="single" w:sz="4" w:space="0" w:color="auto"/>
              <w:left w:val="single" w:sz="4" w:space="0" w:color="auto"/>
              <w:bottom w:val="single" w:sz="4" w:space="0" w:color="auto"/>
              <w:right w:val="single" w:sz="4" w:space="0" w:color="auto"/>
            </w:tcBorders>
            <w:shd w:val="clear" w:color="auto" w:fill="C0C0C0"/>
          </w:tcPr>
          <w:p w14:paraId="16BC3694"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C0C0C0"/>
          </w:tcPr>
          <w:p w14:paraId="4D86810A"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shd w:val="clear" w:color="auto" w:fill="C0C0C0"/>
          </w:tcPr>
          <w:p w14:paraId="3C113C18"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C0C0C0"/>
          </w:tcPr>
          <w:p w14:paraId="7C3B27ED" w14:textId="77777777" w:rsidR="00C13CF6" w:rsidRPr="00072B5C" w:rsidRDefault="00C13CF6" w:rsidP="00AA3887"/>
        </w:tc>
      </w:tr>
      <w:tr w:rsidR="00C13CF6" w:rsidRPr="00072B5C" w14:paraId="69FB7BA7"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tcPr>
          <w:p w14:paraId="7E28532B" w14:textId="77777777" w:rsidR="00C13CF6" w:rsidRPr="00072B5C" w:rsidRDefault="00C13CF6" w:rsidP="00AA3887">
            <w:r w:rsidRPr="00072B5C">
              <w:t xml:space="preserve">Are the data for this indicator reported to USAID by the method (ex. Quarterly Performance Data Table) and frequency required? </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6C0B8F28"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127FD929"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4DBAB576"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0ED05938" w14:textId="77777777" w:rsidR="00C13CF6" w:rsidRPr="00072B5C" w:rsidRDefault="00C13CF6" w:rsidP="00AA3887"/>
        </w:tc>
      </w:tr>
      <w:tr w:rsidR="00C13CF6" w:rsidRPr="00072B5C" w14:paraId="6443F747"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tcPr>
          <w:p w14:paraId="6FC3AC5A" w14:textId="77777777" w:rsidR="00C13CF6" w:rsidRPr="00072B5C" w:rsidRDefault="00C13CF6" w:rsidP="00AA3887">
            <w:pPr>
              <w:rPr>
                <w:b/>
              </w:rPr>
            </w:pPr>
            <w:r w:rsidRPr="00072B5C">
              <w:t>Is this format and schedule appropriate for project/activity management?  If no, describe how it should be changed,</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40B7EE1C"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6B3673EC"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230A1714"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552414EF" w14:textId="77777777" w:rsidR="00C13CF6" w:rsidRPr="00072B5C" w:rsidRDefault="00C13CF6" w:rsidP="00AA3887"/>
        </w:tc>
      </w:tr>
      <w:tr w:rsidR="00C13CF6" w:rsidRPr="00072B5C" w14:paraId="6903C89C"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C0C0C0"/>
            <w:hideMark/>
          </w:tcPr>
          <w:p w14:paraId="1E72528F" w14:textId="77777777" w:rsidR="00C13CF6" w:rsidRPr="00072B5C" w:rsidRDefault="00C13CF6" w:rsidP="00AA3887">
            <w:r w:rsidRPr="00072B5C">
              <w:t>Precision</w:t>
            </w:r>
          </w:p>
        </w:tc>
        <w:tc>
          <w:tcPr>
            <w:tcW w:w="405" w:type="dxa"/>
            <w:tcBorders>
              <w:top w:val="single" w:sz="4" w:space="0" w:color="auto"/>
              <w:left w:val="single" w:sz="4" w:space="0" w:color="auto"/>
              <w:bottom w:val="single" w:sz="4" w:space="0" w:color="auto"/>
              <w:right w:val="single" w:sz="4" w:space="0" w:color="auto"/>
            </w:tcBorders>
            <w:shd w:val="clear" w:color="auto" w:fill="C0C0C0"/>
          </w:tcPr>
          <w:p w14:paraId="22D603C7"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C0C0C0"/>
          </w:tcPr>
          <w:p w14:paraId="075BBC3E"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shd w:val="clear" w:color="auto" w:fill="C0C0C0"/>
          </w:tcPr>
          <w:p w14:paraId="65514CEB"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C0C0C0"/>
          </w:tcPr>
          <w:p w14:paraId="7B00CEA0" w14:textId="77777777" w:rsidR="00C13CF6" w:rsidRPr="00072B5C" w:rsidRDefault="00C13CF6" w:rsidP="00AA3887"/>
        </w:tc>
      </w:tr>
      <w:tr w:rsidR="00C13CF6" w:rsidRPr="00072B5C" w14:paraId="2CC1508B"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5133E582" w14:textId="77777777" w:rsidR="00C13CF6" w:rsidRPr="00072B5C" w:rsidRDefault="00C13CF6" w:rsidP="00AA3887">
            <w:r w:rsidRPr="00072B5C">
              <w:t>Is there a method for detecting duplicate data? If yes, please describe.</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4EF88817"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2F89A85B"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4F0C8845"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2ED49769" w14:textId="77777777" w:rsidR="00C13CF6" w:rsidRPr="00072B5C" w:rsidRDefault="00C13CF6" w:rsidP="00AA3887"/>
        </w:tc>
      </w:tr>
      <w:tr w:rsidR="00C13CF6" w:rsidRPr="00072B5C" w14:paraId="799D37DD"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tcPr>
          <w:p w14:paraId="0F3B9D38" w14:textId="77777777" w:rsidR="00C13CF6" w:rsidRPr="00072B5C" w:rsidRDefault="00C13CF6" w:rsidP="00AA3887">
            <w:r w:rsidRPr="00072B5C">
              <w:t>If there is duplication of data, is the level of duplication acceptable for this indicator? Describe why or why not.</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7D0B3413"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31D9A8BA"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062AA9BC"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2DBE53AF" w14:textId="77777777" w:rsidR="00C13CF6" w:rsidRPr="00072B5C" w:rsidRDefault="00C13CF6" w:rsidP="00AA3887"/>
        </w:tc>
      </w:tr>
      <w:tr w:rsidR="00C13CF6" w:rsidRPr="00072B5C" w14:paraId="43F45758"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tcPr>
          <w:p w14:paraId="1F750A94" w14:textId="77777777" w:rsidR="00C13CF6" w:rsidRPr="00072B5C" w:rsidRDefault="00C13CF6" w:rsidP="00AA3887">
            <w:r w:rsidRPr="00072B5C">
              <w:t>If there is unacceptable duplication of data, is it identified in the PIRS under data limitations or another section?</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68239BD1"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391D88C7"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3D150AB1"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6B47FE51" w14:textId="77777777" w:rsidR="00C13CF6" w:rsidRPr="00072B5C" w:rsidRDefault="00C13CF6" w:rsidP="00AA3887"/>
        </w:tc>
      </w:tr>
      <w:tr w:rsidR="00C13CF6" w:rsidRPr="00072B5C" w14:paraId="780EC714"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tcPr>
          <w:p w14:paraId="0FC7B6CB" w14:textId="77777777" w:rsidR="00C13CF6" w:rsidRPr="00072B5C" w:rsidRDefault="00C13CF6" w:rsidP="00AA3887">
            <w:r w:rsidRPr="00072B5C">
              <w:t>If there is unacceptable duplication of data, has information on duplication been shared with USAID? Describe how.</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7BBC4BD4"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01B60C2A"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3FFD5C62"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75CDED1F" w14:textId="77777777" w:rsidR="00C13CF6" w:rsidRPr="00072B5C" w:rsidRDefault="00C13CF6" w:rsidP="00AA3887"/>
        </w:tc>
      </w:tr>
      <w:tr w:rsidR="00C13CF6" w:rsidRPr="00072B5C" w14:paraId="6623D497"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69F83E2D" w14:textId="77777777" w:rsidR="00C13CF6" w:rsidRPr="00072B5C" w:rsidRDefault="00C13CF6" w:rsidP="00AA3887">
            <w:r w:rsidRPr="00072B5C">
              <w:lastRenderedPageBreak/>
              <w:t>Is there a method for detecting missing data? If yes, please describe.</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7376448C"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1B30A6E6"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347F78BB"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19477A19" w14:textId="77777777" w:rsidR="00C13CF6" w:rsidRPr="00072B5C" w:rsidRDefault="00C13CF6" w:rsidP="00AA3887"/>
        </w:tc>
      </w:tr>
      <w:tr w:rsidR="00C13CF6" w:rsidRPr="00072B5C" w14:paraId="2AA90B44"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tcPr>
          <w:p w14:paraId="079F97F3" w14:textId="77777777" w:rsidR="00C13CF6" w:rsidRPr="00072B5C" w:rsidRDefault="00C13CF6" w:rsidP="00AA3887">
            <w:r w:rsidRPr="00072B5C">
              <w:t>If there are missing data, is the level acceptable for this indicator? Describe why or why not.</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1094F8C2"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3E17D5C9"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33715969"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1E7FDF5F" w14:textId="77777777" w:rsidR="00C13CF6" w:rsidRPr="00072B5C" w:rsidRDefault="00C13CF6" w:rsidP="00AA3887"/>
        </w:tc>
      </w:tr>
      <w:tr w:rsidR="00C13CF6" w:rsidRPr="00072B5C" w14:paraId="3B7764DE"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tcPr>
          <w:p w14:paraId="3221FBAE" w14:textId="77777777" w:rsidR="00C13CF6" w:rsidRPr="00072B5C" w:rsidRDefault="00C13CF6" w:rsidP="00AA3887">
            <w:r w:rsidRPr="00072B5C">
              <w:t>If there are unacceptable amounts of missing data, is this identified in the PIRS under data limitations or another section?</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5CC12317"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786C243C"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67B70DCD"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749962FC" w14:textId="77777777" w:rsidR="00C13CF6" w:rsidRPr="00072B5C" w:rsidRDefault="00C13CF6" w:rsidP="00AA3887"/>
        </w:tc>
      </w:tr>
      <w:tr w:rsidR="00C13CF6" w:rsidRPr="00072B5C" w14:paraId="6F7FA4E3"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tcPr>
          <w:p w14:paraId="6E657449" w14:textId="77777777" w:rsidR="00C13CF6" w:rsidRPr="00072B5C" w:rsidRDefault="00C13CF6" w:rsidP="00AA3887">
            <w:r w:rsidRPr="00072B5C">
              <w:t>If there are unacceptable amounts of missing data, has information on missing data been shared with USAID? Describe how.</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452AF3FA"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1BDEA78C"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47CE64A6"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53F81663" w14:textId="77777777" w:rsidR="00C13CF6" w:rsidRPr="00072B5C" w:rsidRDefault="00C13CF6" w:rsidP="00AA3887"/>
        </w:tc>
      </w:tr>
      <w:tr w:rsidR="00C13CF6" w:rsidRPr="00072B5C" w14:paraId="1083E65B"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tcPr>
          <w:p w14:paraId="0EE578E7" w14:textId="77777777" w:rsidR="00C13CF6" w:rsidRPr="00072B5C" w:rsidRDefault="00C13CF6" w:rsidP="00AA3887">
            <w:r w:rsidRPr="00072B5C">
              <w:t>Are the reported data disaggregated according to USAID guidance?</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145BE0B4"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23C8285E"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50C162DB"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25FA5B0E" w14:textId="77777777" w:rsidR="00C13CF6" w:rsidRPr="00072B5C" w:rsidRDefault="00C13CF6" w:rsidP="00AA3887"/>
        </w:tc>
      </w:tr>
      <w:tr w:rsidR="00C13CF6" w:rsidRPr="00072B5C" w14:paraId="78948F8C"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C0C0C0"/>
            <w:hideMark/>
          </w:tcPr>
          <w:p w14:paraId="2F28E25D" w14:textId="77777777" w:rsidR="00C13CF6" w:rsidRPr="00072B5C" w:rsidRDefault="00C13CF6" w:rsidP="00AA3887">
            <w:r w:rsidRPr="00072B5C">
              <w:t>Integrity</w:t>
            </w:r>
          </w:p>
        </w:tc>
        <w:tc>
          <w:tcPr>
            <w:tcW w:w="405" w:type="dxa"/>
            <w:tcBorders>
              <w:top w:val="single" w:sz="4" w:space="0" w:color="auto"/>
              <w:left w:val="single" w:sz="4" w:space="0" w:color="auto"/>
              <w:bottom w:val="single" w:sz="4" w:space="0" w:color="auto"/>
              <w:right w:val="single" w:sz="4" w:space="0" w:color="auto"/>
            </w:tcBorders>
            <w:shd w:val="clear" w:color="auto" w:fill="C0C0C0"/>
          </w:tcPr>
          <w:p w14:paraId="4E80D131"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C0C0C0"/>
          </w:tcPr>
          <w:p w14:paraId="3EE6229D"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shd w:val="clear" w:color="auto" w:fill="C0C0C0"/>
          </w:tcPr>
          <w:p w14:paraId="1DCAA466"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C0C0C0"/>
          </w:tcPr>
          <w:p w14:paraId="02119BD9" w14:textId="77777777" w:rsidR="00C13CF6" w:rsidRPr="00072B5C" w:rsidRDefault="00C13CF6" w:rsidP="00AA3887"/>
        </w:tc>
      </w:tr>
      <w:tr w:rsidR="00C13CF6" w:rsidRPr="00072B5C" w14:paraId="40096DCE"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tcPr>
          <w:p w14:paraId="7653E525" w14:textId="77777777" w:rsidR="00C13CF6" w:rsidRPr="00072B5C" w:rsidRDefault="00C13CF6" w:rsidP="00AA3887">
            <w:r w:rsidRPr="00072B5C">
              <w:t>Are there procedures in place to check for transcription errors at all levels of the data collection and reporting system?</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0B8AB3F5"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632666B0"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533E5FFA"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1AF4E532" w14:textId="77777777" w:rsidR="00C13CF6" w:rsidRPr="00072B5C" w:rsidRDefault="00C13CF6" w:rsidP="00AA3887"/>
        </w:tc>
      </w:tr>
      <w:tr w:rsidR="00C13CF6" w:rsidRPr="00072B5C" w14:paraId="1F2AC147"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44C64BFB" w14:textId="77777777" w:rsidR="00C13CF6" w:rsidRPr="00072B5C" w:rsidRDefault="00C13CF6" w:rsidP="00AA3887">
            <w:r w:rsidRPr="00072B5C">
              <w:t>Are there proper safeguards in place to prevent unauthorized changes to the data?</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065DB55A"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5402F704"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10CB2C92"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5D79A7E4" w14:textId="77777777" w:rsidR="00C13CF6" w:rsidRPr="00072B5C" w:rsidRDefault="00C13CF6" w:rsidP="00AA3887"/>
        </w:tc>
      </w:tr>
      <w:tr w:rsidR="00C13CF6" w:rsidRPr="00072B5C" w14:paraId="57E2EE22"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tcPr>
          <w:p w14:paraId="46458667" w14:textId="77777777" w:rsidR="00C13CF6" w:rsidRPr="00072B5C" w:rsidRDefault="00C13CF6" w:rsidP="00AA3887">
            <w:pPr>
              <w:rPr>
                <w:rFonts w:cs="Arial"/>
              </w:rPr>
            </w:pPr>
            <w:r w:rsidRPr="00072B5C">
              <w:t>Are there procedures in place to ensure unbiased analysis of data and subsequent reporting?</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7441ED70"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203EE198"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27613A18"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57FE7532" w14:textId="77777777" w:rsidR="00C13CF6" w:rsidRPr="00072B5C" w:rsidRDefault="00C13CF6" w:rsidP="00AA3887"/>
        </w:tc>
      </w:tr>
      <w:tr w:rsidR="00C13CF6" w:rsidRPr="00072B5C" w14:paraId="2FABB4E7" w14:textId="77777777" w:rsidTr="00C13CF6">
        <w:tc>
          <w:tcPr>
            <w:tcW w:w="4383" w:type="dxa"/>
            <w:tcBorders>
              <w:top w:val="single" w:sz="4" w:space="0" w:color="auto"/>
              <w:left w:val="single" w:sz="4" w:space="0" w:color="auto"/>
              <w:bottom w:val="single" w:sz="4" w:space="0" w:color="auto"/>
              <w:right w:val="single" w:sz="4" w:space="0" w:color="auto"/>
            </w:tcBorders>
            <w:shd w:val="clear" w:color="auto" w:fill="auto"/>
          </w:tcPr>
          <w:p w14:paraId="37D66891" w14:textId="77777777" w:rsidR="00C13CF6" w:rsidRPr="00072B5C" w:rsidRDefault="00C13CF6" w:rsidP="00AA3887">
            <w:r w:rsidRPr="00072B5C">
              <w:t>Are their safeguards in place to ensure that all relevant tools, tracking sheets and data are backed up and protected from data loss?</w:t>
            </w:r>
          </w:p>
        </w:tc>
        <w:tc>
          <w:tcPr>
            <w:tcW w:w="405" w:type="dxa"/>
            <w:tcBorders>
              <w:top w:val="single" w:sz="4" w:space="0" w:color="auto"/>
              <w:left w:val="single" w:sz="4" w:space="0" w:color="auto"/>
              <w:bottom w:val="single" w:sz="4" w:space="0" w:color="auto"/>
              <w:right w:val="single" w:sz="4" w:space="0" w:color="auto"/>
            </w:tcBorders>
            <w:shd w:val="clear" w:color="auto" w:fill="auto"/>
          </w:tcPr>
          <w:p w14:paraId="377650D4" w14:textId="77777777" w:rsidR="00C13CF6" w:rsidRPr="00072B5C" w:rsidRDefault="00C13CF6" w:rsidP="00AA3887"/>
        </w:tc>
        <w:tc>
          <w:tcPr>
            <w:tcW w:w="450" w:type="dxa"/>
            <w:tcBorders>
              <w:top w:val="single" w:sz="4" w:space="0" w:color="auto"/>
              <w:left w:val="single" w:sz="4" w:space="0" w:color="auto"/>
              <w:bottom w:val="single" w:sz="4" w:space="0" w:color="auto"/>
              <w:right w:val="single" w:sz="4" w:space="0" w:color="auto"/>
            </w:tcBorders>
            <w:shd w:val="clear" w:color="auto" w:fill="auto"/>
          </w:tcPr>
          <w:p w14:paraId="510799CD" w14:textId="77777777" w:rsidR="00C13CF6" w:rsidRPr="00072B5C" w:rsidRDefault="00C13CF6" w:rsidP="00AA3887"/>
        </w:tc>
        <w:tc>
          <w:tcPr>
            <w:tcW w:w="1440" w:type="dxa"/>
            <w:tcBorders>
              <w:top w:val="single" w:sz="4" w:space="0" w:color="auto"/>
              <w:left w:val="single" w:sz="4" w:space="0" w:color="auto"/>
              <w:bottom w:val="single" w:sz="4" w:space="0" w:color="auto"/>
              <w:right w:val="single" w:sz="4" w:space="0" w:color="auto"/>
            </w:tcBorders>
          </w:tcPr>
          <w:p w14:paraId="2BA41D93" w14:textId="77777777" w:rsidR="00C13CF6" w:rsidRPr="00072B5C" w:rsidRDefault="00C13CF6" w:rsidP="00AA3887"/>
        </w:tc>
        <w:tc>
          <w:tcPr>
            <w:tcW w:w="2898" w:type="dxa"/>
            <w:tcBorders>
              <w:top w:val="single" w:sz="4" w:space="0" w:color="auto"/>
              <w:left w:val="single" w:sz="4" w:space="0" w:color="auto"/>
              <w:bottom w:val="single" w:sz="4" w:space="0" w:color="auto"/>
              <w:right w:val="single" w:sz="4" w:space="0" w:color="auto"/>
            </w:tcBorders>
            <w:shd w:val="clear" w:color="auto" w:fill="auto"/>
          </w:tcPr>
          <w:p w14:paraId="520F4A8C" w14:textId="77777777" w:rsidR="00C13CF6" w:rsidRPr="00072B5C" w:rsidRDefault="00C13CF6" w:rsidP="00AA3887"/>
        </w:tc>
      </w:tr>
    </w:tbl>
    <w:p w14:paraId="6947C5CD" w14:textId="77777777" w:rsidR="00C13CF6" w:rsidRPr="00072B5C" w:rsidRDefault="00C13CF6" w:rsidP="00AA3887"/>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5"/>
        <w:gridCol w:w="4625"/>
      </w:tblGrid>
      <w:tr w:rsidR="00C13CF6" w:rsidRPr="00072B5C" w14:paraId="70935277" w14:textId="77777777" w:rsidTr="00C13CF6">
        <w:trPr>
          <w:trHeight w:val="413"/>
        </w:trPr>
        <w:tc>
          <w:tcPr>
            <w:tcW w:w="4915" w:type="dxa"/>
            <w:shd w:val="clear" w:color="auto" w:fill="auto"/>
          </w:tcPr>
          <w:p w14:paraId="15A5203C" w14:textId="77777777" w:rsidR="00C13CF6" w:rsidRPr="00072B5C" w:rsidRDefault="00C13CF6" w:rsidP="00AA3887">
            <w:r w:rsidRPr="00072B5C">
              <w:t>IF NO DATA ARE AVAILABLE FOR THE INDICATOR</w:t>
            </w:r>
          </w:p>
        </w:tc>
        <w:tc>
          <w:tcPr>
            <w:tcW w:w="4625" w:type="dxa"/>
            <w:shd w:val="clear" w:color="auto" w:fill="auto"/>
          </w:tcPr>
          <w:p w14:paraId="7AD24AFA" w14:textId="77777777" w:rsidR="00C13CF6" w:rsidRPr="00072B5C" w:rsidRDefault="00C13CF6" w:rsidP="00AA3887">
            <w:pPr>
              <w:rPr>
                <w:b/>
              </w:rPr>
            </w:pPr>
            <w:r w:rsidRPr="00072B5C">
              <w:t>COMMENTS</w:t>
            </w:r>
          </w:p>
        </w:tc>
      </w:tr>
      <w:tr w:rsidR="00C13CF6" w:rsidRPr="00072B5C" w14:paraId="251D53CB" w14:textId="77777777" w:rsidTr="00C13CF6">
        <w:tc>
          <w:tcPr>
            <w:tcW w:w="4915" w:type="dxa"/>
          </w:tcPr>
          <w:p w14:paraId="5ECF8834" w14:textId="77777777" w:rsidR="00C13CF6" w:rsidRPr="00072B5C" w:rsidRDefault="00C13CF6" w:rsidP="00AA3887">
            <w:pPr>
              <w:rPr>
                <w:b/>
              </w:rPr>
            </w:pPr>
            <w:r w:rsidRPr="00072B5C">
              <w:t>If no recent relevant data are available for this indicator, why not?</w:t>
            </w:r>
          </w:p>
        </w:tc>
        <w:tc>
          <w:tcPr>
            <w:tcW w:w="4625" w:type="dxa"/>
          </w:tcPr>
          <w:p w14:paraId="5AA91F29" w14:textId="77777777" w:rsidR="00C13CF6" w:rsidRPr="00072B5C" w:rsidRDefault="00C13CF6" w:rsidP="00AA3887"/>
        </w:tc>
      </w:tr>
      <w:tr w:rsidR="00C13CF6" w:rsidRPr="00072B5C" w14:paraId="03E5E54B" w14:textId="77777777" w:rsidTr="00C13CF6">
        <w:tc>
          <w:tcPr>
            <w:tcW w:w="4915" w:type="dxa"/>
          </w:tcPr>
          <w:p w14:paraId="71245BCC" w14:textId="77777777" w:rsidR="00C13CF6" w:rsidRPr="00072B5C" w:rsidRDefault="00C13CF6" w:rsidP="00AA3887">
            <w:pPr>
              <w:rPr>
                <w:b/>
              </w:rPr>
            </w:pPr>
            <w:r w:rsidRPr="00072B5C">
              <w:t>What concrete actions are now being taken to collect and report these data as soon as possible or on schedule?</w:t>
            </w:r>
          </w:p>
        </w:tc>
        <w:tc>
          <w:tcPr>
            <w:tcW w:w="4625" w:type="dxa"/>
          </w:tcPr>
          <w:p w14:paraId="1AE2A523" w14:textId="77777777" w:rsidR="00C13CF6" w:rsidRPr="00072B5C" w:rsidRDefault="00C13CF6" w:rsidP="00AA3887"/>
        </w:tc>
      </w:tr>
      <w:tr w:rsidR="00C13CF6" w:rsidRPr="00072B5C" w14:paraId="6CE4B93B" w14:textId="77777777" w:rsidTr="00C13CF6">
        <w:tc>
          <w:tcPr>
            <w:tcW w:w="4915" w:type="dxa"/>
          </w:tcPr>
          <w:p w14:paraId="259A1CDA" w14:textId="77777777" w:rsidR="00C13CF6" w:rsidRPr="00072B5C" w:rsidRDefault="00C13CF6" w:rsidP="00AA3887">
            <w:pPr>
              <w:rPr>
                <w:b/>
              </w:rPr>
            </w:pPr>
            <w:r w:rsidRPr="00072B5C">
              <w:t>When will data be reported?</w:t>
            </w:r>
          </w:p>
        </w:tc>
        <w:tc>
          <w:tcPr>
            <w:tcW w:w="4625" w:type="dxa"/>
          </w:tcPr>
          <w:p w14:paraId="2451B049" w14:textId="77777777" w:rsidR="00C13CF6" w:rsidRPr="00072B5C" w:rsidRDefault="00C13CF6" w:rsidP="00AA3887"/>
        </w:tc>
      </w:tr>
    </w:tbl>
    <w:p w14:paraId="1DA30F09" w14:textId="77777777" w:rsidR="00C13CF6" w:rsidRPr="00072B5C" w:rsidRDefault="00C13CF6" w:rsidP="00AA3887"/>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C13CF6" w:rsidRPr="00072B5C" w14:paraId="609AEC39" w14:textId="77777777" w:rsidTr="00C13CF6">
        <w:tc>
          <w:tcPr>
            <w:tcW w:w="9540" w:type="dxa"/>
            <w:shd w:val="clear" w:color="auto" w:fill="auto"/>
          </w:tcPr>
          <w:p w14:paraId="138496D4" w14:textId="77777777" w:rsidR="00C13CF6" w:rsidRPr="00072B5C" w:rsidRDefault="00C13CF6" w:rsidP="00AA3887">
            <w:r w:rsidRPr="00072B5C">
              <w:lastRenderedPageBreak/>
              <w:t>SUMMARY (where multiple items are listed by the assessor in each row, they should be numbered so that it is clear what recommendations apply to which limitations)</w:t>
            </w:r>
          </w:p>
        </w:tc>
      </w:tr>
      <w:tr w:rsidR="00C13CF6" w:rsidRPr="00072B5C" w14:paraId="71CE70C8" w14:textId="77777777" w:rsidTr="00C13CF6">
        <w:trPr>
          <w:trHeight w:val="1412"/>
        </w:trPr>
        <w:tc>
          <w:tcPr>
            <w:tcW w:w="9540" w:type="dxa"/>
          </w:tcPr>
          <w:p w14:paraId="3265432A" w14:textId="77777777" w:rsidR="00C13CF6" w:rsidRPr="00072B5C" w:rsidRDefault="00C13CF6" w:rsidP="00AA3887">
            <w:pPr>
              <w:rPr>
                <w:b/>
              </w:rPr>
            </w:pPr>
            <w:r w:rsidRPr="00072B5C">
              <w:t>Based on the assessment above, what is the overall conclusion regarding the quality of the data?</w:t>
            </w:r>
          </w:p>
        </w:tc>
      </w:tr>
      <w:tr w:rsidR="00C13CF6" w:rsidRPr="00072B5C" w14:paraId="5DA00D7A" w14:textId="77777777" w:rsidTr="00C13CF6">
        <w:trPr>
          <w:trHeight w:val="890"/>
        </w:trPr>
        <w:tc>
          <w:tcPr>
            <w:tcW w:w="9540" w:type="dxa"/>
          </w:tcPr>
          <w:p w14:paraId="17C99049" w14:textId="77777777" w:rsidR="00C13CF6" w:rsidRPr="00072B5C" w:rsidRDefault="00C13CF6" w:rsidP="00AA3887">
            <w:pPr>
              <w:rPr>
                <w:b/>
              </w:rPr>
            </w:pPr>
            <w:r w:rsidRPr="00072B5C">
              <w:t xml:space="preserve">What limitations, if any, were observed and what actions should be taken to address these limitations? </w:t>
            </w:r>
          </w:p>
          <w:p w14:paraId="2AB0FC17" w14:textId="77777777" w:rsidR="00C13CF6" w:rsidRPr="00072B5C" w:rsidRDefault="00C13CF6" w:rsidP="00AA3887"/>
          <w:p w14:paraId="62C3C157" w14:textId="77777777" w:rsidR="00C13CF6" w:rsidRPr="00072B5C" w:rsidRDefault="00C13CF6" w:rsidP="00AA3887"/>
          <w:p w14:paraId="0ADD0F49" w14:textId="77777777" w:rsidR="00C13CF6" w:rsidRPr="00072B5C" w:rsidRDefault="00C13CF6" w:rsidP="00AA3887"/>
        </w:tc>
      </w:tr>
      <w:tr w:rsidR="00C13CF6" w:rsidRPr="00072B5C" w14:paraId="110E31D6" w14:textId="77777777" w:rsidTr="00C13CF6">
        <w:trPr>
          <w:trHeight w:val="1142"/>
        </w:trPr>
        <w:tc>
          <w:tcPr>
            <w:tcW w:w="9540" w:type="dxa"/>
          </w:tcPr>
          <w:p w14:paraId="6031F6BB" w14:textId="77777777" w:rsidR="00C13CF6" w:rsidRPr="00072B5C" w:rsidRDefault="00C13CF6" w:rsidP="00AA3887">
            <w:pPr>
              <w:rPr>
                <w:b/>
              </w:rPr>
            </w:pPr>
            <w:r w:rsidRPr="00072B5C">
              <w:t>Final agreed upon actions and timeframe needed to address limitations prior to the next DQA:</w:t>
            </w:r>
          </w:p>
          <w:p w14:paraId="77D355F9" w14:textId="77777777" w:rsidR="00C13CF6" w:rsidRPr="00072B5C" w:rsidRDefault="00C13CF6" w:rsidP="00AA3887"/>
          <w:p w14:paraId="01961CD5" w14:textId="77777777" w:rsidR="00C13CF6" w:rsidRPr="00072B5C" w:rsidRDefault="00C13CF6" w:rsidP="00AA3887"/>
          <w:p w14:paraId="76DCD617" w14:textId="77777777" w:rsidR="00C13CF6" w:rsidRPr="00072B5C" w:rsidRDefault="00C13CF6" w:rsidP="00AA3887"/>
        </w:tc>
      </w:tr>
    </w:tbl>
    <w:p w14:paraId="689A98F6" w14:textId="77777777" w:rsidR="00C13CF6" w:rsidRPr="00072B5C" w:rsidRDefault="00C13CF6" w:rsidP="00AA3887"/>
    <w:p w14:paraId="0DEAF461" w14:textId="77777777" w:rsidR="00C13CF6" w:rsidRPr="00072B5C" w:rsidRDefault="00C13CF6" w:rsidP="00AA3887"/>
    <w:p w14:paraId="6B6E2081" w14:textId="77777777" w:rsidR="00347969" w:rsidRPr="00072B5C" w:rsidRDefault="00347969" w:rsidP="00AA3887">
      <w:pPr>
        <w:rPr>
          <w:rFonts w:eastAsia="Calibri"/>
        </w:rPr>
      </w:pPr>
    </w:p>
    <w:p w14:paraId="2B46BCA6" w14:textId="77777777" w:rsidR="00347969" w:rsidRPr="00072B5C" w:rsidRDefault="00347969" w:rsidP="00AA3887">
      <w:pPr>
        <w:rPr>
          <w:rFonts w:eastAsia="Calibri"/>
        </w:rPr>
      </w:pPr>
    </w:p>
    <w:p w14:paraId="53BFF50F" w14:textId="77777777" w:rsidR="00EB16CA" w:rsidRPr="00072B5C" w:rsidRDefault="00EB16CA" w:rsidP="00AA3887"/>
    <w:p w14:paraId="0629289A" w14:textId="1C606642" w:rsidR="002D6E8A" w:rsidRPr="00072B5C" w:rsidRDefault="00347969" w:rsidP="005F39AF">
      <w:pPr>
        <w:pStyle w:val="Heading1"/>
        <w:numPr>
          <w:ilvl w:val="0"/>
          <w:numId w:val="0"/>
        </w:numPr>
      </w:pPr>
      <w:r w:rsidRPr="00072B5C">
        <w:br w:type="page"/>
      </w:r>
      <w:bookmarkStart w:id="34" w:name="_Toc388344714"/>
      <w:bookmarkStart w:id="35" w:name="_Toc421507159"/>
      <w:r w:rsidR="002D6E8A" w:rsidRPr="00072B5C">
        <w:lastRenderedPageBreak/>
        <w:t xml:space="preserve">Annex </w:t>
      </w:r>
      <w:r w:rsidR="005F39AF">
        <w:t>C</w:t>
      </w:r>
      <w:r w:rsidR="002D6E8A" w:rsidRPr="00072B5C">
        <w:t xml:space="preserve">: Data </w:t>
      </w:r>
      <w:bookmarkEnd w:id="30"/>
      <w:r w:rsidR="00035E73" w:rsidRPr="00072B5C">
        <w:t xml:space="preserve">COLLECTION </w:t>
      </w:r>
      <w:r w:rsidR="006114DB" w:rsidRPr="00072B5C">
        <w:t>tools</w:t>
      </w:r>
      <w:bookmarkEnd w:id="34"/>
      <w:bookmarkEnd w:id="35"/>
    </w:p>
    <w:p w14:paraId="740761DA" w14:textId="77777777" w:rsidR="00035E73" w:rsidRPr="00072B5C" w:rsidRDefault="009E6144" w:rsidP="00AA3887">
      <w:r w:rsidRPr="00072B5C">
        <w:t>Add as an annex any</w:t>
      </w:r>
      <w:r w:rsidR="00035E73" w:rsidRPr="00072B5C">
        <w:t xml:space="preserve"> forms used to collect data</w:t>
      </w:r>
      <w:r w:rsidR="007567C2" w:rsidRPr="00072B5C">
        <w:t>; data</w:t>
      </w:r>
      <w:r w:rsidR="00035E73" w:rsidRPr="00072B5C">
        <w:t xml:space="preserve"> vetting procedures, survey questionnaires used</w:t>
      </w:r>
      <w:r w:rsidRPr="00072B5C">
        <w:t xml:space="preserve">, sample design information. </w:t>
      </w:r>
    </w:p>
    <w:p w14:paraId="5A41D417" w14:textId="77777777" w:rsidR="002D6E8A" w:rsidRPr="00072B5C" w:rsidRDefault="002D6E8A" w:rsidP="00AA3887"/>
    <w:p w14:paraId="2A7265C7" w14:textId="77777777" w:rsidR="002D6E8A" w:rsidRPr="00072B5C" w:rsidRDefault="002D6E8A" w:rsidP="00AA3887"/>
    <w:p w14:paraId="01B73A98" w14:textId="77777777" w:rsidR="00ED0F76" w:rsidRPr="00072B5C" w:rsidRDefault="00ED0F76" w:rsidP="00AA3887"/>
    <w:sectPr w:rsidR="00ED0F76" w:rsidRPr="00072B5C" w:rsidSect="00B53E7E">
      <w:footerReference w:type="even" r:id="rId2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63E37" w14:textId="77777777" w:rsidR="009806B4" w:rsidRDefault="009806B4" w:rsidP="00AA3887">
      <w:r>
        <w:separator/>
      </w:r>
    </w:p>
    <w:p w14:paraId="107D9B0D" w14:textId="77777777" w:rsidR="009806B4" w:rsidRDefault="009806B4" w:rsidP="00AA3887"/>
  </w:endnote>
  <w:endnote w:type="continuationSeparator" w:id="0">
    <w:p w14:paraId="6F7A32CD" w14:textId="77777777" w:rsidR="009806B4" w:rsidRDefault="009806B4" w:rsidP="00AA3887">
      <w:r>
        <w:continuationSeparator/>
      </w:r>
    </w:p>
    <w:p w14:paraId="3DFBC933" w14:textId="77777777" w:rsidR="009806B4" w:rsidRDefault="009806B4" w:rsidP="00AA3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Gill Sans MT Light">
    <w:altName w:val="Century Gothic"/>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entury Schoolbook">
    <w:panose1 w:val="02040604050505020304"/>
    <w:charset w:val="00"/>
    <w:family w:val="roman"/>
    <w:pitch w:val="variable"/>
    <w:sig w:usb0="00000287" w:usb1="00000000" w:usb2="00000000" w:usb3="00000000" w:csb0="0000009F" w:csb1="00000000"/>
  </w:font>
  <w:font w:name="Gill Sans Std Light">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9F474" w14:textId="77777777" w:rsidR="005F39AF" w:rsidRPr="0044389E" w:rsidRDefault="005F39AF" w:rsidP="0044389E">
    <w:pPr>
      <w:pStyle w:val="Footer"/>
      <w:pBdr>
        <w:top w:val="none" w:sz="0" w:space="0" w:color="auto"/>
      </w:pBd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33FD0" w14:textId="77777777" w:rsidR="005F39AF" w:rsidRDefault="005F39AF" w:rsidP="00F616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3EEFE" w14:textId="77777777" w:rsidR="005F39AF" w:rsidRDefault="005F39AF" w:rsidP="0040191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7C423" w14:textId="77777777" w:rsidR="005F39AF" w:rsidRDefault="005F39AF" w:rsidP="00F756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4F34">
      <w:rPr>
        <w:rStyle w:val="PageNumber"/>
        <w:noProof/>
      </w:rPr>
      <w:t>17</w:t>
    </w:r>
    <w:r>
      <w:rPr>
        <w:rStyle w:val="PageNumber"/>
      </w:rPr>
      <w:fldChar w:fldCharType="end"/>
    </w:r>
  </w:p>
  <w:p w14:paraId="7F0D5809" w14:textId="77777777" w:rsidR="005F39AF" w:rsidRDefault="005F39AF" w:rsidP="00F61654">
    <w:pPr>
      <w:pStyle w:val="Footer"/>
      <w:pBdr>
        <w:top w:val="single" w:sz="8" w:space="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E9AA7" w14:textId="2741F414" w:rsidR="005F39AF" w:rsidRPr="00040FE8" w:rsidRDefault="005F39AF" w:rsidP="00055027">
    <w:pPr>
      <w:pStyle w:val="Footer"/>
      <w:pBdr>
        <w:top w:val="single" w:sz="8" w:space="10" w:color="auto"/>
      </w:pBdr>
      <w:ind w:right="360"/>
      <w:rPr>
        <w:rFonts w:ascii="Gill Sans MT" w:hAnsi="Gill Sans MT"/>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D886C" w14:textId="77777777" w:rsidR="005F39AF" w:rsidRDefault="005F39AF" w:rsidP="0044389E">
    <w:pPr>
      <w:pStyle w:val="Footer"/>
      <w:framePr w:wrap="around" w:vAnchor="text" w:hAnchor="margin" w:xAlign="right" w:y="1"/>
      <w:pBdr>
        <w:top w:val="none" w:sz="0" w:space="0" w:color="auto"/>
      </w:pBd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77751F" w14:textId="77777777" w:rsidR="005F39AF" w:rsidRPr="0044389E" w:rsidRDefault="005F39AF" w:rsidP="0044389E">
    <w:pPr>
      <w:pStyle w:val="Footer"/>
      <w:ind w:right="360"/>
      <w:rPr>
        <w:rFonts w:ascii="Gill Sans" w:hAnsi="Gill Sans"/>
        <w:sz w:val="20"/>
        <w:szCs w:val="20"/>
      </w:rPr>
    </w:pPr>
    <w:r w:rsidRPr="0044389E">
      <w:rPr>
        <w:rFonts w:ascii="Gill Sans" w:hAnsi="Gill Sans"/>
        <w:sz w:val="20"/>
        <w:szCs w:val="20"/>
      </w:rPr>
      <w:t>USAID/</w:t>
    </w:r>
    <w:r>
      <w:rPr>
        <w:rFonts w:ascii="Gill Sans" w:hAnsi="Gill Sans"/>
        <w:sz w:val="20"/>
        <w:szCs w:val="20"/>
      </w:rPr>
      <w:t>Lebanon</w:t>
    </w:r>
    <w:r w:rsidRPr="0044389E">
      <w:rPr>
        <w:rFonts w:ascii="Gill Sans" w:hAnsi="Gill Sans"/>
        <w:sz w:val="20"/>
        <w:szCs w:val="20"/>
      </w:rPr>
      <w:t xml:space="preserve"> PMP</w:t>
    </w:r>
    <w:r>
      <w:rPr>
        <w:rFonts w:ascii="Gill Sans" w:hAnsi="Gill Sans"/>
        <w:sz w:val="20"/>
        <w:szCs w:val="20"/>
      </w:rPr>
      <w:t xml:space="preserve"> 1: </w:t>
    </w:r>
    <w:r w:rsidRPr="0044389E">
      <w:rPr>
        <w:rFonts w:ascii="Gill Sans" w:hAnsi="Gill Sans"/>
        <w:sz w:val="20"/>
        <w:szCs w:val="20"/>
      </w:rPr>
      <w:t>Democracy and Governance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DED02" w14:textId="77777777" w:rsidR="005F39AF" w:rsidRDefault="005F39AF" w:rsidP="00C13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6A08F1" w14:textId="77777777" w:rsidR="005F39AF" w:rsidRDefault="005F39AF" w:rsidP="00C152FC">
    <w:pPr>
      <w:pStyle w:val="Footer"/>
      <w:ind w:right="360"/>
    </w:pPr>
  </w:p>
  <w:p w14:paraId="7E99554C" w14:textId="77777777" w:rsidR="005F39AF" w:rsidRDefault="005F39AF" w:rsidP="00AA38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CF206" w14:textId="77777777" w:rsidR="009806B4" w:rsidRDefault="009806B4" w:rsidP="00AA3887">
      <w:r>
        <w:separator/>
      </w:r>
    </w:p>
    <w:p w14:paraId="2DFDBD94" w14:textId="77777777" w:rsidR="009806B4" w:rsidRDefault="009806B4" w:rsidP="00AA3887"/>
  </w:footnote>
  <w:footnote w:type="continuationSeparator" w:id="0">
    <w:p w14:paraId="1909B144" w14:textId="77777777" w:rsidR="009806B4" w:rsidRDefault="009806B4" w:rsidP="00AA3887">
      <w:r>
        <w:continuationSeparator/>
      </w:r>
    </w:p>
    <w:p w14:paraId="23E23A9F" w14:textId="77777777" w:rsidR="009806B4" w:rsidRDefault="009806B4" w:rsidP="00AA38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02CD1" w14:textId="28C60BFD" w:rsidR="005F39AF" w:rsidRDefault="005F39AF" w:rsidP="00AA38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878E8" w14:textId="50C6BC9B" w:rsidR="005F39AF" w:rsidRDefault="005F39AF" w:rsidP="00AA38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A5718" w14:textId="1D5A3593" w:rsidR="005F39AF" w:rsidRDefault="005F39AF" w:rsidP="00AA38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79858" w14:textId="3A5D4A97" w:rsidR="005F39AF" w:rsidRDefault="005F39AF" w:rsidP="00AA388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71AAC" w14:textId="280358CD" w:rsidR="005F39AF" w:rsidRDefault="005F39AF" w:rsidP="00AA388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F26A2" w14:textId="733E5C06" w:rsidR="005F39AF" w:rsidRDefault="005F39AF" w:rsidP="00AA388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42C1C" w14:textId="78683C50" w:rsidR="005F39AF" w:rsidRDefault="005F39AF" w:rsidP="00AA388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486E3" w14:textId="51DED088" w:rsidR="005F39AF" w:rsidRDefault="005F39AF" w:rsidP="00AA388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272B4" w14:textId="23727110" w:rsidR="005F39AF" w:rsidRDefault="005F39AF" w:rsidP="00AA38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0462"/>
    <w:multiLevelType w:val="hybridMultilevel"/>
    <w:tmpl w:val="65F6EAAC"/>
    <w:lvl w:ilvl="0" w:tplc="04090001">
      <w:start w:val="1"/>
      <w:numFmt w:val="bullet"/>
      <w:lvlText w:val=""/>
      <w:lvlJc w:val="left"/>
      <w:pPr>
        <w:tabs>
          <w:tab w:val="num" w:pos="720"/>
        </w:tabs>
        <w:ind w:left="720" w:hanging="360"/>
      </w:pPr>
      <w:rPr>
        <w:rFonts w:ascii="Symbol" w:hAnsi="Symbol" w:hint="default"/>
      </w:rPr>
    </w:lvl>
    <w:lvl w:ilvl="1" w:tplc="7DE8C3C6">
      <w:start w:val="1"/>
      <w:numFmt w:val="bullet"/>
      <w:pStyle w:val="Bullet2"/>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420070"/>
    <w:multiLevelType w:val="hybridMultilevel"/>
    <w:tmpl w:val="63681B00"/>
    <w:lvl w:ilvl="0" w:tplc="1D1653C0">
      <w:start w:val="1"/>
      <w:numFmt w:val="bullet"/>
      <w:pStyle w:val="BoxBullet"/>
      <w:lvlText w:val=""/>
      <w:lvlJc w:val="left"/>
      <w:pPr>
        <w:tabs>
          <w:tab w:val="num" w:pos="360"/>
        </w:tabs>
        <w:ind w:left="220" w:hanging="220"/>
      </w:pPr>
      <w:rPr>
        <w:rFonts w:ascii="Symbol" w:hAnsi="Symbol" w:hint="default"/>
        <w:b w:val="0"/>
        <w:i w:val="0"/>
        <w:color w:val="FFFFFF"/>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AC24E1"/>
    <w:multiLevelType w:val="hybridMultilevel"/>
    <w:tmpl w:val="734EF8A6"/>
    <w:lvl w:ilvl="0" w:tplc="7FD47DF4">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4A300A"/>
    <w:multiLevelType w:val="hybridMultilevel"/>
    <w:tmpl w:val="7A20C47C"/>
    <w:lvl w:ilvl="0" w:tplc="071C2E6E">
      <w:start w:val="1"/>
      <w:numFmt w:val="bullet"/>
      <w:pStyle w:val="Bullet1"/>
      <w:lvlText w:val=""/>
      <w:lvlJc w:val="left"/>
      <w:pPr>
        <w:tabs>
          <w:tab w:val="num" w:pos="1080"/>
        </w:tabs>
        <w:ind w:left="1080" w:hanging="360"/>
      </w:pPr>
      <w:rPr>
        <w:rFonts w:ascii="Symbol" w:hAnsi="Symbol" w:hint="default"/>
        <w:b w:val="0"/>
        <w:i w:val="0"/>
        <w:sz w:val="22"/>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4">
    <w:nsid w:val="43607E3E"/>
    <w:multiLevelType w:val="hybridMultilevel"/>
    <w:tmpl w:val="D6168582"/>
    <w:lvl w:ilvl="0" w:tplc="386A9172">
      <w:start w:val="1"/>
      <w:numFmt w:val="bullet"/>
      <w:lvlText w:val="•"/>
      <w:lvlJc w:val="left"/>
      <w:pPr>
        <w:tabs>
          <w:tab w:val="num" w:pos="720"/>
        </w:tabs>
        <w:ind w:left="720" w:hanging="360"/>
      </w:pPr>
      <w:rPr>
        <w:rFonts w:ascii="Arial" w:hAnsi="Arial" w:hint="default"/>
      </w:rPr>
    </w:lvl>
    <w:lvl w:ilvl="1" w:tplc="368CF418" w:tentative="1">
      <w:start w:val="1"/>
      <w:numFmt w:val="bullet"/>
      <w:lvlText w:val="•"/>
      <w:lvlJc w:val="left"/>
      <w:pPr>
        <w:tabs>
          <w:tab w:val="num" w:pos="1440"/>
        </w:tabs>
        <w:ind w:left="1440" w:hanging="360"/>
      </w:pPr>
      <w:rPr>
        <w:rFonts w:ascii="Arial" w:hAnsi="Arial" w:hint="default"/>
      </w:rPr>
    </w:lvl>
    <w:lvl w:ilvl="2" w:tplc="C9183E8E" w:tentative="1">
      <w:start w:val="1"/>
      <w:numFmt w:val="bullet"/>
      <w:lvlText w:val="•"/>
      <w:lvlJc w:val="left"/>
      <w:pPr>
        <w:tabs>
          <w:tab w:val="num" w:pos="2160"/>
        </w:tabs>
        <w:ind w:left="2160" w:hanging="360"/>
      </w:pPr>
      <w:rPr>
        <w:rFonts w:ascii="Arial" w:hAnsi="Arial" w:hint="default"/>
      </w:rPr>
    </w:lvl>
    <w:lvl w:ilvl="3" w:tplc="2D8E2CD6" w:tentative="1">
      <w:start w:val="1"/>
      <w:numFmt w:val="bullet"/>
      <w:lvlText w:val="•"/>
      <w:lvlJc w:val="left"/>
      <w:pPr>
        <w:tabs>
          <w:tab w:val="num" w:pos="2880"/>
        </w:tabs>
        <w:ind w:left="2880" w:hanging="360"/>
      </w:pPr>
      <w:rPr>
        <w:rFonts w:ascii="Arial" w:hAnsi="Arial" w:hint="default"/>
      </w:rPr>
    </w:lvl>
    <w:lvl w:ilvl="4" w:tplc="78DAA8DC" w:tentative="1">
      <w:start w:val="1"/>
      <w:numFmt w:val="bullet"/>
      <w:lvlText w:val="•"/>
      <w:lvlJc w:val="left"/>
      <w:pPr>
        <w:tabs>
          <w:tab w:val="num" w:pos="3600"/>
        </w:tabs>
        <w:ind w:left="3600" w:hanging="360"/>
      </w:pPr>
      <w:rPr>
        <w:rFonts w:ascii="Arial" w:hAnsi="Arial" w:hint="default"/>
      </w:rPr>
    </w:lvl>
    <w:lvl w:ilvl="5" w:tplc="85C6A2FA" w:tentative="1">
      <w:start w:val="1"/>
      <w:numFmt w:val="bullet"/>
      <w:lvlText w:val="•"/>
      <w:lvlJc w:val="left"/>
      <w:pPr>
        <w:tabs>
          <w:tab w:val="num" w:pos="4320"/>
        </w:tabs>
        <w:ind w:left="4320" w:hanging="360"/>
      </w:pPr>
      <w:rPr>
        <w:rFonts w:ascii="Arial" w:hAnsi="Arial" w:hint="default"/>
      </w:rPr>
    </w:lvl>
    <w:lvl w:ilvl="6" w:tplc="E786C7C0" w:tentative="1">
      <w:start w:val="1"/>
      <w:numFmt w:val="bullet"/>
      <w:lvlText w:val="•"/>
      <w:lvlJc w:val="left"/>
      <w:pPr>
        <w:tabs>
          <w:tab w:val="num" w:pos="5040"/>
        </w:tabs>
        <w:ind w:left="5040" w:hanging="360"/>
      </w:pPr>
      <w:rPr>
        <w:rFonts w:ascii="Arial" w:hAnsi="Arial" w:hint="default"/>
      </w:rPr>
    </w:lvl>
    <w:lvl w:ilvl="7" w:tplc="A8704D78" w:tentative="1">
      <w:start w:val="1"/>
      <w:numFmt w:val="bullet"/>
      <w:lvlText w:val="•"/>
      <w:lvlJc w:val="left"/>
      <w:pPr>
        <w:tabs>
          <w:tab w:val="num" w:pos="5760"/>
        </w:tabs>
        <w:ind w:left="5760" w:hanging="360"/>
      </w:pPr>
      <w:rPr>
        <w:rFonts w:ascii="Arial" w:hAnsi="Arial" w:hint="default"/>
      </w:rPr>
    </w:lvl>
    <w:lvl w:ilvl="8" w:tplc="8042D256" w:tentative="1">
      <w:start w:val="1"/>
      <w:numFmt w:val="bullet"/>
      <w:lvlText w:val="•"/>
      <w:lvlJc w:val="left"/>
      <w:pPr>
        <w:tabs>
          <w:tab w:val="num" w:pos="6480"/>
        </w:tabs>
        <w:ind w:left="6480" w:hanging="360"/>
      </w:pPr>
      <w:rPr>
        <w:rFonts w:ascii="Arial" w:hAnsi="Arial" w:hint="default"/>
      </w:rPr>
    </w:lvl>
  </w:abstractNum>
  <w:abstractNum w:abstractNumId="5">
    <w:nsid w:val="437644EF"/>
    <w:multiLevelType w:val="hybridMultilevel"/>
    <w:tmpl w:val="1DEA1714"/>
    <w:lvl w:ilvl="0" w:tplc="8FF2B49E">
      <w:start w:val="1"/>
      <w:numFmt w:val="decimal"/>
      <w:pStyle w:val="numbering"/>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C15A88"/>
    <w:multiLevelType w:val="hybridMultilevel"/>
    <w:tmpl w:val="378A13EC"/>
    <w:lvl w:ilvl="0" w:tplc="8ED0484A">
      <w:start w:val="1"/>
      <w:numFmt w:val="bullet"/>
      <w:pStyle w:val="Bullet3"/>
      <w:lvlText w:val=""/>
      <w:lvlJc w:val="left"/>
      <w:pPr>
        <w:tabs>
          <w:tab w:val="num" w:pos="648"/>
        </w:tabs>
        <w:ind w:left="648" w:hanging="216"/>
      </w:pPr>
      <w:rPr>
        <w:rFonts w:ascii="Symbol" w:hAnsi="Symbol" w:hint="default"/>
        <w:b w:val="0"/>
        <w:i w:val="0"/>
        <w:sz w:val="22"/>
        <w:szCs w:val="22"/>
      </w:rPr>
    </w:lvl>
    <w:lvl w:ilvl="1" w:tplc="0409000F">
      <w:start w:val="1"/>
      <w:numFmt w:val="decimal"/>
      <w:lvlText w:val="%2."/>
      <w:lvlJc w:val="left"/>
      <w:pPr>
        <w:tabs>
          <w:tab w:val="num" w:pos="1440"/>
        </w:tabs>
        <w:ind w:left="1440" w:hanging="360"/>
      </w:pPr>
      <w:rPr>
        <w:rFonts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A4E47F0"/>
    <w:multiLevelType w:val="hybridMultilevel"/>
    <w:tmpl w:val="0C5A3F18"/>
    <w:lvl w:ilvl="0" w:tplc="05DC11C4">
      <w:start w:val="1"/>
      <w:numFmt w:val="bullet"/>
      <w:lvlText w:val="•"/>
      <w:lvlJc w:val="left"/>
      <w:pPr>
        <w:tabs>
          <w:tab w:val="num" w:pos="720"/>
        </w:tabs>
        <w:ind w:left="720" w:hanging="360"/>
      </w:pPr>
      <w:rPr>
        <w:rFonts w:ascii="Arial" w:hAnsi="Arial" w:hint="default"/>
      </w:rPr>
    </w:lvl>
    <w:lvl w:ilvl="1" w:tplc="E1B8021A" w:tentative="1">
      <w:start w:val="1"/>
      <w:numFmt w:val="bullet"/>
      <w:lvlText w:val="•"/>
      <w:lvlJc w:val="left"/>
      <w:pPr>
        <w:tabs>
          <w:tab w:val="num" w:pos="1440"/>
        </w:tabs>
        <w:ind w:left="1440" w:hanging="360"/>
      </w:pPr>
      <w:rPr>
        <w:rFonts w:ascii="Arial" w:hAnsi="Arial" w:hint="default"/>
      </w:rPr>
    </w:lvl>
    <w:lvl w:ilvl="2" w:tplc="E38C01CE" w:tentative="1">
      <w:start w:val="1"/>
      <w:numFmt w:val="bullet"/>
      <w:lvlText w:val="•"/>
      <w:lvlJc w:val="left"/>
      <w:pPr>
        <w:tabs>
          <w:tab w:val="num" w:pos="2160"/>
        </w:tabs>
        <w:ind w:left="2160" w:hanging="360"/>
      </w:pPr>
      <w:rPr>
        <w:rFonts w:ascii="Arial" w:hAnsi="Arial" w:hint="default"/>
      </w:rPr>
    </w:lvl>
    <w:lvl w:ilvl="3" w:tplc="8D687590" w:tentative="1">
      <w:start w:val="1"/>
      <w:numFmt w:val="bullet"/>
      <w:lvlText w:val="•"/>
      <w:lvlJc w:val="left"/>
      <w:pPr>
        <w:tabs>
          <w:tab w:val="num" w:pos="2880"/>
        </w:tabs>
        <w:ind w:left="2880" w:hanging="360"/>
      </w:pPr>
      <w:rPr>
        <w:rFonts w:ascii="Arial" w:hAnsi="Arial" w:hint="default"/>
      </w:rPr>
    </w:lvl>
    <w:lvl w:ilvl="4" w:tplc="834C9038" w:tentative="1">
      <w:start w:val="1"/>
      <w:numFmt w:val="bullet"/>
      <w:lvlText w:val="•"/>
      <w:lvlJc w:val="left"/>
      <w:pPr>
        <w:tabs>
          <w:tab w:val="num" w:pos="3600"/>
        </w:tabs>
        <w:ind w:left="3600" w:hanging="360"/>
      </w:pPr>
      <w:rPr>
        <w:rFonts w:ascii="Arial" w:hAnsi="Arial" w:hint="default"/>
      </w:rPr>
    </w:lvl>
    <w:lvl w:ilvl="5" w:tplc="4DC62E50" w:tentative="1">
      <w:start w:val="1"/>
      <w:numFmt w:val="bullet"/>
      <w:lvlText w:val="•"/>
      <w:lvlJc w:val="left"/>
      <w:pPr>
        <w:tabs>
          <w:tab w:val="num" w:pos="4320"/>
        </w:tabs>
        <w:ind w:left="4320" w:hanging="360"/>
      </w:pPr>
      <w:rPr>
        <w:rFonts w:ascii="Arial" w:hAnsi="Arial" w:hint="default"/>
      </w:rPr>
    </w:lvl>
    <w:lvl w:ilvl="6" w:tplc="3A7AB0EA" w:tentative="1">
      <w:start w:val="1"/>
      <w:numFmt w:val="bullet"/>
      <w:lvlText w:val="•"/>
      <w:lvlJc w:val="left"/>
      <w:pPr>
        <w:tabs>
          <w:tab w:val="num" w:pos="5040"/>
        </w:tabs>
        <w:ind w:left="5040" w:hanging="360"/>
      </w:pPr>
      <w:rPr>
        <w:rFonts w:ascii="Arial" w:hAnsi="Arial" w:hint="default"/>
      </w:rPr>
    </w:lvl>
    <w:lvl w:ilvl="7" w:tplc="8B50EFD8" w:tentative="1">
      <w:start w:val="1"/>
      <w:numFmt w:val="bullet"/>
      <w:lvlText w:val="•"/>
      <w:lvlJc w:val="left"/>
      <w:pPr>
        <w:tabs>
          <w:tab w:val="num" w:pos="5760"/>
        </w:tabs>
        <w:ind w:left="5760" w:hanging="360"/>
      </w:pPr>
      <w:rPr>
        <w:rFonts w:ascii="Arial" w:hAnsi="Arial" w:hint="default"/>
      </w:rPr>
    </w:lvl>
    <w:lvl w:ilvl="8" w:tplc="E038670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6"/>
  </w:num>
  <w:num w:numId="4">
    <w:abstractNumId w:val="3"/>
  </w:num>
  <w:num w:numId="5">
    <w:abstractNumId w:val="5"/>
  </w:num>
  <w:num w:numId="6">
    <w:abstractNumId w:val="2"/>
  </w:num>
  <w:num w:numId="7">
    <w:abstractNumId w:val="4"/>
  </w:num>
  <w:num w:numId="8">
    <w:abstractNumId w:val="7"/>
  </w:num>
  <w:num w:numId="9">
    <w:abstractNumId w:val="2"/>
    <w:lvlOverride w:ilvl="0">
      <w:startOverride w:val="1"/>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Callihan">
    <w15:presenceInfo w15:providerId="None" w15:userId="David Calli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noPunctuationKerning/>
  <w:characterSpacingControl w:val="doNotCompress"/>
  <w:hdrShapeDefaults>
    <o:shapedefaults v:ext="edit" spidmax="2049">
      <o:colormru v:ext="edit" colors="#002a6c,#ddd,#666,#c2113a"/>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721"/>
    <w:rsid w:val="00001D49"/>
    <w:rsid w:val="000039A5"/>
    <w:rsid w:val="00010511"/>
    <w:rsid w:val="00013AD1"/>
    <w:rsid w:val="0001462A"/>
    <w:rsid w:val="00015169"/>
    <w:rsid w:val="000207DC"/>
    <w:rsid w:val="00021AFF"/>
    <w:rsid w:val="00022543"/>
    <w:rsid w:val="00022F63"/>
    <w:rsid w:val="00023599"/>
    <w:rsid w:val="00023905"/>
    <w:rsid w:val="00026771"/>
    <w:rsid w:val="00035E73"/>
    <w:rsid w:val="00040FE8"/>
    <w:rsid w:val="000411A0"/>
    <w:rsid w:val="0004325E"/>
    <w:rsid w:val="000460C9"/>
    <w:rsid w:val="00052404"/>
    <w:rsid w:val="00055027"/>
    <w:rsid w:val="0005575A"/>
    <w:rsid w:val="00055C16"/>
    <w:rsid w:val="00066181"/>
    <w:rsid w:val="00066E69"/>
    <w:rsid w:val="00071800"/>
    <w:rsid w:val="00072B5C"/>
    <w:rsid w:val="0007400F"/>
    <w:rsid w:val="000825E6"/>
    <w:rsid w:val="0008293C"/>
    <w:rsid w:val="00082DFA"/>
    <w:rsid w:val="0008524E"/>
    <w:rsid w:val="000863ED"/>
    <w:rsid w:val="000863F8"/>
    <w:rsid w:val="000874DA"/>
    <w:rsid w:val="00087A3D"/>
    <w:rsid w:val="0009287B"/>
    <w:rsid w:val="00093A87"/>
    <w:rsid w:val="000A455E"/>
    <w:rsid w:val="000A629C"/>
    <w:rsid w:val="000B57A3"/>
    <w:rsid w:val="000C07B2"/>
    <w:rsid w:val="000C236E"/>
    <w:rsid w:val="000C25B1"/>
    <w:rsid w:val="000C3B3F"/>
    <w:rsid w:val="000C6B67"/>
    <w:rsid w:val="000C7867"/>
    <w:rsid w:val="000D19D1"/>
    <w:rsid w:val="000D1E79"/>
    <w:rsid w:val="000E30DE"/>
    <w:rsid w:val="000E3645"/>
    <w:rsid w:val="000E3EDE"/>
    <w:rsid w:val="000E4902"/>
    <w:rsid w:val="000E4ED0"/>
    <w:rsid w:val="000E59F7"/>
    <w:rsid w:val="000F4162"/>
    <w:rsid w:val="000F5F73"/>
    <w:rsid w:val="00100C8D"/>
    <w:rsid w:val="00101036"/>
    <w:rsid w:val="00101B28"/>
    <w:rsid w:val="00104A9F"/>
    <w:rsid w:val="001066EF"/>
    <w:rsid w:val="0011400A"/>
    <w:rsid w:val="00116D31"/>
    <w:rsid w:val="00117C7A"/>
    <w:rsid w:val="001236D5"/>
    <w:rsid w:val="00123984"/>
    <w:rsid w:val="001312E5"/>
    <w:rsid w:val="00131391"/>
    <w:rsid w:val="00132431"/>
    <w:rsid w:val="00133D21"/>
    <w:rsid w:val="00134D49"/>
    <w:rsid w:val="001365BE"/>
    <w:rsid w:val="00137A6C"/>
    <w:rsid w:val="001415FE"/>
    <w:rsid w:val="001440DA"/>
    <w:rsid w:val="001443B6"/>
    <w:rsid w:val="0014520C"/>
    <w:rsid w:val="00145C8D"/>
    <w:rsid w:val="001460B1"/>
    <w:rsid w:val="00146806"/>
    <w:rsid w:val="00146A21"/>
    <w:rsid w:val="00150C16"/>
    <w:rsid w:val="001531E8"/>
    <w:rsid w:val="00156353"/>
    <w:rsid w:val="001645FB"/>
    <w:rsid w:val="00165A5A"/>
    <w:rsid w:val="00166B31"/>
    <w:rsid w:val="00170574"/>
    <w:rsid w:val="00170C64"/>
    <w:rsid w:val="001767AD"/>
    <w:rsid w:val="00182526"/>
    <w:rsid w:val="00185D46"/>
    <w:rsid w:val="00187553"/>
    <w:rsid w:val="00187E74"/>
    <w:rsid w:val="00194DD9"/>
    <w:rsid w:val="0019506C"/>
    <w:rsid w:val="001A08C5"/>
    <w:rsid w:val="001A261B"/>
    <w:rsid w:val="001A5C93"/>
    <w:rsid w:val="001B40A1"/>
    <w:rsid w:val="001B5470"/>
    <w:rsid w:val="001C0FC1"/>
    <w:rsid w:val="001C1F79"/>
    <w:rsid w:val="001C2DD4"/>
    <w:rsid w:val="001C317C"/>
    <w:rsid w:val="001C4F7E"/>
    <w:rsid w:val="001C6721"/>
    <w:rsid w:val="001D13D3"/>
    <w:rsid w:val="001D16CE"/>
    <w:rsid w:val="001D1A68"/>
    <w:rsid w:val="001D3078"/>
    <w:rsid w:val="001D5421"/>
    <w:rsid w:val="001D635B"/>
    <w:rsid w:val="001E1B53"/>
    <w:rsid w:val="001E280D"/>
    <w:rsid w:val="001E36AD"/>
    <w:rsid w:val="001E475D"/>
    <w:rsid w:val="001E4991"/>
    <w:rsid w:val="001E5BD2"/>
    <w:rsid w:val="001E5EF2"/>
    <w:rsid w:val="001E66EF"/>
    <w:rsid w:val="001E75CB"/>
    <w:rsid w:val="001F266E"/>
    <w:rsid w:val="001F355D"/>
    <w:rsid w:val="002002A2"/>
    <w:rsid w:val="00200581"/>
    <w:rsid w:val="002056F8"/>
    <w:rsid w:val="00205C3B"/>
    <w:rsid w:val="00214412"/>
    <w:rsid w:val="00215B39"/>
    <w:rsid w:val="00216288"/>
    <w:rsid w:val="00217864"/>
    <w:rsid w:val="0022476A"/>
    <w:rsid w:val="002301B3"/>
    <w:rsid w:val="002358C3"/>
    <w:rsid w:val="002418E4"/>
    <w:rsid w:val="00247A13"/>
    <w:rsid w:val="00250BB3"/>
    <w:rsid w:val="00254904"/>
    <w:rsid w:val="00254DB5"/>
    <w:rsid w:val="002561D0"/>
    <w:rsid w:val="00256AA5"/>
    <w:rsid w:val="002617CD"/>
    <w:rsid w:val="00263A6C"/>
    <w:rsid w:val="00271965"/>
    <w:rsid w:val="00272654"/>
    <w:rsid w:val="00274EA3"/>
    <w:rsid w:val="00280788"/>
    <w:rsid w:val="002811EF"/>
    <w:rsid w:val="0028312B"/>
    <w:rsid w:val="00283B29"/>
    <w:rsid w:val="00285B9D"/>
    <w:rsid w:val="00285D62"/>
    <w:rsid w:val="00290898"/>
    <w:rsid w:val="00296110"/>
    <w:rsid w:val="002A2C84"/>
    <w:rsid w:val="002A6709"/>
    <w:rsid w:val="002A733D"/>
    <w:rsid w:val="002B1CB0"/>
    <w:rsid w:val="002B3B0C"/>
    <w:rsid w:val="002B43FB"/>
    <w:rsid w:val="002C168C"/>
    <w:rsid w:val="002C416F"/>
    <w:rsid w:val="002D0861"/>
    <w:rsid w:val="002D1E5C"/>
    <w:rsid w:val="002D55B9"/>
    <w:rsid w:val="002D65E0"/>
    <w:rsid w:val="002D6E8A"/>
    <w:rsid w:val="002D7D33"/>
    <w:rsid w:val="002E4560"/>
    <w:rsid w:val="002E458F"/>
    <w:rsid w:val="002E4870"/>
    <w:rsid w:val="002E4874"/>
    <w:rsid w:val="002E686F"/>
    <w:rsid w:val="002E75EB"/>
    <w:rsid w:val="002F53D6"/>
    <w:rsid w:val="00302D45"/>
    <w:rsid w:val="00304697"/>
    <w:rsid w:val="0031011A"/>
    <w:rsid w:val="003104A1"/>
    <w:rsid w:val="00314B69"/>
    <w:rsid w:val="00316842"/>
    <w:rsid w:val="00316AFB"/>
    <w:rsid w:val="00316BCA"/>
    <w:rsid w:val="003221FD"/>
    <w:rsid w:val="0032419E"/>
    <w:rsid w:val="003268B2"/>
    <w:rsid w:val="00327CEE"/>
    <w:rsid w:val="00327ED8"/>
    <w:rsid w:val="0033057D"/>
    <w:rsid w:val="003348A6"/>
    <w:rsid w:val="003418C1"/>
    <w:rsid w:val="00341CC9"/>
    <w:rsid w:val="00342CB3"/>
    <w:rsid w:val="00342D40"/>
    <w:rsid w:val="003445EA"/>
    <w:rsid w:val="0034483D"/>
    <w:rsid w:val="0034558E"/>
    <w:rsid w:val="00345F6E"/>
    <w:rsid w:val="00346CA9"/>
    <w:rsid w:val="00347969"/>
    <w:rsid w:val="003503BD"/>
    <w:rsid w:val="00351403"/>
    <w:rsid w:val="00351407"/>
    <w:rsid w:val="00352FD3"/>
    <w:rsid w:val="00353556"/>
    <w:rsid w:val="00353BED"/>
    <w:rsid w:val="0035458A"/>
    <w:rsid w:val="00355E1E"/>
    <w:rsid w:val="0036292E"/>
    <w:rsid w:val="003662F6"/>
    <w:rsid w:val="00371547"/>
    <w:rsid w:val="00372FAF"/>
    <w:rsid w:val="00374F99"/>
    <w:rsid w:val="0037564A"/>
    <w:rsid w:val="00377451"/>
    <w:rsid w:val="00381989"/>
    <w:rsid w:val="003846E8"/>
    <w:rsid w:val="00385EC1"/>
    <w:rsid w:val="00386D1C"/>
    <w:rsid w:val="00387AE5"/>
    <w:rsid w:val="00391AA4"/>
    <w:rsid w:val="003925A2"/>
    <w:rsid w:val="00393C9D"/>
    <w:rsid w:val="00395D0E"/>
    <w:rsid w:val="00396B89"/>
    <w:rsid w:val="0039738C"/>
    <w:rsid w:val="003A1760"/>
    <w:rsid w:val="003A3204"/>
    <w:rsid w:val="003A5E92"/>
    <w:rsid w:val="003B03C8"/>
    <w:rsid w:val="003C5429"/>
    <w:rsid w:val="003D743C"/>
    <w:rsid w:val="003D7904"/>
    <w:rsid w:val="003E042B"/>
    <w:rsid w:val="003E1C07"/>
    <w:rsid w:val="003E2190"/>
    <w:rsid w:val="003E2BE2"/>
    <w:rsid w:val="003E7A32"/>
    <w:rsid w:val="003F01DA"/>
    <w:rsid w:val="003F3475"/>
    <w:rsid w:val="003F561C"/>
    <w:rsid w:val="003F7E2D"/>
    <w:rsid w:val="00400114"/>
    <w:rsid w:val="0040047F"/>
    <w:rsid w:val="0040191D"/>
    <w:rsid w:val="00403141"/>
    <w:rsid w:val="0040607D"/>
    <w:rsid w:val="00412941"/>
    <w:rsid w:val="00412FE7"/>
    <w:rsid w:val="004171EC"/>
    <w:rsid w:val="004201B3"/>
    <w:rsid w:val="00423512"/>
    <w:rsid w:val="00430F1B"/>
    <w:rsid w:val="00432AC3"/>
    <w:rsid w:val="00435AD6"/>
    <w:rsid w:val="004362E5"/>
    <w:rsid w:val="004365ED"/>
    <w:rsid w:val="0044216E"/>
    <w:rsid w:val="0044389E"/>
    <w:rsid w:val="00443F6E"/>
    <w:rsid w:val="004471DC"/>
    <w:rsid w:val="00451A74"/>
    <w:rsid w:val="004550A5"/>
    <w:rsid w:val="0046123F"/>
    <w:rsid w:val="00466413"/>
    <w:rsid w:val="004677AF"/>
    <w:rsid w:val="0047341D"/>
    <w:rsid w:val="004757AC"/>
    <w:rsid w:val="00475B10"/>
    <w:rsid w:val="004769E8"/>
    <w:rsid w:val="0047738B"/>
    <w:rsid w:val="004843C8"/>
    <w:rsid w:val="00487AA0"/>
    <w:rsid w:val="00491445"/>
    <w:rsid w:val="00492012"/>
    <w:rsid w:val="004927D0"/>
    <w:rsid w:val="004927FF"/>
    <w:rsid w:val="00494055"/>
    <w:rsid w:val="0049562E"/>
    <w:rsid w:val="00496CD0"/>
    <w:rsid w:val="00497C6F"/>
    <w:rsid w:val="004A0DA2"/>
    <w:rsid w:val="004A3634"/>
    <w:rsid w:val="004A3CA0"/>
    <w:rsid w:val="004A4904"/>
    <w:rsid w:val="004A507C"/>
    <w:rsid w:val="004A67E1"/>
    <w:rsid w:val="004A7784"/>
    <w:rsid w:val="004B185B"/>
    <w:rsid w:val="004B4331"/>
    <w:rsid w:val="004B4F25"/>
    <w:rsid w:val="004B52EC"/>
    <w:rsid w:val="004B57B0"/>
    <w:rsid w:val="004C1B7C"/>
    <w:rsid w:val="004C446E"/>
    <w:rsid w:val="004C7304"/>
    <w:rsid w:val="004D3BA0"/>
    <w:rsid w:val="004E0838"/>
    <w:rsid w:val="004E0E72"/>
    <w:rsid w:val="004E1DE6"/>
    <w:rsid w:val="004E3B5B"/>
    <w:rsid w:val="004E60A6"/>
    <w:rsid w:val="004E736A"/>
    <w:rsid w:val="004E7782"/>
    <w:rsid w:val="004E77BC"/>
    <w:rsid w:val="004E7B7C"/>
    <w:rsid w:val="004F0FD3"/>
    <w:rsid w:val="004F1DAC"/>
    <w:rsid w:val="004F360C"/>
    <w:rsid w:val="004F5AB2"/>
    <w:rsid w:val="0050153A"/>
    <w:rsid w:val="005034B3"/>
    <w:rsid w:val="00503AAB"/>
    <w:rsid w:val="00507BC7"/>
    <w:rsid w:val="00514937"/>
    <w:rsid w:val="00523042"/>
    <w:rsid w:val="005261AA"/>
    <w:rsid w:val="00526F74"/>
    <w:rsid w:val="005378C5"/>
    <w:rsid w:val="00540CC7"/>
    <w:rsid w:val="005436FE"/>
    <w:rsid w:val="00544EE2"/>
    <w:rsid w:val="00552F58"/>
    <w:rsid w:val="0055733F"/>
    <w:rsid w:val="005579EF"/>
    <w:rsid w:val="005605BC"/>
    <w:rsid w:val="0056457D"/>
    <w:rsid w:val="00567B3B"/>
    <w:rsid w:val="00571FC6"/>
    <w:rsid w:val="005721A2"/>
    <w:rsid w:val="00576D40"/>
    <w:rsid w:val="00580E69"/>
    <w:rsid w:val="005850D4"/>
    <w:rsid w:val="00586D3C"/>
    <w:rsid w:val="00593614"/>
    <w:rsid w:val="005976FF"/>
    <w:rsid w:val="00597D0D"/>
    <w:rsid w:val="005A0D11"/>
    <w:rsid w:val="005A108C"/>
    <w:rsid w:val="005A30C0"/>
    <w:rsid w:val="005A632F"/>
    <w:rsid w:val="005B1FCB"/>
    <w:rsid w:val="005B39C3"/>
    <w:rsid w:val="005B46EA"/>
    <w:rsid w:val="005B584D"/>
    <w:rsid w:val="005B6DE7"/>
    <w:rsid w:val="005C2886"/>
    <w:rsid w:val="005C476D"/>
    <w:rsid w:val="005C6147"/>
    <w:rsid w:val="005D01C9"/>
    <w:rsid w:val="005D036E"/>
    <w:rsid w:val="005D075E"/>
    <w:rsid w:val="005D1C29"/>
    <w:rsid w:val="005D3C08"/>
    <w:rsid w:val="005D3C6F"/>
    <w:rsid w:val="005D6B55"/>
    <w:rsid w:val="005E24E7"/>
    <w:rsid w:val="005E3E7A"/>
    <w:rsid w:val="005E5AA1"/>
    <w:rsid w:val="005E5B86"/>
    <w:rsid w:val="005E6AA9"/>
    <w:rsid w:val="005E7D8C"/>
    <w:rsid w:val="005F39AF"/>
    <w:rsid w:val="005F40AD"/>
    <w:rsid w:val="005F6545"/>
    <w:rsid w:val="005F7E38"/>
    <w:rsid w:val="006029BD"/>
    <w:rsid w:val="006076AE"/>
    <w:rsid w:val="00607C47"/>
    <w:rsid w:val="00607F17"/>
    <w:rsid w:val="006114DB"/>
    <w:rsid w:val="006138C2"/>
    <w:rsid w:val="00613A78"/>
    <w:rsid w:val="00613CD0"/>
    <w:rsid w:val="006159A9"/>
    <w:rsid w:val="00616654"/>
    <w:rsid w:val="0061728E"/>
    <w:rsid w:val="006173E5"/>
    <w:rsid w:val="00622964"/>
    <w:rsid w:val="00631081"/>
    <w:rsid w:val="00632392"/>
    <w:rsid w:val="00633399"/>
    <w:rsid w:val="00634CAE"/>
    <w:rsid w:val="00640BBD"/>
    <w:rsid w:val="00640E03"/>
    <w:rsid w:val="00647EE3"/>
    <w:rsid w:val="00650215"/>
    <w:rsid w:val="006514A2"/>
    <w:rsid w:val="0065239E"/>
    <w:rsid w:val="00656877"/>
    <w:rsid w:val="00657292"/>
    <w:rsid w:val="00660381"/>
    <w:rsid w:val="006605D9"/>
    <w:rsid w:val="0066204B"/>
    <w:rsid w:val="006738A3"/>
    <w:rsid w:val="00675F24"/>
    <w:rsid w:val="00676A40"/>
    <w:rsid w:val="00684720"/>
    <w:rsid w:val="0068584D"/>
    <w:rsid w:val="006911A1"/>
    <w:rsid w:val="00696F58"/>
    <w:rsid w:val="006A3C64"/>
    <w:rsid w:val="006A7943"/>
    <w:rsid w:val="006B20F9"/>
    <w:rsid w:val="006B2DE3"/>
    <w:rsid w:val="006B2F68"/>
    <w:rsid w:val="006B31A6"/>
    <w:rsid w:val="006B4427"/>
    <w:rsid w:val="006B4BB2"/>
    <w:rsid w:val="006C108C"/>
    <w:rsid w:val="006C3D06"/>
    <w:rsid w:val="006C3E65"/>
    <w:rsid w:val="006C5794"/>
    <w:rsid w:val="006D1028"/>
    <w:rsid w:val="006D5E67"/>
    <w:rsid w:val="006E67AD"/>
    <w:rsid w:val="006E7848"/>
    <w:rsid w:val="006E789A"/>
    <w:rsid w:val="006F0C6B"/>
    <w:rsid w:val="006F0FE7"/>
    <w:rsid w:val="006F2600"/>
    <w:rsid w:val="006F5D2B"/>
    <w:rsid w:val="006F686D"/>
    <w:rsid w:val="006F6D97"/>
    <w:rsid w:val="006F7DC8"/>
    <w:rsid w:val="006F7FBC"/>
    <w:rsid w:val="00702384"/>
    <w:rsid w:val="00713A5E"/>
    <w:rsid w:val="007159AF"/>
    <w:rsid w:val="00716DBF"/>
    <w:rsid w:val="00724CCA"/>
    <w:rsid w:val="0072678B"/>
    <w:rsid w:val="007271E5"/>
    <w:rsid w:val="00736EE6"/>
    <w:rsid w:val="00741711"/>
    <w:rsid w:val="0074251B"/>
    <w:rsid w:val="00743C84"/>
    <w:rsid w:val="007511A3"/>
    <w:rsid w:val="00751DCF"/>
    <w:rsid w:val="007567C2"/>
    <w:rsid w:val="0076228E"/>
    <w:rsid w:val="007624C8"/>
    <w:rsid w:val="00763E08"/>
    <w:rsid w:val="007711D1"/>
    <w:rsid w:val="007727AE"/>
    <w:rsid w:val="00773073"/>
    <w:rsid w:val="0077642C"/>
    <w:rsid w:val="0078146C"/>
    <w:rsid w:val="007831D2"/>
    <w:rsid w:val="007840CA"/>
    <w:rsid w:val="007858E7"/>
    <w:rsid w:val="007926BD"/>
    <w:rsid w:val="00794F0D"/>
    <w:rsid w:val="00795727"/>
    <w:rsid w:val="00797900"/>
    <w:rsid w:val="007A0259"/>
    <w:rsid w:val="007B032D"/>
    <w:rsid w:val="007B1BF5"/>
    <w:rsid w:val="007B2B8D"/>
    <w:rsid w:val="007B566E"/>
    <w:rsid w:val="007B7BD9"/>
    <w:rsid w:val="007C3BC0"/>
    <w:rsid w:val="007C3D10"/>
    <w:rsid w:val="007C4F8B"/>
    <w:rsid w:val="007C65BA"/>
    <w:rsid w:val="007D565A"/>
    <w:rsid w:val="007D6F99"/>
    <w:rsid w:val="007E0DD3"/>
    <w:rsid w:val="007E3327"/>
    <w:rsid w:val="007E3AD0"/>
    <w:rsid w:val="007E410D"/>
    <w:rsid w:val="007E689C"/>
    <w:rsid w:val="007E68BA"/>
    <w:rsid w:val="007F2217"/>
    <w:rsid w:val="007F285B"/>
    <w:rsid w:val="007F4525"/>
    <w:rsid w:val="007F6DD1"/>
    <w:rsid w:val="00805492"/>
    <w:rsid w:val="008054C3"/>
    <w:rsid w:val="00815CD7"/>
    <w:rsid w:val="00816601"/>
    <w:rsid w:val="00822588"/>
    <w:rsid w:val="0082670F"/>
    <w:rsid w:val="0082733B"/>
    <w:rsid w:val="0083017F"/>
    <w:rsid w:val="00831558"/>
    <w:rsid w:val="00831827"/>
    <w:rsid w:val="0083395F"/>
    <w:rsid w:val="00834F32"/>
    <w:rsid w:val="00835273"/>
    <w:rsid w:val="00840C7F"/>
    <w:rsid w:val="00841271"/>
    <w:rsid w:val="008438FB"/>
    <w:rsid w:val="00844AA4"/>
    <w:rsid w:val="00844FA7"/>
    <w:rsid w:val="0084752E"/>
    <w:rsid w:val="0085177E"/>
    <w:rsid w:val="008523AA"/>
    <w:rsid w:val="00861BEB"/>
    <w:rsid w:val="008634B6"/>
    <w:rsid w:val="00865624"/>
    <w:rsid w:val="00870951"/>
    <w:rsid w:val="00871D6D"/>
    <w:rsid w:val="00872B03"/>
    <w:rsid w:val="0087737F"/>
    <w:rsid w:val="00882CAE"/>
    <w:rsid w:val="00883646"/>
    <w:rsid w:val="00884B1F"/>
    <w:rsid w:val="00884BE3"/>
    <w:rsid w:val="00885B71"/>
    <w:rsid w:val="008938E8"/>
    <w:rsid w:val="008956AA"/>
    <w:rsid w:val="008A017A"/>
    <w:rsid w:val="008A0A20"/>
    <w:rsid w:val="008A273E"/>
    <w:rsid w:val="008A34B4"/>
    <w:rsid w:val="008A3657"/>
    <w:rsid w:val="008A4BF2"/>
    <w:rsid w:val="008A4D98"/>
    <w:rsid w:val="008A6073"/>
    <w:rsid w:val="008A6B4B"/>
    <w:rsid w:val="008C104D"/>
    <w:rsid w:val="008C228E"/>
    <w:rsid w:val="008C2803"/>
    <w:rsid w:val="008C2E50"/>
    <w:rsid w:val="008C3333"/>
    <w:rsid w:val="008C4663"/>
    <w:rsid w:val="008C526C"/>
    <w:rsid w:val="008C5CB2"/>
    <w:rsid w:val="008D45F1"/>
    <w:rsid w:val="008D6AB2"/>
    <w:rsid w:val="008E4DFA"/>
    <w:rsid w:val="008E6124"/>
    <w:rsid w:val="008E625C"/>
    <w:rsid w:val="008E63C4"/>
    <w:rsid w:val="008E6DD9"/>
    <w:rsid w:val="008E76E4"/>
    <w:rsid w:val="008F0641"/>
    <w:rsid w:val="008F36CE"/>
    <w:rsid w:val="008F5A93"/>
    <w:rsid w:val="008F64D0"/>
    <w:rsid w:val="008F67D9"/>
    <w:rsid w:val="008F7F84"/>
    <w:rsid w:val="0091359D"/>
    <w:rsid w:val="0091710C"/>
    <w:rsid w:val="00920365"/>
    <w:rsid w:val="0092204C"/>
    <w:rsid w:val="009253C4"/>
    <w:rsid w:val="00926926"/>
    <w:rsid w:val="00927784"/>
    <w:rsid w:val="00933300"/>
    <w:rsid w:val="009337BF"/>
    <w:rsid w:val="00933B56"/>
    <w:rsid w:val="0093482D"/>
    <w:rsid w:val="009404D8"/>
    <w:rsid w:val="00940523"/>
    <w:rsid w:val="00941215"/>
    <w:rsid w:val="00941761"/>
    <w:rsid w:val="009461EF"/>
    <w:rsid w:val="009468CE"/>
    <w:rsid w:val="009468E9"/>
    <w:rsid w:val="00950B1A"/>
    <w:rsid w:val="00954358"/>
    <w:rsid w:val="0095443E"/>
    <w:rsid w:val="00957CA3"/>
    <w:rsid w:val="009626BF"/>
    <w:rsid w:val="00967FD6"/>
    <w:rsid w:val="009709C7"/>
    <w:rsid w:val="00971A4D"/>
    <w:rsid w:val="00973312"/>
    <w:rsid w:val="00977C49"/>
    <w:rsid w:val="009806B4"/>
    <w:rsid w:val="00981862"/>
    <w:rsid w:val="00982614"/>
    <w:rsid w:val="009849E0"/>
    <w:rsid w:val="00985B2E"/>
    <w:rsid w:val="00986603"/>
    <w:rsid w:val="00996C99"/>
    <w:rsid w:val="009A0BFD"/>
    <w:rsid w:val="009A115F"/>
    <w:rsid w:val="009A3B5F"/>
    <w:rsid w:val="009B061B"/>
    <w:rsid w:val="009B099F"/>
    <w:rsid w:val="009B2745"/>
    <w:rsid w:val="009B71D9"/>
    <w:rsid w:val="009C5DFA"/>
    <w:rsid w:val="009C7FB9"/>
    <w:rsid w:val="009D0D0D"/>
    <w:rsid w:val="009D24BD"/>
    <w:rsid w:val="009D5A95"/>
    <w:rsid w:val="009D6E00"/>
    <w:rsid w:val="009D7023"/>
    <w:rsid w:val="009E1EDA"/>
    <w:rsid w:val="009E2B22"/>
    <w:rsid w:val="009E327E"/>
    <w:rsid w:val="009E4695"/>
    <w:rsid w:val="009E5E0C"/>
    <w:rsid w:val="009E6144"/>
    <w:rsid w:val="009E6E6F"/>
    <w:rsid w:val="009F070B"/>
    <w:rsid w:val="009F4718"/>
    <w:rsid w:val="009F64FD"/>
    <w:rsid w:val="009F6649"/>
    <w:rsid w:val="00A04B75"/>
    <w:rsid w:val="00A04DD2"/>
    <w:rsid w:val="00A055C9"/>
    <w:rsid w:val="00A07E47"/>
    <w:rsid w:val="00A10E0A"/>
    <w:rsid w:val="00A15DCC"/>
    <w:rsid w:val="00A244F1"/>
    <w:rsid w:val="00A33CF6"/>
    <w:rsid w:val="00A35D13"/>
    <w:rsid w:val="00A369F2"/>
    <w:rsid w:val="00A376CE"/>
    <w:rsid w:val="00A40E0B"/>
    <w:rsid w:val="00A4166F"/>
    <w:rsid w:val="00A46D4B"/>
    <w:rsid w:val="00A5050D"/>
    <w:rsid w:val="00A52108"/>
    <w:rsid w:val="00A5429B"/>
    <w:rsid w:val="00A55471"/>
    <w:rsid w:val="00A612C0"/>
    <w:rsid w:val="00A63FC7"/>
    <w:rsid w:val="00A660C5"/>
    <w:rsid w:val="00A669C2"/>
    <w:rsid w:val="00A71C99"/>
    <w:rsid w:val="00A720EA"/>
    <w:rsid w:val="00A76F46"/>
    <w:rsid w:val="00A800A3"/>
    <w:rsid w:val="00A80537"/>
    <w:rsid w:val="00A832F9"/>
    <w:rsid w:val="00A85B49"/>
    <w:rsid w:val="00A90B0F"/>
    <w:rsid w:val="00A90B13"/>
    <w:rsid w:val="00A9206C"/>
    <w:rsid w:val="00A94078"/>
    <w:rsid w:val="00AA1532"/>
    <w:rsid w:val="00AA2674"/>
    <w:rsid w:val="00AA2FEA"/>
    <w:rsid w:val="00AA3157"/>
    <w:rsid w:val="00AA3887"/>
    <w:rsid w:val="00AB0B21"/>
    <w:rsid w:val="00AB0BEB"/>
    <w:rsid w:val="00AB1263"/>
    <w:rsid w:val="00AB2A95"/>
    <w:rsid w:val="00AB2FE6"/>
    <w:rsid w:val="00AB4495"/>
    <w:rsid w:val="00AC06F9"/>
    <w:rsid w:val="00AC24D8"/>
    <w:rsid w:val="00AC3863"/>
    <w:rsid w:val="00AC41F7"/>
    <w:rsid w:val="00AD3D36"/>
    <w:rsid w:val="00AD7815"/>
    <w:rsid w:val="00AD7E1E"/>
    <w:rsid w:val="00AE0F90"/>
    <w:rsid w:val="00AE3055"/>
    <w:rsid w:val="00AE56F5"/>
    <w:rsid w:val="00AE70D7"/>
    <w:rsid w:val="00AE7CF0"/>
    <w:rsid w:val="00AF07AA"/>
    <w:rsid w:val="00AF2C77"/>
    <w:rsid w:val="00AF6699"/>
    <w:rsid w:val="00AF77BA"/>
    <w:rsid w:val="00B00A97"/>
    <w:rsid w:val="00B03001"/>
    <w:rsid w:val="00B0362C"/>
    <w:rsid w:val="00B050F6"/>
    <w:rsid w:val="00B06491"/>
    <w:rsid w:val="00B13500"/>
    <w:rsid w:val="00B15C88"/>
    <w:rsid w:val="00B20C20"/>
    <w:rsid w:val="00B21D24"/>
    <w:rsid w:val="00B274FC"/>
    <w:rsid w:val="00B3116A"/>
    <w:rsid w:val="00B33BEA"/>
    <w:rsid w:val="00B34036"/>
    <w:rsid w:val="00B3492C"/>
    <w:rsid w:val="00B35441"/>
    <w:rsid w:val="00B363B0"/>
    <w:rsid w:val="00B4111F"/>
    <w:rsid w:val="00B42CE1"/>
    <w:rsid w:val="00B53E7E"/>
    <w:rsid w:val="00B569D0"/>
    <w:rsid w:val="00B6231D"/>
    <w:rsid w:val="00B64536"/>
    <w:rsid w:val="00B65EE7"/>
    <w:rsid w:val="00B6638C"/>
    <w:rsid w:val="00B66BD6"/>
    <w:rsid w:val="00B70AC8"/>
    <w:rsid w:val="00B72E49"/>
    <w:rsid w:val="00B747BE"/>
    <w:rsid w:val="00B754B3"/>
    <w:rsid w:val="00B75699"/>
    <w:rsid w:val="00B77983"/>
    <w:rsid w:val="00B8285D"/>
    <w:rsid w:val="00B8572D"/>
    <w:rsid w:val="00B92F0A"/>
    <w:rsid w:val="00B932E6"/>
    <w:rsid w:val="00B97EC0"/>
    <w:rsid w:val="00BA0F28"/>
    <w:rsid w:val="00BA300A"/>
    <w:rsid w:val="00BA55E2"/>
    <w:rsid w:val="00BA5783"/>
    <w:rsid w:val="00BA7A3A"/>
    <w:rsid w:val="00BA7CAE"/>
    <w:rsid w:val="00BB30DE"/>
    <w:rsid w:val="00BB3C97"/>
    <w:rsid w:val="00BB5CC6"/>
    <w:rsid w:val="00BB5D10"/>
    <w:rsid w:val="00BC04B1"/>
    <w:rsid w:val="00BC160C"/>
    <w:rsid w:val="00BC177F"/>
    <w:rsid w:val="00BC18E2"/>
    <w:rsid w:val="00BC1E37"/>
    <w:rsid w:val="00BC417C"/>
    <w:rsid w:val="00BC45F7"/>
    <w:rsid w:val="00BC677A"/>
    <w:rsid w:val="00BD2A02"/>
    <w:rsid w:val="00BD2ED5"/>
    <w:rsid w:val="00BD63CB"/>
    <w:rsid w:val="00BD7F2D"/>
    <w:rsid w:val="00BE0D21"/>
    <w:rsid w:val="00BE734D"/>
    <w:rsid w:val="00BE7E0E"/>
    <w:rsid w:val="00BE7EF2"/>
    <w:rsid w:val="00BF036F"/>
    <w:rsid w:val="00BF3EFC"/>
    <w:rsid w:val="00BF4F34"/>
    <w:rsid w:val="00C02E67"/>
    <w:rsid w:val="00C03BFC"/>
    <w:rsid w:val="00C05E75"/>
    <w:rsid w:val="00C111A1"/>
    <w:rsid w:val="00C124E6"/>
    <w:rsid w:val="00C13CF6"/>
    <w:rsid w:val="00C15106"/>
    <w:rsid w:val="00C152FC"/>
    <w:rsid w:val="00C15A52"/>
    <w:rsid w:val="00C15FB8"/>
    <w:rsid w:val="00C1618D"/>
    <w:rsid w:val="00C210CA"/>
    <w:rsid w:val="00C242CF"/>
    <w:rsid w:val="00C306EF"/>
    <w:rsid w:val="00C334EB"/>
    <w:rsid w:val="00C33997"/>
    <w:rsid w:val="00C34BEF"/>
    <w:rsid w:val="00C35B31"/>
    <w:rsid w:val="00C35E04"/>
    <w:rsid w:val="00C37CC1"/>
    <w:rsid w:val="00C401F5"/>
    <w:rsid w:val="00C40C24"/>
    <w:rsid w:val="00C41736"/>
    <w:rsid w:val="00C42C2E"/>
    <w:rsid w:val="00C43FFB"/>
    <w:rsid w:val="00C47B37"/>
    <w:rsid w:val="00C501B0"/>
    <w:rsid w:val="00C50412"/>
    <w:rsid w:val="00C51486"/>
    <w:rsid w:val="00C5254F"/>
    <w:rsid w:val="00C567F0"/>
    <w:rsid w:val="00C6083D"/>
    <w:rsid w:val="00C612D1"/>
    <w:rsid w:val="00C64255"/>
    <w:rsid w:val="00C64C6E"/>
    <w:rsid w:val="00C71957"/>
    <w:rsid w:val="00C75CCD"/>
    <w:rsid w:val="00C7736E"/>
    <w:rsid w:val="00C80751"/>
    <w:rsid w:val="00C91FFC"/>
    <w:rsid w:val="00C93107"/>
    <w:rsid w:val="00C93961"/>
    <w:rsid w:val="00C93995"/>
    <w:rsid w:val="00C95AB1"/>
    <w:rsid w:val="00CA0D27"/>
    <w:rsid w:val="00CA3255"/>
    <w:rsid w:val="00CA62C4"/>
    <w:rsid w:val="00CB206F"/>
    <w:rsid w:val="00CB2E6F"/>
    <w:rsid w:val="00CB47EC"/>
    <w:rsid w:val="00CB66AE"/>
    <w:rsid w:val="00CB67F3"/>
    <w:rsid w:val="00CB7763"/>
    <w:rsid w:val="00CC3DBF"/>
    <w:rsid w:val="00CC4609"/>
    <w:rsid w:val="00CC6FAB"/>
    <w:rsid w:val="00CD0F29"/>
    <w:rsid w:val="00CD26C5"/>
    <w:rsid w:val="00CE694A"/>
    <w:rsid w:val="00CE7193"/>
    <w:rsid w:val="00CF5FA7"/>
    <w:rsid w:val="00CF61BE"/>
    <w:rsid w:val="00D02712"/>
    <w:rsid w:val="00D02F01"/>
    <w:rsid w:val="00D04FE6"/>
    <w:rsid w:val="00D056CC"/>
    <w:rsid w:val="00D05BF0"/>
    <w:rsid w:val="00D05D6C"/>
    <w:rsid w:val="00D10B9A"/>
    <w:rsid w:val="00D126FB"/>
    <w:rsid w:val="00D163C7"/>
    <w:rsid w:val="00D17AC0"/>
    <w:rsid w:val="00D2489D"/>
    <w:rsid w:val="00D25699"/>
    <w:rsid w:val="00D27097"/>
    <w:rsid w:val="00D27958"/>
    <w:rsid w:val="00D3147D"/>
    <w:rsid w:val="00D3258F"/>
    <w:rsid w:val="00D33996"/>
    <w:rsid w:val="00D342AB"/>
    <w:rsid w:val="00D345A1"/>
    <w:rsid w:val="00D3502B"/>
    <w:rsid w:val="00D36CFA"/>
    <w:rsid w:val="00D37F83"/>
    <w:rsid w:val="00D441F1"/>
    <w:rsid w:val="00D45FF2"/>
    <w:rsid w:val="00D478F7"/>
    <w:rsid w:val="00D5193D"/>
    <w:rsid w:val="00D51CC3"/>
    <w:rsid w:val="00D525F0"/>
    <w:rsid w:val="00D55001"/>
    <w:rsid w:val="00D57E7C"/>
    <w:rsid w:val="00D612B8"/>
    <w:rsid w:val="00D64DF5"/>
    <w:rsid w:val="00D662D6"/>
    <w:rsid w:val="00D70CF7"/>
    <w:rsid w:val="00D717FE"/>
    <w:rsid w:val="00D75E36"/>
    <w:rsid w:val="00D830CD"/>
    <w:rsid w:val="00D85FEA"/>
    <w:rsid w:val="00D90135"/>
    <w:rsid w:val="00D926C5"/>
    <w:rsid w:val="00D94341"/>
    <w:rsid w:val="00D94636"/>
    <w:rsid w:val="00D95F73"/>
    <w:rsid w:val="00D95FD4"/>
    <w:rsid w:val="00D966AC"/>
    <w:rsid w:val="00DA1C7A"/>
    <w:rsid w:val="00DA38D1"/>
    <w:rsid w:val="00DA6AD9"/>
    <w:rsid w:val="00DA6F74"/>
    <w:rsid w:val="00DB1451"/>
    <w:rsid w:val="00DB62A7"/>
    <w:rsid w:val="00DB7AC3"/>
    <w:rsid w:val="00DC3AA4"/>
    <w:rsid w:val="00DC5227"/>
    <w:rsid w:val="00DC6457"/>
    <w:rsid w:val="00DD0DCA"/>
    <w:rsid w:val="00DD1070"/>
    <w:rsid w:val="00DD23C8"/>
    <w:rsid w:val="00DD7AC6"/>
    <w:rsid w:val="00DE03C3"/>
    <w:rsid w:val="00DE07A4"/>
    <w:rsid w:val="00DE0F87"/>
    <w:rsid w:val="00DE26A6"/>
    <w:rsid w:val="00DE37FE"/>
    <w:rsid w:val="00DF22AF"/>
    <w:rsid w:val="00DF2635"/>
    <w:rsid w:val="00DF2AB7"/>
    <w:rsid w:val="00DF4B42"/>
    <w:rsid w:val="00E02A02"/>
    <w:rsid w:val="00E02A6C"/>
    <w:rsid w:val="00E039D2"/>
    <w:rsid w:val="00E11259"/>
    <w:rsid w:val="00E13429"/>
    <w:rsid w:val="00E16942"/>
    <w:rsid w:val="00E17BFF"/>
    <w:rsid w:val="00E208BE"/>
    <w:rsid w:val="00E27CEB"/>
    <w:rsid w:val="00E36DFF"/>
    <w:rsid w:val="00E402C8"/>
    <w:rsid w:val="00E411A4"/>
    <w:rsid w:val="00E43FBF"/>
    <w:rsid w:val="00E44B48"/>
    <w:rsid w:val="00E47440"/>
    <w:rsid w:val="00E479EC"/>
    <w:rsid w:val="00E52395"/>
    <w:rsid w:val="00E60417"/>
    <w:rsid w:val="00E6153E"/>
    <w:rsid w:val="00E61AD7"/>
    <w:rsid w:val="00E65A25"/>
    <w:rsid w:val="00E65B80"/>
    <w:rsid w:val="00E6615B"/>
    <w:rsid w:val="00E6656F"/>
    <w:rsid w:val="00E66997"/>
    <w:rsid w:val="00E672FF"/>
    <w:rsid w:val="00E700DE"/>
    <w:rsid w:val="00E7202F"/>
    <w:rsid w:val="00E7438E"/>
    <w:rsid w:val="00E74C38"/>
    <w:rsid w:val="00E753DF"/>
    <w:rsid w:val="00E75FC5"/>
    <w:rsid w:val="00E84C5F"/>
    <w:rsid w:val="00E871C4"/>
    <w:rsid w:val="00E8736F"/>
    <w:rsid w:val="00E90785"/>
    <w:rsid w:val="00E93AB4"/>
    <w:rsid w:val="00EA12C2"/>
    <w:rsid w:val="00EA3F28"/>
    <w:rsid w:val="00EA4EEF"/>
    <w:rsid w:val="00EA6DD1"/>
    <w:rsid w:val="00EB16CA"/>
    <w:rsid w:val="00EB35AE"/>
    <w:rsid w:val="00EB5717"/>
    <w:rsid w:val="00EB5FE6"/>
    <w:rsid w:val="00EB7FFB"/>
    <w:rsid w:val="00ED0F76"/>
    <w:rsid w:val="00ED175F"/>
    <w:rsid w:val="00ED53BD"/>
    <w:rsid w:val="00ED5568"/>
    <w:rsid w:val="00EE01DF"/>
    <w:rsid w:val="00EE2C21"/>
    <w:rsid w:val="00EE3C75"/>
    <w:rsid w:val="00EF48B2"/>
    <w:rsid w:val="00EF559C"/>
    <w:rsid w:val="00EF55AF"/>
    <w:rsid w:val="00EF71C4"/>
    <w:rsid w:val="00F01D8F"/>
    <w:rsid w:val="00F0340B"/>
    <w:rsid w:val="00F056DA"/>
    <w:rsid w:val="00F06C27"/>
    <w:rsid w:val="00F1500C"/>
    <w:rsid w:val="00F15721"/>
    <w:rsid w:val="00F2078A"/>
    <w:rsid w:val="00F2099B"/>
    <w:rsid w:val="00F24F54"/>
    <w:rsid w:val="00F254B8"/>
    <w:rsid w:val="00F258DA"/>
    <w:rsid w:val="00F26FEB"/>
    <w:rsid w:val="00F31B6B"/>
    <w:rsid w:val="00F352F9"/>
    <w:rsid w:val="00F354D6"/>
    <w:rsid w:val="00F36BFB"/>
    <w:rsid w:val="00F409E5"/>
    <w:rsid w:val="00F41E0E"/>
    <w:rsid w:val="00F43DD0"/>
    <w:rsid w:val="00F44D23"/>
    <w:rsid w:val="00F50FBE"/>
    <w:rsid w:val="00F53632"/>
    <w:rsid w:val="00F54A79"/>
    <w:rsid w:val="00F54E5C"/>
    <w:rsid w:val="00F57E11"/>
    <w:rsid w:val="00F602DC"/>
    <w:rsid w:val="00F61654"/>
    <w:rsid w:val="00F6181D"/>
    <w:rsid w:val="00F629DF"/>
    <w:rsid w:val="00F654E2"/>
    <w:rsid w:val="00F679C6"/>
    <w:rsid w:val="00F7381F"/>
    <w:rsid w:val="00F75667"/>
    <w:rsid w:val="00F82A83"/>
    <w:rsid w:val="00F836CE"/>
    <w:rsid w:val="00F86632"/>
    <w:rsid w:val="00F91C49"/>
    <w:rsid w:val="00F9318F"/>
    <w:rsid w:val="00F9534A"/>
    <w:rsid w:val="00F96279"/>
    <w:rsid w:val="00FA30DD"/>
    <w:rsid w:val="00FA5AED"/>
    <w:rsid w:val="00FB09DD"/>
    <w:rsid w:val="00FB3492"/>
    <w:rsid w:val="00FB6D5C"/>
    <w:rsid w:val="00FB7A5D"/>
    <w:rsid w:val="00FC0635"/>
    <w:rsid w:val="00FC4786"/>
    <w:rsid w:val="00FC53C5"/>
    <w:rsid w:val="00FC5B88"/>
    <w:rsid w:val="00FC5F49"/>
    <w:rsid w:val="00FD36C9"/>
    <w:rsid w:val="00FE02C0"/>
    <w:rsid w:val="00FE176E"/>
    <w:rsid w:val="00FE3622"/>
    <w:rsid w:val="00FE59EF"/>
    <w:rsid w:val="00FE6D45"/>
    <w:rsid w:val="00FF0344"/>
    <w:rsid w:val="00FF60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2a6c,#ddd,#666,#c2113a"/>
    </o:shapedefaults>
    <o:shapelayout v:ext="edit">
      <o:idmap v:ext="edit" data="1"/>
    </o:shapelayout>
  </w:shapeDefaults>
  <w:decimalSymbol w:val="."/>
  <w:listSeparator w:val=","/>
  <w14:docId w14:val="2322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table of figures" w:uiPriority="99"/>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87"/>
    <w:pPr>
      <w:spacing w:after="200"/>
    </w:pPr>
    <w:rPr>
      <w:rFonts w:ascii="Calibri" w:hAnsi="Calibri"/>
      <w:bCs/>
      <w:iCs/>
      <w:sz w:val="22"/>
      <w:szCs w:val="24"/>
    </w:rPr>
  </w:style>
  <w:style w:type="paragraph" w:styleId="Heading1">
    <w:name w:val="heading 1"/>
    <w:next w:val="Normal"/>
    <w:link w:val="Heading1Char"/>
    <w:qFormat/>
    <w:rsid w:val="00072B5C"/>
    <w:pPr>
      <w:keepNext/>
      <w:numPr>
        <w:numId w:val="6"/>
      </w:numPr>
      <w:tabs>
        <w:tab w:val="left" w:pos="720"/>
      </w:tabs>
      <w:spacing w:after="240"/>
      <w:outlineLvl w:val="0"/>
    </w:pPr>
    <w:rPr>
      <w:rFonts w:asciiTheme="minorHAnsi" w:hAnsiTheme="minorHAnsi" w:cs="Arial"/>
      <w:b/>
      <w:bCs/>
      <w:caps/>
      <w:color w:val="002A6C"/>
      <w:kern w:val="32"/>
      <w:sz w:val="32"/>
      <w:szCs w:val="32"/>
    </w:rPr>
  </w:style>
  <w:style w:type="paragraph" w:styleId="Heading2">
    <w:name w:val="heading 2"/>
    <w:next w:val="Normal"/>
    <w:link w:val="Heading2Char"/>
    <w:qFormat/>
    <w:rsid w:val="00072B5C"/>
    <w:pPr>
      <w:keepNext/>
      <w:tabs>
        <w:tab w:val="left" w:pos="720"/>
      </w:tabs>
      <w:spacing w:before="360" w:after="240"/>
      <w:outlineLvl w:val="1"/>
    </w:pPr>
    <w:rPr>
      <w:rFonts w:asciiTheme="minorHAnsi" w:hAnsiTheme="minorHAnsi" w:cs="Arial"/>
      <w:b/>
      <w:bCs/>
      <w:iCs/>
      <w:caps/>
      <w:color w:val="C2113A"/>
      <w:sz w:val="28"/>
      <w:szCs w:val="28"/>
    </w:rPr>
  </w:style>
  <w:style w:type="paragraph" w:styleId="Heading3">
    <w:name w:val="heading 3"/>
    <w:next w:val="Normal"/>
    <w:link w:val="Heading3Char"/>
    <w:qFormat/>
    <w:rsid w:val="00AA3887"/>
    <w:pPr>
      <w:keepNext/>
      <w:spacing w:before="360" w:after="240"/>
      <w:outlineLvl w:val="2"/>
    </w:pPr>
    <w:rPr>
      <w:rFonts w:asciiTheme="minorHAnsi" w:hAnsiTheme="minorHAnsi" w:cs="Arial"/>
      <w:b/>
      <w:bCs/>
      <w:color w:val="525252"/>
      <w:sz w:val="24"/>
      <w:szCs w:val="24"/>
    </w:rPr>
  </w:style>
  <w:style w:type="paragraph" w:styleId="Heading4">
    <w:name w:val="heading 4"/>
    <w:basedOn w:val="Normal"/>
    <w:next w:val="Normal"/>
    <w:qFormat/>
    <w:rsid w:val="0044389E"/>
    <w:pPr>
      <w:keepNext/>
      <w:jc w:val="center"/>
      <w:outlineLvl w:val="3"/>
    </w:pPr>
    <w:rPr>
      <w:b/>
    </w:rPr>
  </w:style>
  <w:style w:type="paragraph" w:styleId="Heading5">
    <w:name w:val="heading 5"/>
    <w:basedOn w:val="Normal"/>
    <w:next w:val="Normal"/>
    <w:qFormat/>
    <w:rsid w:val="0044389E"/>
    <w:pPr>
      <w:keepNext/>
      <w:jc w:val="center"/>
      <w:outlineLvl w:val="4"/>
    </w:pPr>
    <w:rPr>
      <w:b/>
    </w:rPr>
  </w:style>
  <w:style w:type="paragraph" w:styleId="Heading6">
    <w:name w:val="heading 6"/>
    <w:basedOn w:val="Normal"/>
    <w:next w:val="Normal"/>
    <w:qFormat/>
    <w:rsid w:val="0044389E"/>
    <w:pPr>
      <w:keepNext/>
      <w:spacing w:line="360" w:lineRule="auto"/>
      <w:ind w:right="-180"/>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2A02"/>
    <w:pPr>
      <w:autoSpaceDE w:val="0"/>
      <w:autoSpaceDN w:val="0"/>
      <w:adjustRightInd w:val="0"/>
    </w:pPr>
    <w:rPr>
      <w:rFonts w:ascii="Arial" w:hAnsi="Arial" w:cs="Arial"/>
      <w:color w:val="000000"/>
      <w:sz w:val="24"/>
      <w:szCs w:val="24"/>
    </w:rPr>
  </w:style>
  <w:style w:type="paragraph" w:styleId="Footer">
    <w:name w:val="footer"/>
    <w:link w:val="FooterChar"/>
    <w:uiPriority w:val="99"/>
    <w:rsid w:val="0044389E"/>
    <w:pPr>
      <w:pBdr>
        <w:top w:val="single" w:sz="8" w:space="1" w:color="auto"/>
      </w:pBdr>
      <w:tabs>
        <w:tab w:val="center" w:pos="4320"/>
        <w:tab w:val="right" w:pos="8640"/>
      </w:tabs>
    </w:pPr>
    <w:rPr>
      <w:rFonts w:ascii="Garamond" w:hAnsi="Garamond"/>
      <w:sz w:val="18"/>
      <w:szCs w:val="24"/>
    </w:rPr>
  </w:style>
  <w:style w:type="character" w:styleId="PageNumber">
    <w:name w:val="page number"/>
    <w:uiPriority w:val="99"/>
    <w:semiHidden/>
    <w:rsid w:val="0044389E"/>
    <w:rPr>
      <w:rFonts w:ascii="Gill Sans" w:hAnsi="Gill Sans"/>
      <w:sz w:val="20"/>
    </w:rPr>
  </w:style>
  <w:style w:type="paragraph" w:styleId="BalloonText">
    <w:name w:val="Balloon Text"/>
    <w:basedOn w:val="Normal"/>
    <w:link w:val="BalloonTextChar"/>
    <w:semiHidden/>
    <w:rsid w:val="0082670F"/>
    <w:rPr>
      <w:rFonts w:ascii="Tahoma" w:hAnsi="Tahoma" w:cs="Tahoma"/>
      <w:sz w:val="16"/>
      <w:szCs w:val="16"/>
    </w:rPr>
  </w:style>
  <w:style w:type="character" w:styleId="CommentReference">
    <w:name w:val="annotation reference"/>
    <w:semiHidden/>
    <w:rsid w:val="0044389E"/>
    <w:rPr>
      <w:sz w:val="16"/>
      <w:szCs w:val="16"/>
    </w:rPr>
  </w:style>
  <w:style w:type="paragraph" w:styleId="CommentText">
    <w:name w:val="annotation text"/>
    <w:basedOn w:val="Normal"/>
    <w:link w:val="CommentTextChar"/>
    <w:semiHidden/>
    <w:rsid w:val="0044389E"/>
    <w:rPr>
      <w:rFonts w:ascii="Gill Sans MT Light" w:hAnsi="Gill Sans MT Light"/>
      <w:sz w:val="20"/>
      <w:szCs w:val="20"/>
    </w:rPr>
  </w:style>
  <w:style w:type="paragraph" w:styleId="CommentSubject">
    <w:name w:val="annotation subject"/>
    <w:basedOn w:val="CommentText"/>
    <w:next w:val="CommentText"/>
    <w:link w:val="CommentSubjectChar"/>
    <w:semiHidden/>
    <w:rsid w:val="0044389E"/>
    <w:rPr>
      <w:b/>
      <w:bCs w:val="0"/>
    </w:rPr>
  </w:style>
  <w:style w:type="paragraph" w:customStyle="1" w:styleId="AsubsidiaryofCoffeyInternational">
    <w:name w:val="A subsidiary of Coffey International"/>
    <w:aliases w:val="Ltd."/>
    <w:rsid w:val="0044389E"/>
    <w:rPr>
      <w:rFonts w:ascii="Arial" w:hAnsi="Arial" w:cs="Arial"/>
      <w:sz w:val="16"/>
      <w:szCs w:val="16"/>
    </w:rPr>
  </w:style>
  <w:style w:type="paragraph" w:customStyle="1" w:styleId="AnnexTitle">
    <w:name w:val="Annex Title"/>
    <w:next w:val="Normal"/>
    <w:rsid w:val="0044389E"/>
    <w:pPr>
      <w:spacing w:after="480"/>
    </w:pPr>
    <w:rPr>
      <w:rFonts w:ascii="Gill Sans MT" w:hAnsi="Gill Sans MT"/>
      <w:b/>
      <w:bCs/>
      <w:caps/>
      <w:color w:val="002A6C"/>
      <w:sz w:val="28"/>
    </w:rPr>
  </w:style>
  <w:style w:type="paragraph" w:styleId="BodyText">
    <w:name w:val="Body Text"/>
    <w:link w:val="BodyTextChar"/>
    <w:rsid w:val="005F6545"/>
    <w:pPr>
      <w:spacing w:after="200"/>
    </w:pPr>
    <w:rPr>
      <w:rFonts w:ascii="Garamond" w:hAnsi="Garamond"/>
      <w:sz w:val="22"/>
      <w:szCs w:val="24"/>
    </w:rPr>
  </w:style>
  <w:style w:type="paragraph" w:styleId="BlockText">
    <w:name w:val="Block Text"/>
    <w:basedOn w:val="Normal"/>
    <w:semiHidden/>
    <w:rsid w:val="0044389E"/>
    <w:pPr>
      <w:spacing w:before="240"/>
      <w:ind w:left="936" w:right="792"/>
    </w:pPr>
    <w:rPr>
      <w:rFonts w:ascii="Gill Sans MT" w:hAnsi="Gill Sans MT"/>
      <w:b/>
      <w:bCs w:val="0"/>
      <w:color w:val="FFFFFF"/>
      <w:sz w:val="42"/>
    </w:rPr>
  </w:style>
  <w:style w:type="paragraph" w:styleId="BodyText2">
    <w:name w:val="Body Text 2"/>
    <w:basedOn w:val="Normal"/>
    <w:semiHidden/>
    <w:rsid w:val="0044389E"/>
    <w:pPr>
      <w:jc w:val="both"/>
    </w:pPr>
  </w:style>
  <w:style w:type="paragraph" w:styleId="BodyTextIndent">
    <w:name w:val="Body Text Indent"/>
    <w:basedOn w:val="Normal"/>
    <w:semiHidden/>
    <w:rsid w:val="0044389E"/>
    <w:pPr>
      <w:spacing w:after="120"/>
      <w:ind w:left="360"/>
    </w:pPr>
  </w:style>
  <w:style w:type="paragraph" w:customStyle="1" w:styleId="BoxBullet">
    <w:name w:val="Box Bullet"/>
    <w:rsid w:val="0044389E"/>
    <w:pPr>
      <w:numPr>
        <w:numId w:val="1"/>
      </w:numPr>
    </w:pPr>
    <w:rPr>
      <w:rFonts w:ascii="Arial" w:hAnsi="Arial" w:cs="Arial"/>
      <w:bCs/>
      <w:color w:val="FFFFFF"/>
      <w:sz w:val="18"/>
      <w:szCs w:val="24"/>
    </w:rPr>
  </w:style>
  <w:style w:type="paragraph" w:customStyle="1" w:styleId="BoxHeading">
    <w:name w:val="Box Heading"/>
    <w:next w:val="Boxtext"/>
    <w:rsid w:val="0044389E"/>
    <w:pPr>
      <w:spacing w:after="120"/>
      <w:jc w:val="center"/>
    </w:pPr>
    <w:rPr>
      <w:rFonts w:ascii="Gill Sans MT" w:hAnsi="Gill Sans MT"/>
      <w:b/>
      <w:bCs/>
      <w:caps/>
      <w:color w:val="FFFFFF"/>
      <w:szCs w:val="24"/>
    </w:rPr>
  </w:style>
  <w:style w:type="paragraph" w:customStyle="1" w:styleId="Boxtext">
    <w:name w:val="Box text"/>
    <w:rsid w:val="0044389E"/>
    <w:rPr>
      <w:rFonts w:ascii="Arial" w:hAnsi="Arial"/>
      <w:bCs/>
      <w:color w:val="FFFFFF"/>
      <w:sz w:val="18"/>
      <w:szCs w:val="24"/>
    </w:rPr>
  </w:style>
  <w:style w:type="paragraph" w:customStyle="1" w:styleId="Bullet1">
    <w:name w:val="Bullet 1"/>
    <w:rsid w:val="0044389E"/>
    <w:pPr>
      <w:numPr>
        <w:numId w:val="4"/>
      </w:numPr>
      <w:spacing w:after="160"/>
    </w:pPr>
    <w:rPr>
      <w:rFonts w:ascii="Garamond" w:hAnsi="Garamond"/>
      <w:sz w:val="22"/>
      <w:szCs w:val="24"/>
    </w:rPr>
  </w:style>
  <w:style w:type="paragraph" w:customStyle="1" w:styleId="Bullet1-10ptafter">
    <w:name w:val="Bullet 1 - 10 pt after"/>
    <w:basedOn w:val="Bullet1"/>
    <w:rsid w:val="0044389E"/>
    <w:pPr>
      <w:numPr>
        <w:numId w:val="0"/>
      </w:numPr>
    </w:pPr>
  </w:style>
  <w:style w:type="paragraph" w:customStyle="1" w:styleId="Bullet2">
    <w:name w:val="Bullet 2"/>
    <w:rsid w:val="0044389E"/>
    <w:pPr>
      <w:numPr>
        <w:ilvl w:val="1"/>
        <w:numId w:val="2"/>
      </w:numPr>
      <w:spacing w:after="160"/>
    </w:pPr>
    <w:rPr>
      <w:rFonts w:ascii="Garamond" w:hAnsi="Garamond"/>
      <w:sz w:val="22"/>
      <w:szCs w:val="24"/>
    </w:rPr>
  </w:style>
  <w:style w:type="paragraph" w:customStyle="1" w:styleId="Bullet2-10ptafter">
    <w:name w:val="Bullet 2 - 10 pt after"/>
    <w:basedOn w:val="Bullet1"/>
    <w:rsid w:val="0044389E"/>
    <w:pPr>
      <w:numPr>
        <w:numId w:val="0"/>
      </w:numPr>
    </w:pPr>
  </w:style>
  <w:style w:type="paragraph" w:customStyle="1" w:styleId="Bullet3">
    <w:name w:val="Bullet 3"/>
    <w:basedOn w:val="Normal"/>
    <w:semiHidden/>
    <w:rsid w:val="0044389E"/>
    <w:pPr>
      <w:numPr>
        <w:numId w:val="3"/>
      </w:numPr>
      <w:tabs>
        <w:tab w:val="left" w:pos="1440"/>
      </w:tabs>
    </w:pPr>
    <w:rPr>
      <w:lang w:eastAsia="zh-CN"/>
    </w:rPr>
  </w:style>
  <w:style w:type="paragraph" w:customStyle="1" w:styleId="Bullet3-10ptafter">
    <w:name w:val="Bullet 3 - 10 pt after"/>
    <w:basedOn w:val="Bullet1"/>
    <w:semiHidden/>
    <w:rsid w:val="0044389E"/>
    <w:pPr>
      <w:numPr>
        <w:numId w:val="0"/>
      </w:numPr>
      <w:tabs>
        <w:tab w:val="left" w:pos="1440"/>
      </w:tabs>
      <w:spacing w:after="200"/>
    </w:pPr>
  </w:style>
  <w:style w:type="paragraph" w:customStyle="1" w:styleId="CaptionFigure">
    <w:name w:val="Caption Figure"/>
    <w:semiHidden/>
    <w:rsid w:val="0044389E"/>
    <w:pPr>
      <w:keepNext/>
      <w:spacing w:before="180" w:after="60"/>
      <w:jc w:val="center"/>
    </w:pPr>
    <w:rPr>
      <w:rFonts w:ascii="Gill Sans MT" w:hAnsi="Gill Sans MT"/>
      <w:b/>
      <w:bCs/>
      <w:sz w:val="22"/>
    </w:rPr>
  </w:style>
  <w:style w:type="paragraph" w:customStyle="1" w:styleId="Contents">
    <w:name w:val="Contents"/>
    <w:next w:val="Normal"/>
    <w:rsid w:val="0044389E"/>
    <w:pPr>
      <w:spacing w:after="720"/>
    </w:pPr>
    <w:rPr>
      <w:rFonts w:ascii="Gill Sans" w:hAnsi="Gill Sans"/>
      <w:b/>
      <w:bCs/>
      <w:caps/>
      <w:color w:val="002A6C"/>
      <w:sz w:val="36"/>
      <w:szCs w:val="24"/>
    </w:rPr>
  </w:style>
  <w:style w:type="paragraph" w:customStyle="1" w:styleId="Contractedunder">
    <w:name w:val="Contracted under"/>
    <w:basedOn w:val="Normal"/>
    <w:semiHidden/>
    <w:rsid w:val="0044389E"/>
    <w:rPr>
      <w:sz w:val="20"/>
    </w:rPr>
  </w:style>
  <w:style w:type="paragraph" w:customStyle="1" w:styleId="Cover-Date">
    <w:name w:val="Cover - Date"/>
    <w:basedOn w:val="Normal"/>
    <w:semiHidden/>
    <w:rsid w:val="0044389E"/>
    <w:pPr>
      <w:spacing w:line="280" w:lineRule="exact"/>
    </w:pPr>
    <w:rPr>
      <w:rFonts w:ascii="Gill Sans" w:hAnsi="Gill Sans"/>
      <w:b/>
      <w:bCs w:val="0"/>
      <w:caps/>
      <w:color w:val="FFFFFF"/>
      <w:sz w:val="28"/>
    </w:rPr>
  </w:style>
  <w:style w:type="paragraph" w:customStyle="1" w:styleId="Cover-MSICoffeylogos">
    <w:name w:val="Cover - MSI &amp; Coffey logos"/>
    <w:rsid w:val="0044389E"/>
    <w:pPr>
      <w:tabs>
        <w:tab w:val="right" w:pos="9378"/>
      </w:tabs>
    </w:pPr>
    <w:rPr>
      <w:sz w:val="22"/>
      <w:szCs w:val="24"/>
    </w:rPr>
  </w:style>
  <w:style w:type="paragraph" w:customStyle="1" w:styleId="Cover-TextunderDate">
    <w:name w:val="Cover - Text under Date"/>
    <w:basedOn w:val="Normal"/>
    <w:semiHidden/>
    <w:rsid w:val="0044389E"/>
    <w:pPr>
      <w:spacing w:after="0"/>
    </w:pPr>
    <w:rPr>
      <w:rFonts w:ascii="Gill Sans" w:hAnsi="Gill Sans"/>
      <w:color w:val="FFFFFF"/>
      <w:sz w:val="28"/>
    </w:rPr>
  </w:style>
  <w:style w:type="paragraph" w:customStyle="1" w:styleId="CoverMSIAddress">
    <w:name w:val="Cover MSI Address"/>
    <w:rsid w:val="0044389E"/>
    <w:rPr>
      <w:rFonts w:ascii="Gill Sans" w:hAnsi="Gill Sans"/>
      <w:b/>
      <w:color w:val="000000"/>
      <w:sz w:val="24"/>
      <w:szCs w:val="24"/>
    </w:rPr>
  </w:style>
  <w:style w:type="paragraph" w:customStyle="1" w:styleId="CoverNormaltext">
    <w:name w:val="Cover Normal text"/>
    <w:semiHidden/>
    <w:rsid w:val="0044389E"/>
    <w:rPr>
      <w:rFonts w:ascii="Gill Sans" w:hAnsi="Gill Sans"/>
      <w:sz w:val="22"/>
      <w:szCs w:val="24"/>
    </w:rPr>
  </w:style>
  <w:style w:type="paragraph" w:customStyle="1" w:styleId="COVERSUBTITLE">
    <w:name w:val="COVER SUBTITLE"/>
    <w:basedOn w:val="Normal"/>
    <w:semiHidden/>
    <w:rsid w:val="0044389E"/>
    <w:rPr>
      <w:rFonts w:ascii="Gill Sans MT" w:hAnsi="Gill Sans MT"/>
      <w:caps/>
      <w:color w:val="FFFFFF"/>
      <w:sz w:val="40"/>
    </w:rPr>
  </w:style>
  <w:style w:type="paragraph" w:customStyle="1" w:styleId="CoverSubtitle0">
    <w:name w:val="Cover Subtitle"/>
    <w:basedOn w:val="Normal"/>
    <w:semiHidden/>
    <w:rsid w:val="0044389E"/>
    <w:rPr>
      <w:rFonts w:ascii="Gill Sans MT" w:hAnsi="Gill Sans MT"/>
      <w:caps/>
      <w:color w:val="FFFFFF"/>
      <w:sz w:val="40"/>
      <w:szCs w:val="40"/>
    </w:rPr>
  </w:style>
  <w:style w:type="paragraph" w:customStyle="1" w:styleId="CoverSubtitle-2ndpagecover">
    <w:name w:val="Cover Subtitle - 2nd page cover"/>
    <w:basedOn w:val="Normal"/>
    <w:semiHidden/>
    <w:rsid w:val="0044389E"/>
    <w:pPr>
      <w:spacing w:before="120" w:after="0"/>
      <w:ind w:right="619"/>
    </w:pPr>
    <w:rPr>
      <w:rFonts w:ascii="Gill Sans MT" w:hAnsi="Gill Sans MT"/>
      <w:caps/>
      <w:color w:val="000000"/>
      <w:sz w:val="40"/>
      <w:szCs w:val="40"/>
    </w:rPr>
  </w:style>
  <w:style w:type="paragraph" w:customStyle="1" w:styleId="COVERTITLE">
    <w:name w:val="COVER TITLE"/>
    <w:basedOn w:val="BodyText2"/>
    <w:semiHidden/>
    <w:rsid w:val="0044389E"/>
    <w:rPr>
      <w:caps/>
    </w:rPr>
  </w:style>
  <w:style w:type="paragraph" w:customStyle="1" w:styleId="CoverTitle0">
    <w:name w:val="Cover Title"/>
    <w:basedOn w:val="Normal"/>
    <w:semiHidden/>
    <w:rsid w:val="0044389E"/>
    <w:pPr>
      <w:spacing w:after="0"/>
    </w:pPr>
    <w:rPr>
      <w:rFonts w:ascii="Gill Sans MT" w:hAnsi="Gill Sans MT"/>
      <w:caps/>
      <w:color w:val="FFFFFF"/>
      <w:sz w:val="72"/>
      <w:szCs w:val="72"/>
    </w:rPr>
  </w:style>
  <w:style w:type="paragraph" w:customStyle="1" w:styleId="CoverTitle-2ndcoverpage">
    <w:name w:val="Cover Title - 2nd cover page"/>
    <w:basedOn w:val="Normal"/>
    <w:semiHidden/>
    <w:rsid w:val="0044389E"/>
    <w:rPr>
      <w:rFonts w:ascii="Gill Sans MT" w:hAnsi="Gill Sans MT"/>
      <w:sz w:val="72"/>
    </w:rPr>
  </w:style>
  <w:style w:type="paragraph" w:customStyle="1" w:styleId="Disclaimer">
    <w:name w:val="Disclaimer"/>
    <w:semiHidden/>
    <w:rsid w:val="0044389E"/>
    <w:rPr>
      <w:rFonts w:ascii="Gill Sans" w:hAnsi="Gill Sans"/>
      <w:sz w:val="18"/>
      <w:szCs w:val="24"/>
    </w:rPr>
  </w:style>
  <w:style w:type="paragraph" w:customStyle="1" w:styleId="Disclaimer-TextAfter">
    <w:name w:val="Disclaimer - Text After"/>
    <w:basedOn w:val="Normal"/>
    <w:semiHidden/>
    <w:rsid w:val="0044389E"/>
    <w:pPr>
      <w:spacing w:line="240" w:lineRule="exact"/>
    </w:pPr>
    <w:rPr>
      <w:rFonts w:ascii="Gill Sans MT Light" w:hAnsi="Gill Sans MT Light"/>
      <w:sz w:val="20"/>
    </w:rPr>
  </w:style>
  <w:style w:type="paragraph" w:customStyle="1" w:styleId="DisclaimerText">
    <w:name w:val="Disclaimer Text"/>
    <w:semiHidden/>
    <w:rsid w:val="0044389E"/>
    <w:rPr>
      <w:rFonts w:ascii="Gill Sans" w:hAnsi="Gill Sans"/>
      <w:szCs w:val="24"/>
    </w:rPr>
  </w:style>
  <w:style w:type="character" w:styleId="EndnoteReference">
    <w:name w:val="endnote reference"/>
    <w:semiHidden/>
    <w:rsid w:val="0044389E"/>
    <w:rPr>
      <w:vertAlign w:val="superscript"/>
    </w:rPr>
  </w:style>
  <w:style w:type="paragraph" w:styleId="EndnoteText">
    <w:name w:val="endnote text"/>
    <w:basedOn w:val="Normal"/>
    <w:semiHidden/>
    <w:rsid w:val="0044389E"/>
  </w:style>
  <w:style w:type="paragraph" w:customStyle="1" w:styleId="FigureCaption">
    <w:name w:val="Figure Caption"/>
    <w:basedOn w:val="Normal"/>
    <w:semiHidden/>
    <w:rsid w:val="0044389E"/>
    <w:rPr>
      <w:rFonts w:ascii="Gill Sans MT Light" w:hAnsi="Gill Sans MT Light"/>
      <w:color w:val="000000"/>
      <w:sz w:val="20"/>
      <w:szCs w:val="16"/>
    </w:rPr>
  </w:style>
  <w:style w:type="paragraph" w:customStyle="1" w:styleId="FigureTitle">
    <w:name w:val="Figure Title"/>
    <w:next w:val="Normal"/>
    <w:rsid w:val="0044389E"/>
    <w:pPr>
      <w:keepNext/>
      <w:spacing w:after="80"/>
      <w:jc w:val="center"/>
    </w:pPr>
    <w:rPr>
      <w:rFonts w:ascii="Gill Sans" w:hAnsi="Gill Sans"/>
      <w:b/>
      <w:bCs/>
      <w:caps/>
      <w:sz w:val="22"/>
    </w:rPr>
  </w:style>
  <w:style w:type="paragraph" w:customStyle="1" w:styleId="FooterInfo">
    <w:name w:val="FooterInfo"/>
    <w:basedOn w:val="Normal"/>
    <w:next w:val="Footer"/>
    <w:semiHidden/>
    <w:rsid w:val="0044389E"/>
    <w:pPr>
      <w:tabs>
        <w:tab w:val="center" w:pos="3780"/>
        <w:tab w:val="right" w:pos="7560"/>
      </w:tabs>
      <w:spacing w:after="240"/>
    </w:pPr>
    <w:rPr>
      <w:rFonts w:cs="Century Schoolbook"/>
    </w:rPr>
  </w:style>
  <w:style w:type="character" w:styleId="FootnoteReference">
    <w:name w:val="footnote reference"/>
    <w:uiPriority w:val="99"/>
    <w:semiHidden/>
    <w:rsid w:val="0044389E"/>
    <w:rPr>
      <w:rFonts w:ascii="Garamond" w:hAnsi="Garamond"/>
      <w:sz w:val="22"/>
      <w:vertAlign w:val="superscript"/>
    </w:rPr>
  </w:style>
  <w:style w:type="paragraph" w:customStyle="1" w:styleId="FootnoteSeparator">
    <w:name w:val="Footnote Separator"/>
    <w:semiHidden/>
    <w:rsid w:val="0044389E"/>
    <w:pPr>
      <w:widowControl w:val="0"/>
      <w:spacing w:after="80"/>
    </w:pPr>
    <w:rPr>
      <w:sz w:val="22"/>
      <w:szCs w:val="24"/>
    </w:rPr>
  </w:style>
  <w:style w:type="paragraph" w:styleId="FootnoteText">
    <w:name w:val="footnote text"/>
    <w:link w:val="FootnoteTextChar"/>
    <w:uiPriority w:val="99"/>
    <w:rsid w:val="0044389E"/>
    <w:rPr>
      <w:rFonts w:ascii="Garamond" w:hAnsi="Garamond"/>
    </w:rPr>
  </w:style>
  <w:style w:type="paragraph" w:styleId="Header">
    <w:name w:val="header"/>
    <w:basedOn w:val="Normal"/>
    <w:link w:val="HeaderChar"/>
    <w:rsid w:val="0044389E"/>
    <w:pPr>
      <w:tabs>
        <w:tab w:val="center" w:pos="4320"/>
        <w:tab w:val="right" w:pos="8640"/>
      </w:tabs>
    </w:pPr>
    <w:rPr>
      <w:rFonts w:ascii="Gill Sans MT Light" w:hAnsi="Gill Sans MT Light"/>
    </w:rPr>
  </w:style>
  <w:style w:type="character" w:styleId="Hyperlink">
    <w:name w:val="Hyperlink"/>
    <w:uiPriority w:val="99"/>
    <w:rsid w:val="00385EC1"/>
    <w:rPr>
      <w:rFonts w:ascii="Gill Sans" w:hAnsi="Gill Sans"/>
      <w:caps/>
      <w:smallCaps w:val="0"/>
      <w:color w:val="0000FF"/>
      <w:u w:val="single"/>
      <w:vertAlign w:val="baseline"/>
    </w:rPr>
  </w:style>
  <w:style w:type="paragraph" w:customStyle="1" w:styleId="MSI-CorporateOffices-2ndpage">
    <w:name w:val="MSI - Corporate Offices - 2nd page"/>
    <w:semiHidden/>
    <w:rsid w:val="0044389E"/>
    <w:rPr>
      <w:rFonts w:ascii="Gill Sans" w:hAnsi="Gill Sans"/>
      <w:b/>
      <w:color w:val="000000"/>
      <w:sz w:val="24"/>
      <w:szCs w:val="24"/>
    </w:rPr>
  </w:style>
  <w:style w:type="paragraph" w:customStyle="1" w:styleId="MSIaddresson2ndcover">
    <w:name w:val="MSI address on 2nd cover"/>
    <w:basedOn w:val="Normal"/>
    <w:semiHidden/>
    <w:rsid w:val="0044389E"/>
  </w:style>
  <w:style w:type="paragraph" w:customStyle="1" w:styleId="MSInameon2ndcover">
    <w:name w:val="MSI name on 2nd cover"/>
    <w:basedOn w:val="Normal"/>
    <w:semiHidden/>
    <w:rsid w:val="0044389E"/>
    <w:pPr>
      <w:widowControl w:val="0"/>
      <w:autoSpaceDE w:val="0"/>
      <w:autoSpaceDN w:val="0"/>
      <w:adjustRightInd w:val="0"/>
      <w:spacing w:after="0" w:line="280" w:lineRule="exact"/>
    </w:pPr>
    <w:rPr>
      <w:rFonts w:ascii="Gill Sans" w:hAnsi="Gill Sans"/>
      <w:b/>
      <w:color w:val="000000"/>
    </w:rPr>
  </w:style>
  <w:style w:type="paragraph" w:customStyle="1" w:styleId="Offices">
    <w:name w:val="Offices"/>
    <w:basedOn w:val="Normal"/>
    <w:next w:val="Normal"/>
    <w:semiHidden/>
    <w:rsid w:val="0044389E"/>
  </w:style>
  <w:style w:type="paragraph" w:customStyle="1" w:styleId="QuoteText">
    <w:name w:val="Quote Text"/>
    <w:basedOn w:val="Normal"/>
    <w:semiHidden/>
    <w:rsid w:val="0044389E"/>
    <w:pPr>
      <w:spacing w:line="280" w:lineRule="exact"/>
      <w:ind w:left="1080" w:right="1080"/>
    </w:pPr>
  </w:style>
  <w:style w:type="paragraph" w:customStyle="1" w:styleId="StyleCoverTitle-2ndcoverpage32pt">
    <w:name w:val="Style Cover Title - 2nd cover page + 32 pt"/>
    <w:basedOn w:val="CoverTitle-2ndcoverpage"/>
    <w:semiHidden/>
    <w:rsid w:val="0044389E"/>
    <w:rPr>
      <w:caps/>
      <w:sz w:val="64"/>
      <w:szCs w:val="64"/>
    </w:rPr>
  </w:style>
  <w:style w:type="paragraph" w:customStyle="1" w:styleId="Subtitle-GillSansMTLight11">
    <w:name w:val="Subtitle - Gill Sans MT Light 11"/>
    <w:basedOn w:val="BodyText"/>
    <w:semiHidden/>
    <w:rsid w:val="005F6545"/>
    <w:pPr>
      <w:spacing w:after="120"/>
    </w:pPr>
    <w:rPr>
      <w:rFonts w:ascii="Gill Sans MT" w:hAnsi="Gill Sans MT"/>
      <w:b/>
      <w:bCs/>
    </w:rPr>
  </w:style>
  <w:style w:type="table" w:styleId="TableGrid">
    <w:name w:val="Table Grid"/>
    <w:basedOn w:val="TableNormal"/>
    <w:uiPriority w:val="59"/>
    <w:rsid w:val="00443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next w:val="Normal"/>
    <w:uiPriority w:val="99"/>
    <w:rsid w:val="0044389E"/>
    <w:pPr>
      <w:tabs>
        <w:tab w:val="left" w:pos="3240"/>
        <w:tab w:val="right" w:leader="dot" w:pos="9360"/>
      </w:tabs>
      <w:ind w:left="1800" w:right="864" w:hanging="1080"/>
    </w:pPr>
    <w:rPr>
      <w:rFonts w:ascii="Garamond" w:hAnsi="Garamond"/>
      <w:sz w:val="22"/>
      <w:szCs w:val="24"/>
    </w:rPr>
  </w:style>
  <w:style w:type="paragraph" w:customStyle="1" w:styleId="TableText">
    <w:name w:val="Table Text"/>
    <w:basedOn w:val="CaptionFigure"/>
    <w:rsid w:val="0044389E"/>
    <w:pPr>
      <w:keepNext w:val="0"/>
      <w:spacing w:before="40" w:after="40"/>
      <w:jc w:val="left"/>
    </w:pPr>
    <w:rPr>
      <w:rFonts w:ascii="Gill Sans" w:hAnsi="Gill Sans"/>
      <w:b w:val="0"/>
      <w:sz w:val="20"/>
      <w:szCs w:val="24"/>
    </w:rPr>
  </w:style>
  <w:style w:type="paragraph" w:customStyle="1" w:styleId="TableSource">
    <w:name w:val="Table Source"/>
    <w:basedOn w:val="TableText"/>
    <w:semiHidden/>
    <w:rsid w:val="0044389E"/>
    <w:pPr>
      <w:spacing w:after="320"/>
    </w:pPr>
    <w:rPr>
      <w:sz w:val="18"/>
      <w:szCs w:val="22"/>
    </w:rPr>
  </w:style>
  <w:style w:type="paragraph" w:customStyle="1" w:styleId="TableTitle">
    <w:name w:val="Table Title"/>
    <w:next w:val="Normal"/>
    <w:rsid w:val="0044389E"/>
    <w:pPr>
      <w:keepNext/>
      <w:tabs>
        <w:tab w:val="left" w:pos="1310"/>
      </w:tabs>
      <w:spacing w:after="80"/>
      <w:jc w:val="center"/>
    </w:pPr>
    <w:rPr>
      <w:rFonts w:ascii="Gill Sans" w:hAnsi="Gill Sans"/>
      <w:b/>
      <w:bCs/>
      <w:caps/>
      <w:color w:val="002A6C"/>
      <w:sz w:val="22"/>
    </w:rPr>
  </w:style>
  <w:style w:type="paragraph" w:customStyle="1" w:styleId="Text">
    <w:name w:val="Text"/>
    <w:basedOn w:val="Normal"/>
    <w:semiHidden/>
    <w:rsid w:val="0044389E"/>
    <w:rPr>
      <w:rFonts w:ascii="Gill Sans Std Light" w:hAnsi="Gill Sans Std Light"/>
    </w:rPr>
  </w:style>
  <w:style w:type="paragraph" w:styleId="TOC1">
    <w:name w:val="toc 1"/>
    <w:next w:val="TOC2"/>
    <w:autoRedefine/>
    <w:uiPriority w:val="39"/>
    <w:qFormat/>
    <w:rsid w:val="00072B5C"/>
    <w:pPr>
      <w:tabs>
        <w:tab w:val="left" w:pos="1440"/>
        <w:tab w:val="right" w:leader="dot" w:pos="9000"/>
      </w:tabs>
      <w:spacing w:before="240"/>
      <w:ind w:left="720" w:right="27"/>
    </w:pPr>
    <w:rPr>
      <w:rFonts w:ascii="Calibri" w:hAnsi="Calibri"/>
      <w:b/>
      <w:noProof/>
      <w:sz w:val="22"/>
      <w:szCs w:val="22"/>
    </w:rPr>
  </w:style>
  <w:style w:type="paragraph" w:styleId="TOC2">
    <w:name w:val="toc 2"/>
    <w:autoRedefine/>
    <w:uiPriority w:val="39"/>
    <w:qFormat/>
    <w:rsid w:val="00C152FC"/>
    <w:pPr>
      <w:tabs>
        <w:tab w:val="right" w:leader="dot" w:pos="9000"/>
      </w:tabs>
      <w:ind w:left="1440" w:right="864"/>
    </w:pPr>
    <w:rPr>
      <w:rFonts w:ascii="Gill Sans" w:hAnsi="Gill Sans"/>
      <w:noProof/>
      <w:sz w:val="22"/>
    </w:rPr>
  </w:style>
  <w:style w:type="paragraph" w:styleId="TOC3">
    <w:name w:val="toc 3"/>
    <w:next w:val="Normal"/>
    <w:autoRedefine/>
    <w:uiPriority w:val="39"/>
    <w:qFormat/>
    <w:rsid w:val="00072B5C"/>
    <w:pPr>
      <w:tabs>
        <w:tab w:val="left" w:pos="4320"/>
        <w:tab w:val="right" w:leader="dot" w:pos="9000"/>
      </w:tabs>
      <w:ind w:left="2880" w:right="27" w:hanging="720"/>
    </w:pPr>
    <w:rPr>
      <w:noProof/>
      <w:sz w:val="22"/>
      <w:szCs w:val="24"/>
    </w:rPr>
  </w:style>
  <w:style w:type="paragraph" w:styleId="PlainText">
    <w:name w:val="Plain Text"/>
    <w:basedOn w:val="Normal"/>
    <w:link w:val="PlainTextChar"/>
    <w:rsid w:val="007E68BA"/>
    <w:pPr>
      <w:spacing w:after="0"/>
    </w:pPr>
    <w:rPr>
      <w:rFonts w:ascii="Times New Roman" w:hAnsi="Times New Roman"/>
      <w:sz w:val="20"/>
      <w:szCs w:val="20"/>
    </w:rPr>
  </w:style>
  <w:style w:type="paragraph" w:styleId="NormalWeb">
    <w:name w:val="Normal (Web)"/>
    <w:basedOn w:val="Normal"/>
    <w:uiPriority w:val="99"/>
    <w:rsid w:val="008F67D9"/>
    <w:pPr>
      <w:spacing w:before="100" w:beforeAutospacing="1" w:after="100" w:afterAutospacing="1"/>
    </w:pPr>
    <w:rPr>
      <w:rFonts w:ascii="Times New Roman" w:hAnsi="Times New Roman"/>
      <w:sz w:val="24"/>
    </w:rPr>
  </w:style>
  <w:style w:type="paragraph" w:customStyle="1" w:styleId="StyleBodyTextBoldLeft05">
    <w:name w:val="Style Body Text + Bold Left:  0.5&quot;"/>
    <w:basedOn w:val="Normal"/>
    <w:rsid w:val="0044389E"/>
    <w:pPr>
      <w:ind w:left="720"/>
    </w:pPr>
    <w:rPr>
      <w:b/>
      <w:bCs w:val="0"/>
      <w:szCs w:val="20"/>
    </w:rPr>
  </w:style>
  <w:style w:type="paragraph" w:customStyle="1" w:styleId="StyleCoverNormaltext10pt">
    <w:name w:val="Style Cover Normal text + 10 pt"/>
    <w:basedOn w:val="CoverNormaltext"/>
    <w:rsid w:val="0044389E"/>
    <w:rPr>
      <w:sz w:val="20"/>
    </w:rPr>
  </w:style>
  <w:style w:type="paragraph" w:customStyle="1" w:styleId="StyleTableofFiguresLeft05Hanging068">
    <w:name w:val="Style Table of Figures + Left:  0.5&quot; Hanging:  0.68&quot;"/>
    <w:basedOn w:val="TableofFigures"/>
    <w:rsid w:val="0044389E"/>
    <w:pPr>
      <w:ind w:left="1692" w:hanging="972"/>
    </w:pPr>
    <w:rPr>
      <w:rFonts w:ascii="Gill Sans" w:hAnsi="Gill Sans"/>
      <w:szCs w:val="20"/>
    </w:rPr>
  </w:style>
  <w:style w:type="paragraph" w:customStyle="1" w:styleId="StyleTableTextBoldCentered">
    <w:name w:val="Style Table Text + Bold Centered"/>
    <w:basedOn w:val="TableText"/>
    <w:rsid w:val="0044389E"/>
    <w:pPr>
      <w:jc w:val="center"/>
    </w:pPr>
    <w:rPr>
      <w:b/>
      <w:szCs w:val="20"/>
    </w:rPr>
  </w:style>
  <w:style w:type="character" w:customStyle="1" w:styleId="Heading2Char">
    <w:name w:val="Heading 2 Char"/>
    <w:link w:val="Heading2"/>
    <w:rsid w:val="00072B5C"/>
    <w:rPr>
      <w:rFonts w:asciiTheme="minorHAnsi" w:hAnsiTheme="minorHAnsi" w:cs="Arial"/>
      <w:b/>
      <w:bCs/>
      <w:iCs/>
      <w:caps/>
      <w:color w:val="C2113A"/>
      <w:sz w:val="28"/>
      <w:szCs w:val="28"/>
    </w:rPr>
  </w:style>
  <w:style w:type="paragraph" w:customStyle="1" w:styleId="Style1">
    <w:name w:val="Style1"/>
    <w:basedOn w:val="Heading3"/>
    <w:rsid w:val="0022476A"/>
    <w:rPr>
      <w:caps/>
      <w:color w:val="002A6C"/>
    </w:rPr>
  </w:style>
  <w:style w:type="character" w:customStyle="1" w:styleId="CommentTextChar">
    <w:name w:val="Comment Text Char"/>
    <w:link w:val="CommentText"/>
    <w:semiHidden/>
    <w:locked/>
    <w:rsid w:val="001A5C93"/>
    <w:rPr>
      <w:rFonts w:ascii="Gill Sans MT Light" w:hAnsi="Gill Sans MT Light"/>
      <w:lang w:val="en-US" w:eastAsia="en-US" w:bidi="ar-SA"/>
    </w:rPr>
  </w:style>
  <w:style w:type="character" w:customStyle="1" w:styleId="Heading1Char">
    <w:name w:val="Heading 1 Char"/>
    <w:link w:val="Heading1"/>
    <w:locked/>
    <w:rsid w:val="00072B5C"/>
    <w:rPr>
      <w:rFonts w:asciiTheme="minorHAnsi" w:hAnsiTheme="minorHAnsi" w:cs="Arial"/>
      <w:b/>
      <w:bCs/>
      <w:caps/>
      <w:color w:val="002A6C"/>
      <w:kern w:val="32"/>
      <w:sz w:val="32"/>
      <w:szCs w:val="32"/>
    </w:rPr>
  </w:style>
  <w:style w:type="character" w:customStyle="1" w:styleId="HeaderChar">
    <w:name w:val="Header Char"/>
    <w:link w:val="Header"/>
    <w:locked/>
    <w:rsid w:val="00AE56F5"/>
    <w:rPr>
      <w:rFonts w:ascii="Gill Sans MT Light" w:hAnsi="Gill Sans MT Light"/>
      <w:sz w:val="22"/>
      <w:szCs w:val="24"/>
      <w:lang w:val="en-US" w:eastAsia="en-US" w:bidi="ar-SA"/>
    </w:rPr>
  </w:style>
  <w:style w:type="character" w:customStyle="1" w:styleId="BodyTextChar">
    <w:name w:val="Body Text Char"/>
    <w:link w:val="BodyText"/>
    <w:locked/>
    <w:rsid w:val="00AE56F5"/>
    <w:rPr>
      <w:rFonts w:ascii="Garamond" w:hAnsi="Garamond"/>
      <w:sz w:val="22"/>
      <w:szCs w:val="24"/>
      <w:lang w:val="en-US" w:eastAsia="en-US" w:bidi="ar-SA"/>
    </w:rPr>
  </w:style>
  <w:style w:type="character" w:customStyle="1" w:styleId="PlainTextChar">
    <w:name w:val="Plain Text Char"/>
    <w:link w:val="PlainText"/>
    <w:locked/>
    <w:rsid w:val="00AE56F5"/>
    <w:rPr>
      <w:lang w:val="en-US" w:eastAsia="en-US" w:bidi="ar-SA"/>
    </w:rPr>
  </w:style>
  <w:style w:type="character" w:customStyle="1" w:styleId="CommentSubjectChar">
    <w:name w:val="Comment Subject Char"/>
    <w:link w:val="CommentSubject"/>
    <w:semiHidden/>
    <w:locked/>
    <w:rsid w:val="00AE56F5"/>
    <w:rPr>
      <w:rFonts w:ascii="Gill Sans MT Light" w:hAnsi="Gill Sans MT Light"/>
      <w:b/>
      <w:bCs/>
      <w:lang w:val="en-US" w:eastAsia="en-US" w:bidi="ar-SA"/>
    </w:rPr>
  </w:style>
  <w:style w:type="character" w:customStyle="1" w:styleId="BalloonTextChar">
    <w:name w:val="Balloon Text Char"/>
    <w:link w:val="BalloonText"/>
    <w:semiHidden/>
    <w:locked/>
    <w:rsid w:val="00AE56F5"/>
    <w:rPr>
      <w:rFonts w:ascii="Tahoma" w:hAnsi="Tahoma" w:cs="Tahoma"/>
      <w:sz w:val="16"/>
      <w:szCs w:val="16"/>
      <w:lang w:val="en-US" w:eastAsia="en-US" w:bidi="ar-SA"/>
    </w:rPr>
  </w:style>
  <w:style w:type="paragraph" w:customStyle="1" w:styleId="StyleBodyTextGillSans14ptBold">
    <w:name w:val="Style Body Text + Gill Sans 14 pt Bold"/>
    <w:basedOn w:val="Normal"/>
    <w:rsid w:val="0044389E"/>
    <w:rPr>
      <w:rFonts w:ascii="Gill Sans" w:hAnsi="Gill Sans"/>
      <w:b/>
      <w:bCs w:val="0"/>
      <w:sz w:val="28"/>
    </w:rPr>
  </w:style>
  <w:style w:type="paragraph" w:customStyle="1" w:styleId="StyleBodyTextGillSansMT14ptBoldAfter12pt">
    <w:name w:val="Style Body Text + Gill Sans MT 14 pt Bold After:  12 pt"/>
    <w:basedOn w:val="Normal"/>
    <w:rsid w:val="0044389E"/>
    <w:pPr>
      <w:spacing w:after="240"/>
    </w:pPr>
    <w:rPr>
      <w:rFonts w:ascii="Gill Sans" w:hAnsi="Gill Sans"/>
      <w:b/>
      <w:bCs w:val="0"/>
      <w:sz w:val="28"/>
      <w:szCs w:val="20"/>
    </w:rPr>
  </w:style>
  <w:style w:type="paragraph" w:customStyle="1" w:styleId="StyleCaptionFigure10pt">
    <w:name w:val="Style Caption Figure + 10 pt"/>
    <w:basedOn w:val="CaptionFigure"/>
    <w:rsid w:val="0044389E"/>
    <w:rPr>
      <w:rFonts w:ascii="Gill Sans" w:hAnsi="Gill Sans"/>
      <w:sz w:val="20"/>
    </w:rPr>
  </w:style>
  <w:style w:type="paragraph" w:customStyle="1" w:styleId="StyleCaptionFigure12pt">
    <w:name w:val="Style Caption Figure + 12 pt"/>
    <w:basedOn w:val="CaptionFigure"/>
    <w:rsid w:val="0044389E"/>
    <w:rPr>
      <w:rFonts w:ascii="Gill Sans" w:hAnsi="Gill Sans"/>
      <w:sz w:val="24"/>
    </w:rPr>
  </w:style>
  <w:style w:type="paragraph" w:customStyle="1" w:styleId="StyleContentsGillSans">
    <w:name w:val="Style Contents + Gill Sans"/>
    <w:basedOn w:val="Contents"/>
    <w:rsid w:val="0044389E"/>
  </w:style>
  <w:style w:type="paragraph" w:customStyle="1" w:styleId="StyleCoverNormaltextRight">
    <w:name w:val="Style Cover Normal text + Right"/>
    <w:basedOn w:val="CoverNormaltext"/>
    <w:rsid w:val="0044389E"/>
    <w:pPr>
      <w:jc w:val="right"/>
    </w:pPr>
    <w:rPr>
      <w:rFonts w:ascii="Gill Sans Std Light" w:hAnsi="Gill Sans Std Light"/>
      <w:szCs w:val="20"/>
    </w:rPr>
  </w:style>
  <w:style w:type="paragraph" w:customStyle="1" w:styleId="StyleTableTextCentered">
    <w:name w:val="Style Table Text + Centered"/>
    <w:basedOn w:val="TableText"/>
    <w:rsid w:val="0044389E"/>
    <w:pPr>
      <w:jc w:val="center"/>
    </w:pPr>
    <w:rPr>
      <w:bCs w:val="0"/>
      <w:szCs w:val="20"/>
    </w:rPr>
  </w:style>
  <w:style w:type="paragraph" w:customStyle="1" w:styleId="StyleTableTextRightRight015">
    <w:name w:val="Style Table Text + Right Right:  0.15&quot;"/>
    <w:basedOn w:val="TableText"/>
    <w:rsid w:val="0044389E"/>
    <w:pPr>
      <w:ind w:right="222"/>
      <w:jc w:val="right"/>
    </w:pPr>
    <w:rPr>
      <w:bCs w:val="0"/>
      <w:szCs w:val="20"/>
    </w:rPr>
  </w:style>
  <w:style w:type="paragraph" w:customStyle="1" w:styleId="Subtitle-GillSans11">
    <w:name w:val="Subtitle - Gill Sans  11"/>
    <w:basedOn w:val="Normal"/>
    <w:semiHidden/>
    <w:rsid w:val="0044389E"/>
    <w:pPr>
      <w:spacing w:after="120"/>
    </w:pPr>
    <w:rPr>
      <w:rFonts w:ascii="Gill Sans" w:hAnsi="Gill Sans"/>
      <w:b/>
      <w:bCs w:val="0"/>
    </w:rPr>
  </w:style>
  <w:style w:type="paragraph" w:customStyle="1" w:styleId="numbering">
    <w:name w:val="numbering"/>
    <w:basedOn w:val="Normal"/>
    <w:rsid w:val="0044389E"/>
    <w:pPr>
      <w:numPr>
        <w:numId w:val="5"/>
      </w:numPr>
    </w:pPr>
  </w:style>
  <w:style w:type="paragraph" w:styleId="TOCHeading">
    <w:name w:val="TOC Heading"/>
    <w:basedOn w:val="Heading1"/>
    <w:next w:val="Normal"/>
    <w:uiPriority w:val="39"/>
    <w:unhideWhenUsed/>
    <w:qFormat/>
    <w:rsid w:val="00B53E7E"/>
    <w:pPr>
      <w:keepLines/>
      <w:tabs>
        <w:tab w:val="clear" w:pos="720"/>
      </w:tabs>
      <w:spacing w:line="276" w:lineRule="auto"/>
      <w:outlineLvl w:val="9"/>
    </w:pPr>
    <w:rPr>
      <w:rFonts w:eastAsia="MS Gothic" w:cs="Times New Roman"/>
      <w:caps w:val="0"/>
      <w:color w:val="365F91"/>
      <w:kern w:val="0"/>
      <w:lang w:eastAsia="ja-JP"/>
    </w:rPr>
  </w:style>
  <w:style w:type="paragraph" w:styleId="ListParagraph">
    <w:name w:val="List Paragraph"/>
    <w:basedOn w:val="Normal"/>
    <w:uiPriority w:val="34"/>
    <w:qFormat/>
    <w:rsid w:val="000E59F7"/>
    <w:pPr>
      <w:spacing w:after="0"/>
      <w:ind w:left="720"/>
      <w:contextualSpacing/>
    </w:pPr>
    <w:rPr>
      <w:rFonts w:eastAsia="Calibri"/>
      <w:szCs w:val="22"/>
    </w:rPr>
  </w:style>
  <w:style w:type="paragraph" w:styleId="NoSpacing">
    <w:name w:val="No Spacing"/>
    <w:uiPriority w:val="1"/>
    <w:qFormat/>
    <w:rsid w:val="000E59F7"/>
    <w:pPr>
      <w:ind w:left="720"/>
    </w:pPr>
    <w:rPr>
      <w:rFonts w:ascii="Calibri" w:eastAsia="Calibri" w:hAnsi="Calibri"/>
      <w:sz w:val="22"/>
      <w:szCs w:val="22"/>
    </w:rPr>
  </w:style>
  <w:style w:type="character" w:customStyle="1" w:styleId="FootnoteTextChar">
    <w:name w:val="Footnote Text Char"/>
    <w:link w:val="FootnoteText"/>
    <w:uiPriority w:val="99"/>
    <w:rsid w:val="000E59F7"/>
    <w:rPr>
      <w:rFonts w:ascii="Garamond" w:hAnsi="Garamond"/>
    </w:rPr>
  </w:style>
  <w:style w:type="paragraph" w:styleId="Caption">
    <w:name w:val="caption"/>
    <w:basedOn w:val="Normal"/>
    <w:next w:val="Normal"/>
    <w:unhideWhenUsed/>
    <w:qFormat/>
    <w:rsid w:val="00F53632"/>
    <w:rPr>
      <w:b/>
      <w:bCs w:val="0"/>
      <w:sz w:val="20"/>
      <w:szCs w:val="20"/>
    </w:rPr>
  </w:style>
  <w:style w:type="character" w:customStyle="1" w:styleId="FooterChar">
    <w:name w:val="Footer Char"/>
    <w:link w:val="Footer"/>
    <w:uiPriority w:val="99"/>
    <w:rsid w:val="00274EA3"/>
    <w:rPr>
      <w:rFonts w:ascii="Garamond" w:hAnsi="Garamond"/>
      <w:sz w:val="18"/>
      <w:szCs w:val="24"/>
    </w:rPr>
  </w:style>
  <w:style w:type="character" w:customStyle="1" w:styleId="Heading3Char">
    <w:name w:val="Heading 3 Char"/>
    <w:link w:val="Heading3"/>
    <w:rsid w:val="00AA3887"/>
    <w:rPr>
      <w:rFonts w:asciiTheme="minorHAnsi" w:hAnsiTheme="minorHAnsi" w:cs="Arial"/>
      <w:b/>
      <w:bCs/>
      <w:color w:val="525252"/>
      <w:sz w:val="24"/>
      <w:szCs w:val="24"/>
    </w:rPr>
  </w:style>
  <w:style w:type="table" w:customStyle="1" w:styleId="TableGrid1">
    <w:name w:val="Table Grid1"/>
    <w:basedOn w:val="TableNormal"/>
    <w:next w:val="TableGrid"/>
    <w:uiPriority w:val="59"/>
    <w:rsid w:val="003479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4412"/>
    <w:rPr>
      <w:rFonts w:ascii="Garamond" w:hAnsi="Garamond"/>
      <w:sz w:val="22"/>
      <w:szCs w:val="24"/>
    </w:rPr>
  </w:style>
  <w:style w:type="paragraph" w:styleId="Title">
    <w:name w:val="Title"/>
    <w:basedOn w:val="Normal"/>
    <w:link w:val="TitleChar"/>
    <w:qFormat/>
    <w:rsid w:val="00352FD3"/>
    <w:pPr>
      <w:spacing w:after="0"/>
      <w:jc w:val="center"/>
    </w:pPr>
    <w:rPr>
      <w:rFonts w:ascii="Gill Sans" w:eastAsia="Gill Sans" w:hAnsi="Gill Sans" w:cs="Gill Sans"/>
      <w:b/>
      <w:bCs w:val="0"/>
      <w:sz w:val="28"/>
      <w:szCs w:val="22"/>
    </w:rPr>
  </w:style>
  <w:style w:type="character" w:customStyle="1" w:styleId="TitleChar">
    <w:name w:val="Title Char"/>
    <w:basedOn w:val="DefaultParagraphFont"/>
    <w:link w:val="Title"/>
    <w:rsid w:val="00352FD3"/>
    <w:rPr>
      <w:rFonts w:ascii="Gill Sans" w:eastAsia="Gill Sans" w:hAnsi="Gill Sans" w:cs="Gill Sans"/>
      <w:b/>
      <w:bCs/>
      <w:sz w:val="28"/>
      <w:szCs w:val="22"/>
    </w:rPr>
  </w:style>
  <w:style w:type="paragraph" w:customStyle="1" w:styleId="PMPHeader1">
    <w:name w:val="PMP Header 1"/>
    <w:basedOn w:val="Heading3"/>
    <w:rsid w:val="00C13CF6"/>
    <w:pPr>
      <w:spacing w:before="0" w:after="0"/>
    </w:pPr>
    <w:rPr>
      <w:rFonts w:ascii="Tahoma" w:hAnsi="Tahoma" w:cs="Times New Roman"/>
      <w:bCs w:val="0"/>
      <w:color w:val="auto"/>
      <w:szCs w:val="20"/>
      <w:u w:val="single"/>
    </w:rPr>
  </w:style>
  <w:style w:type="paragraph" w:customStyle="1" w:styleId="PMPHeader2">
    <w:name w:val="PMP Header 2"/>
    <w:basedOn w:val="Heading1"/>
    <w:rsid w:val="00C13CF6"/>
    <w:pPr>
      <w:tabs>
        <w:tab w:val="clear" w:pos="720"/>
      </w:tabs>
      <w:spacing w:after="0"/>
    </w:pPr>
    <w:rPr>
      <w:rFonts w:ascii="Tahoma" w:hAnsi="Tahoma" w:cs="Times New Roman"/>
      <w:bCs w:val="0"/>
      <w:caps w:val="0"/>
      <w:color w:val="auto"/>
      <w:kern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table of figures" w:uiPriority="99"/>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87"/>
    <w:pPr>
      <w:spacing w:after="200"/>
    </w:pPr>
    <w:rPr>
      <w:rFonts w:ascii="Calibri" w:hAnsi="Calibri"/>
      <w:bCs/>
      <w:iCs/>
      <w:sz w:val="22"/>
      <w:szCs w:val="24"/>
    </w:rPr>
  </w:style>
  <w:style w:type="paragraph" w:styleId="Heading1">
    <w:name w:val="heading 1"/>
    <w:next w:val="Normal"/>
    <w:link w:val="Heading1Char"/>
    <w:qFormat/>
    <w:rsid w:val="00072B5C"/>
    <w:pPr>
      <w:keepNext/>
      <w:numPr>
        <w:numId w:val="6"/>
      </w:numPr>
      <w:tabs>
        <w:tab w:val="left" w:pos="720"/>
      </w:tabs>
      <w:spacing w:after="240"/>
      <w:outlineLvl w:val="0"/>
    </w:pPr>
    <w:rPr>
      <w:rFonts w:asciiTheme="minorHAnsi" w:hAnsiTheme="minorHAnsi" w:cs="Arial"/>
      <w:b/>
      <w:bCs/>
      <w:caps/>
      <w:color w:val="002A6C"/>
      <w:kern w:val="32"/>
      <w:sz w:val="32"/>
      <w:szCs w:val="32"/>
    </w:rPr>
  </w:style>
  <w:style w:type="paragraph" w:styleId="Heading2">
    <w:name w:val="heading 2"/>
    <w:next w:val="Normal"/>
    <w:link w:val="Heading2Char"/>
    <w:qFormat/>
    <w:rsid w:val="00072B5C"/>
    <w:pPr>
      <w:keepNext/>
      <w:tabs>
        <w:tab w:val="left" w:pos="720"/>
      </w:tabs>
      <w:spacing w:before="360" w:after="240"/>
      <w:outlineLvl w:val="1"/>
    </w:pPr>
    <w:rPr>
      <w:rFonts w:asciiTheme="minorHAnsi" w:hAnsiTheme="minorHAnsi" w:cs="Arial"/>
      <w:b/>
      <w:bCs/>
      <w:iCs/>
      <w:caps/>
      <w:color w:val="C2113A"/>
      <w:sz w:val="28"/>
      <w:szCs w:val="28"/>
    </w:rPr>
  </w:style>
  <w:style w:type="paragraph" w:styleId="Heading3">
    <w:name w:val="heading 3"/>
    <w:next w:val="Normal"/>
    <w:link w:val="Heading3Char"/>
    <w:qFormat/>
    <w:rsid w:val="00AA3887"/>
    <w:pPr>
      <w:keepNext/>
      <w:spacing w:before="360" w:after="240"/>
      <w:outlineLvl w:val="2"/>
    </w:pPr>
    <w:rPr>
      <w:rFonts w:asciiTheme="minorHAnsi" w:hAnsiTheme="minorHAnsi" w:cs="Arial"/>
      <w:b/>
      <w:bCs/>
      <w:color w:val="525252"/>
      <w:sz w:val="24"/>
      <w:szCs w:val="24"/>
    </w:rPr>
  </w:style>
  <w:style w:type="paragraph" w:styleId="Heading4">
    <w:name w:val="heading 4"/>
    <w:basedOn w:val="Normal"/>
    <w:next w:val="Normal"/>
    <w:qFormat/>
    <w:rsid w:val="0044389E"/>
    <w:pPr>
      <w:keepNext/>
      <w:jc w:val="center"/>
      <w:outlineLvl w:val="3"/>
    </w:pPr>
    <w:rPr>
      <w:b/>
    </w:rPr>
  </w:style>
  <w:style w:type="paragraph" w:styleId="Heading5">
    <w:name w:val="heading 5"/>
    <w:basedOn w:val="Normal"/>
    <w:next w:val="Normal"/>
    <w:qFormat/>
    <w:rsid w:val="0044389E"/>
    <w:pPr>
      <w:keepNext/>
      <w:jc w:val="center"/>
      <w:outlineLvl w:val="4"/>
    </w:pPr>
    <w:rPr>
      <w:b/>
    </w:rPr>
  </w:style>
  <w:style w:type="paragraph" w:styleId="Heading6">
    <w:name w:val="heading 6"/>
    <w:basedOn w:val="Normal"/>
    <w:next w:val="Normal"/>
    <w:qFormat/>
    <w:rsid w:val="0044389E"/>
    <w:pPr>
      <w:keepNext/>
      <w:spacing w:line="360" w:lineRule="auto"/>
      <w:ind w:right="-180"/>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2A02"/>
    <w:pPr>
      <w:autoSpaceDE w:val="0"/>
      <w:autoSpaceDN w:val="0"/>
      <w:adjustRightInd w:val="0"/>
    </w:pPr>
    <w:rPr>
      <w:rFonts w:ascii="Arial" w:hAnsi="Arial" w:cs="Arial"/>
      <w:color w:val="000000"/>
      <w:sz w:val="24"/>
      <w:szCs w:val="24"/>
    </w:rPr>
  </w:style>
  <w:style w:type="paragraph" w:styleId="Footer">
    <w:name w:val="footer"/>
    <w:link w:val="FooterChar"/>
    <w:uiPriority w:val="99"/>
    <w:rsid w:val="0044389E"/>
    <w:pPr>
      <w:pBdr>
        <w:top w:val="single" w:sz="8" w:space="1" w:color="auto"/>
      </w:pBdr>
      <w:tabs>
        <w:tab w:val="center" w:pos="4320"/>
        <w:tab w:val="right" w:pos="8640"/>
      </w:tabs>
    </w:pPr>
    <w:rPr>
      <w:rFonts w:ascii="Garamond" w:hAnsi="Garamond"/>
      <w:sz w:val="18"/>
      <w:szCs w:val="24"/>
    </w:rPr>
  </w:style>
  <w:style w:type="character" w:styleId="PageNumber">
    <w:name w:val="page number"/>
    <w:uiPriority w:val="99"/>
    <w:semiHidden/>
    <w:rsid w:val="0044389E"/>
    <w:rPr>
      <w:rFonts w:ascii="Gill Sans" w:hAnsi="Gill Sans"/>
      <w:sz w:val="20"/>
    </w:rPr>
  </w:style>
  <w:style w:type="paragraph" w:styleId="BalloonText">
    <w:name w:val="Balloon Text"/>
    <w:basedOn w:val="Normal"/>
    <w:link w:val="BalloonTextChar"/>
    <w:semiHidden/>
    <w:rsid w:val="0082670F"/>
    <w:rPr>
      <w:rFonts w:ascii="Tahoma" w:hAnsi="Tahoma" w:cs="Tahoma"/>
      <w:sz w:val="16"/>
      <w:szCs w:val="16"/>
    </w:rPr>
  </w:style>
  <w:style w:type="character" w:styleId="CommentReference">
    <w:name w:val="annotation reference"/>
    <w:semiHidden/>
    <w:rsid w:val="0044389E"/>
    <w:rPr>
      <w:sz w:val="16"/>
      <w:szCs w:val="16"/>
    </w:rPr>
  </w:style>
  <w:style w:type="paragraph" w:styleId="CommentText">
    <w:name w:val="annotation text"/>
    <w:basedOn w:val="Normal"/>
    <w:link w:val="CommentTextChar"/>
    <w:semiHidden/>
    <w:rsid w:val="0044389E"/>
    <w:rPr>
      <w:rFonts w:ascii="Gill Sans MT Light" w:hAnsi="Gill Sans MT Light"/>
      <w:sz w:val="20"/>
      <w:szCs w:val="20"/>
    </w:rPr>
  </w:style>
  <w:style w:type="paragraph" w:styleId="CommentSubject">
    <w:name w:val="annotation subject"/>
    <w:basedOn w:val="CommentText"/>
    <w:next w:val="CommentText"/>
    <w:link w:val="CommentSubjectChar"/>
    <w:semiHidden/>
    <w:rsid w:val="0044389E"/>
    <w:rPr>
      <w:b/>
      <w:bCs w:val="0"/>
    </w:rPr>
  </w:style>
  <w:style w:type="paragraph" w:customStyle="1" w:styleId="AsubsidiaryofCoffeyInternational">
    <w:name w:val="A subsidiary of Coffey International"/>
    <w:aliases w:val="Ltd."/>
    <w:rsid w:val="0044389E"/>
    <w:rPr>
      <w:rFonts w:ascii="Arial" w:hAnsi="Arial" w:cs="Arial"/>
      <w:sz w:val="16"/>
      <w:szCs w:val="16"/>
    </w:rPr>
  </w:style>
  <w:style w:type="paragraph" w:customStyle="1" w:styleId="AnnexTitle">
    <w:name w:val="Annex Title"/>
    <w:next w:val="Normal"/>
    <w:rsid w:val="0044389E"/>
    <w:pPr>
      <w:spacing w:after="480"/>
    </w:pPr>
    <w:rPr>
      <w:rFonts w:ascii="Gill Sans MT" w:hAnsi="Gill Sans MT"/>
      <w:b/>
      <w:bCs/>
      <w:caps/>
      <w:color w:val="002A6C"/>
      <w:sz w:val="28"/>
    </w:rPr>
  </w:style>
  <w:style w:type="paragraph" w:styleId="BodyText">
    <w:name w:val="Body Text"/>
    <w:link w:val="BodyTextChar"/>
    <w:rsid w:val="005F6545"/>
    <w:pPr>
      <w:spacing w:after="200"/>
    </w:pPr>
    <w:rPr>
      <w:rFonts w:ascii="Garamond" w:hAnsi="Garamond"/>
      <w:sz w:val="22"/>
      <w:szCs w:val="24"/>
    </w:rPr>
  </w:style>
  <w:style w:type="paragraph" w:styleId="BlockText">
    <w:name w:val="Block Text"/>
    <w:basedOn w:val="Normal"/>
    <w:semiHidden/>
    <w:rsid w:val="0044389E"/>
    <w:pPr>
      <w:spacing w:before="240"/>
      <w:ind w:left="936" w:right="792"/>
    </w:pPr>
    <w:rPr>
      <w:rFonts w:ascii="Gill Sans MT" w:hAnsi="Gill Sans MT"/>
      <w:b/>
      <w:bCs w:val="0"/>
      <w:color w:val="FFFFFF"/>
      <w:sz w:val="42"/>
    </w:rPr>
  </w:style>
  <w:style w:type="paragraph" w:styleId="BodyText2">
    <w:name w:val="Body Text 2"/>
    <w:basedOn w:val="Normal"/>
    <w:semiHidden/>
    <w:rsid w:val="0044389E"/>
    <w:pPr>
      <w:jc w:val="both"/>
    </w:pPr>
  </w:style>
  <w:style w:type="paragraph" w:styleId="BodyTextIndent">
    <w:name w:val="Body Text Indent"/>
    <w:basedOn w:val="Normal"/>
    <w:semiHidden/>
    <w:rsid w:val="0044389E"/>
    <w:pPr>
      <w:spacing w:after="120"/>
      <w:ind w:left="360"/>
    </w:pPr>
  </w:style>
  <w:style w:type="paragraph" w:customStyle="1" w:styleId="BoxBullet">
    <w:name w:val="Box Bullet"/>
    <w:rsid w:val="0044389E"/>
    <w:pPr>
      <w:numPr>
        <w:numId w:val="1"/>
      </w:numPr>
    </w:pPr>
    <w:rPr>
      <w:rFonts w:ascii="Arial" w:hAnsi="Arial" w:cs="Arial"/>
      <w:bCs/>
      <w:color w:val="FFFFFF"/>
      <w:sz w:val="18"/>
      <w:szCs w:val="24"/>
    </w:rPr>
  </w:style>
  <w:style w:type="paragraph" w:customStyle="1" w:styleId="BoxHeading">
    <w:name w:val="Box Heading"/>
    <w:next w:val="Boxtext"/>
    <w:rsid w:val="0044389E"/>
    <w:pPr>
      <w:spacing w:after="120"/>
      <w:jc w:val="center"/>
    </w:pPr>
    <w:rPr>
      <w:rFonts w:ascii="Gill Sans MT" w:hAnsi="Gill Sans MT"/>
      <w:b/>
      <w:bCs/>
      <w:caps/>
      <w:color w:val="FFFFFF"/>
      <w:szCs w:val="24"/>
    </w:rPr>
  </w:style>
  <w:style w:type="paragraph" w:customStyle="1" w:styleId="Boxtext">
    <w:name w:val="Box text"/>
    <w:rsid w:val="0044389E"/>
    <w:rPr>
      <w:rFonts w:ascii="Arial" w:hAnsi="Arial"/>
      <w:bCs/>
      <w:color w:val="FFFFFF"/>
      <w:sz w:val="18"/>
      <w:szCs w:val="24"/>
    </w:rPr>
  </w:style>
  <w:style w:type="paragraph" w:customStyle="1" w:styleId="Bullet1">
    <w:name w:val="Bullet 1"/>
    <w:rsid w:val="0044389E"/>
    <w:pPr>
      <w:numPr>
        <w:numId w:val="4"/>
      </w:numPr>
      <w:spacing w:after="160"/>
    </w:pPr>
    <w:rPr>
      <w:rFonts w:ascii="Garamond" w:hAnsi="Garamond"/>
      <w:sz w:val="22"/>
      <w:szCs w:val="24"/>
    </w:rPr>
  </w:style>
  <w:style w:type="paragraph" w:customStyle="1" w:styleId="Bullet1-10ptafter">
    <w:name w:val="Bullet 1 - 10 pt after"/>
    <w:basedOn w:val="Bullet1"/>
    <w:rsid w:val="0044389E"/>
    <w:pPr>
      <w:numPr>
        <w:numId w:val="0"/>
      </w:numPr>
    </w:pPr>
  </w:style>
  <w:style w:type="paragraph" w:customStyle="1" w:styleId="Bullet2">
    <w:name w:val="Bullet 2"/>
    <w:rsid w:val="0044389E"/>
    <w:pPr>
      <w:numPr>
        <w:ilvl w:val="1"/>
        <w:numId w:val="2"/>
      </w:numPr>
      <w:spacing w:after="160"/>
    </w:pPr>
    <w:rPr>
      <w:rFonts w:ascii="Garamond" w:hAnsi="Garamond"/>
      <w:sz w:val="22"/>
      <w:szCs w:val="24"/>
    </w:rPr>
  </w:style>
  <w:style w:type="paragraph" w:customStyle="1" w:styleId="Bullet2-10ptafter">
    <w:name w:val="Bullet 2 - 10 pt after"/>
    <w:basedOn w:val="Bullet1"/>
    <w:rsid w:val="0044389E"/>
    <w:pPr>
      <w:numPr>
        <w:numId w:val="0"/>
      </w:numPr>
    </w:pPr>
  </w:style>
  <w:style w:type="paragraph" w:customStyle="1" w:styleId="Bullet3">
    <w:name w:val="Bullet 3"/>
    <w:basedOn w:val="Normal"/>
    <w:semiHidden/>
    <w:rsid w:val="0044389E"/>
    <w:pPr>
      <w:numPr>
        <w:numId w:val="3"/>
      </w:numPr>
      <w:tabs>
        <w:tab w:val="left" w:pos="1440"/>
      </w:tabs>
    </w:pPr>
    <w:rPr>
      <w:lang w:eastAsia="zh-CN"/>
    </w:rPr>
  </w:style>
  <w:style w:type="paragraph" w:customStyle="1" w:styleId="Bullet3-10ptafter">
    <w:name w:val="Bullet 3 - 10 pt after"/>
    <w:basedOn w:val="Bullet1"/>
    <w:semiHidden/>
    <w:rsid w:val="0044389E"/>
    <w:pPr>
      <w:numPr>
        <w:numId w:val="0"/>
      </w:numPr>
      <w:tabs>
        <w:tab w:val="left" w:pos="1440"/>
      </w:tabs>
      <w:spacing w:after="200"/>
    </w:pPr>
  </w:style>
  <w:style w:type="paragraph" w:customStyle="1" w:styleId="CaptionFigure">
    <w:name w:val="Caption Figure"/>
    <w:semiHidden/>
    <w:rsid w:val="0044389E"/>
    <w:pPr>
      <w:keepNext/>
      <w:spacing w:before="180" w:after="60"/>
      <w:jc w:val="center"/>
    </w:pPr>
    <w:rPr>
      <w:rFonts w:ascii="Gill Sans MT" w:hAnsi="Gill Sans MT"/>
      <w:b/>
      <w:bCs/>
      <w:sz w:val="22"/>
    </w:rPr>
  </w:style>
  <w:style w:type="paragraph" w:customStyle="1" w:styleId="Contents">
    <w:name w:val="Contents"/>
    <w:next w:val="Normal"/>
    <w:rsid w:val="0044389E"/>
    <w:pPr>
      <w:spacing w:after="720"/>
    </w:pPr>
    <w:rPr>
      <w:rFonts w:ascii="Gill Sans" w:hAnsi="Gill Sans"/>
      <w:b/>
      <w:bCs/>
      <w:caps/>
      <w:color w:val="002A6C"/>
      <w:sz w:val="36"/>
      <w:szCs w:val="24"/>
    </w:rPr>
  </w:style>
  <w:style w:type="paragraph" w:customStyle="1" w:styleId="Contractedunder">
    <w:name w:val="Contracted under"/>
    <w:basedOn w:val="Normal"/>
    <w:semiHidden/>
    <w:rsid w:val="0044389E"/>
    <w:rPr>
      <w:sz w:val="20"/>
    </w:rPr>
  </w:style>
  <w:style w:type="paragraph" w:customStyle="1" w:styleId="Cover-Date">
    <w:name w:val="Cover - Date"/>
    <w:basedOn w:val="Normal"/>
    <w:semiHidden/>
    <w:rsid w:val="0044389E"/>
    <w:pPr>
      <w:spacing w:line="280" w:lineRule="exact"/>
    </w:pPr>
    <w:rPr>
      <w:rFonts w:ascii="Gill Sans" w:hAnsi="Gill Sans"/>
      <w:b/>
      <w:bCs w:val="0"/>
      <w:caps/>
      <w:color w:val="FFFFFF"/>
      <w:sz w:val="28"/>
    </w:rPr>
  </w:style>
  <w:style w:type="paragraph" w:customStyle="1" w:styleId="Cover-MSICoffeylogos">
    <w:name w:val="Cover - MSI &amp; Coffey logos"/>
    <w:rsid w:val="0044389E"/>
    <w:pPr>
      <w:tabs>
        <w:tab w:val="right" w:pos="9378"/>
      </w:tabs>
    </w:pPr>
    <w:rPr>
      <w:sz w:val="22"/>
      <w:szCs w:val="24"/>
    </w:rPr>
  </w:style>
  <w:style w:type="paragraph" w:customStyle="1" w:styleId="Cover-TextunderDate">
    <w:name w:val="Cover - Text under Date"/>
    <w:basedOn w:val="Normal"/>
    <w:semiHidden/>
    <w:rsid w:val="0044389E"/>
    <w:pPr>
      <w:spacing w:after="0"/>
    </w:pPr>
    <w:rPr>
      <w:rFonts w:ascii="Gill Sans" w:hAnsi="Gill Sans"/>
      <w:color w:val="FFFFFF"/>
      <w:sz w:val="28"/>
    </w:rPr>
  </w:style>
  <w:style w:type="paragraph" w:customStyle="1" w:styleId="CoverMSIAddress">
    <w:name w:val="Cover MSI Address"/>
    <w:rsid w:val="0044389E"/>
    <w:rPr>
      <w:rFonts w:ascii="Gill Sans" w:hAnsi="Gill Sans"/>
      <w:b/>
      <w:color w:val="000000"/>
      <w:sz w:val="24"/>
      <w:szCs w:val="24"/>
    </w:rPr>
  </w:style>
  <w:style w:type="paragraph" w:customStyle="1" w:styleId="CoverNormaltext">
    <w:name w:val="Cover Normal text"/>
    <w:semiHidden/>
    <w:rsid w:val="0044389E"/>
    <w:rPr>
      <w:rFonts w:ascii="Gill Sans" w:hAnsi="Gill Sans"/>
      <w:sz w:val="22"/>
      <w:szCs w:val="24"/>
    </w:rPr>
  </w:style>
  <w:style w:type="paragraph" w:customStyle="1" w:styleId="COVERSUBTITLE">
    <w:name w:val="COVER SUBTITLE"/>
    <w:basedOn w:val="Normal"/>
    <w:semiHidden/>
    <w:rsid w:val="0044389E"/>
    <w:rPr>
      <w:rFonts w:ascii="Gill Sans MT" w:hAnsi="Gill Sans MT"/>
      <w:caps/>
      <w:color w:val="FFFFFF"/>
      <w:sz w:val="40"/>
    </w:rPr>
  </w:style>
  <w:style w:type="paragraph" w:customStyle="1" w:styleId="CoverSubtitle0">
    <w:name w:val="Cover Subtitle"/>
    <w:basedOn w:val="Normal"/>
    <w:semiHidden/>
    <w:rsid w:val="0044389E"/>
    <w:rPr>
      <w:rFonts w:ascii="Gill Sans MT" w:hAnsi="Gill Sans MT"/>
      <w:caps/>
      <w:color w:val="FFFFFF"/>
      <w:sz w:val="40"/>
      <w:szCs w:val="40"/>
    </w:rPr>
  </w:style>
  <w:style w:type="paragraph" w:customStyle="1" w:styleId="CoverSubtitle-2ndpagecover">
    <w:name w:val="Cover Subtitle - 2nd page cover"/>
    <w:basedOn w:val="Normal"/>
    <w:semiHidden/>
    <w:rsid w:val="0044389E"/>
    <w:pPr>
      <w:spacing w:before="120" w:after="0"/>
      <w:ind w:right="619"/>
    </w:pPr>
    <w:rPr>
      <w:rFonts w:ascii="Gill Sans MT" w:hAnsi="Gill Sans MT"/>
      <w:caps/>
      <w:color w:val="000000"/>
      <w:sz w:val="40"/>
      <w:szCs w:val="40"/>
    </w:rPr>
  </w:style>
  <w:style w:type="paragraph" w:customStyle="1" w:styleId="COVERTITLE">
    <w:name w:val="COVER TITLE"/>
    <w:basedOn w:val="BodyText2"/>
    <w:semiHidden/>
    <w:rsid w:val="0044389E"/>
    <w:rPr>
      <w:caps/>
    </w:rPr>
  </w:style>
  <w:style w:type="paragraph" w:customStyle="1" w:styleId="CoverTitle0">
    <w:name w:val="Cover Title"/>
    <w:basedOn w:val="Normal"/>
    <w:semiHidden/>
    <w:rsid w:val="0044389E"/>
    <w:pPr>
      <w:spacing w:after="0"/>
    </w:pPr>
    <w:rPr>
      <w:rFonts w:ascii="Gill Sans MT" w:hAnsi="Gill Sans MT"/>
      <w:caps/>
      <w:color w:val="FFFFFF"/>
      <w:sz w:val="72"/>
      <w:szCs w:val="72"/>
    </w:rPr>
  </w:style>
  <w:style w:type="paragraph" w:customStyle="1" w:styleId="CoverTitle-2ndcoverpage">
    <w:name w:val="Cover Title - 2nd cover page"/>
    <w:basedOn w:val="Normal"/>
    <w:semiHidden/>
    <w:rsid w:val="0044389E"/>
    <w:rPr>
      <w:rFonts w:ascii="Gill Sans MT" w:hAnsi="Gill Sans MT"/>
      <w:sz w:val="72"/>
    </w:rPr>
  </w:style>
  <w:style w:type="paragraph" w:customStyle="1" w:styleId="Disclaimer">
    <w:name w:val="Disclaimer"/>
    <w:semiHidden/>
    <w:rsid w:val="0044389E"/>
    <w:rPr>
      <w:rFonts w:ascii="Gill Sans" w:hAnsi="Gill Sans"/>
      <w:sz w:val="18"/>
      <w:szCs w:val="24"/>
    </w:rPr>
  </w:style>
  <w:style w:type="paragraph" w:customStyle="1" w:styleId="Disclaimer-TextAfter">
    <w:name w:val="Disclaimer - Text After"/>
    <w:basedOn w:val="Normal"/>
    <w:semiHidden/>
    <w:rsid w:val="0044389E"/>
    <w:pPr>
      <w:spacing w:line="240" w:lineRule="exact"/>
    </w:pPr>
    <w:rPr>
      <w:rFonts w:ascii="Gill Sans MT Light" w:hAnsi="Gill Sans MT Light"/>
      <w:sz w:val="20"/>
    </w:rPr>
  </w:style>
  <w:style w:type="paragraph" w:customStyle="1" w:styleId="DisclaimerText">
    <w:name w:val="Disclaimer Text"/>
    <w:semiHidden/>
    <w:rsid w:val="0044389E"/>
    <w:rPr>
      <w:rFonts w:ascii="Gill Sans" w:hAnsi="Gill Sans"/>
      <w:szCs w:val="24"/>
    </w:rPr>
  </w:style>
  <w:style w:type="character" w:styleId="EndnoteReference">
    <w:name w:val="endnote reference"/>
    <w:semiHidden/>
    <w:rsid w:val="0044389E"/>
    <w:rPr>
      <w:vertAlign w:val="superscript"/>
    </w:rPr>
  </w:style>
  <w:style w:type="paragraph" w:styleId="EndnoteText">
    <w:name w:val="endnote text"/>
    <w:basedOn w:val="Normal"/>
    <w:semiHidden/>
    <w:rsid w:val="0044389E"/>
  </w:style>
  <w:style w:type="paragraph" w:customStyle="1" w:styleId="FigureCaption">
    <w:name w:val="Figure Caption"/>
    <w:basedOn w:val="Normal"/>
    <w:semiHidden/>
    <w:rsid w:val="0044389E"/>
    <w:rPr>
      <w:rFonts w:ascii="Gill Sans MT Light" w:hAnsi="Gill Sans MT Light"/>
      <w:color w:val="000000"/>
      <w:sz w:val="20"/>
      <w:szCs w:val="16"/>
    </w:rPr>
  </w:style>
  <w:style w:type="paragraph" w:customStyle="1" w:styleId="FigureTitle">
    <w:name w:val="Figure Title"/>
    <w:next w:val="Normal"/>
    <w:rsid w:val="0044389E"/>
    <w:pPr>
      <w:keepNext/>
      <w:spacing w:after="80"/>
      <w:jc w:val="center"/>
    </w:pPr>
    <w:rPr>
      <w:rFonts w:ascii="Gill Sans" w:hAnsi="Gill Sans"/>
      <w:b/>
      <w:bCs/>
      <w:caps/>
      <w:sz w:val="22"/>
    </w:rPr>
  </w:style>
  <w:style w:type="paragraph" w:customStyle="1" w:styleId="FooterInfo">
    <w:name w:val="FooterInfo"/>
    <w:basedOn w:val="Normal"/>
    <w:next w:val="Footer"/>
    <w:semiHidden/>
    <w:rsid w:val="0044389E"/>
    <w:pPr>
      <w:tabs>
        <w:tab w:val="center" w:pos="3780"/>
        <w:tab w:val="right" w:pos="7560"/>
      </w:tabs>
      <w:spacing w:after="240"/>
    </w:pPr>
    <w:rPr>
      <w:rFonts w:cs="Century Schoolbook"/>
    </w:rPr>
  </w:style>
  <w:style w:type="character" w:styleId="FootnoteReference">
    <w:name w:val="footnote reference"/>
    <w:uiPriority w:val="99"/>
    <w:semiHidden/>
    <w:rsid w:val="0044389E"/>
    <w:rPr>
      <w:rFonts w:ascii="Garamond" w:hAnsi="Garamond"/>
      <w:sz w:val="22"/>
      <w:vertAlign w:val="superscript"/>
    </w:rPr>
  </w:style>
  <w:style w:type="paragraph" w:customStyle="1" w:styleId="FootnoteSeparator">
    <w:name w:val="Footnote Separator"/>
    <w:semiHidden/>
    <w:rsid w:val="0044389E"/>
    <w:pPr>
      <w:widowControl w:val="0"/>
      <w:spacing w:after="80"/>
    </w:pPr>
    <w:rPr>
      <w:sz w:val="22"/>
      <w:szCs w:val="24"/>
    </w:rPr>
  </w:style>
  <w:style w:type="paragraph" w:styleId="FootnoteText">
    <w:name w:val="footnote text"/>
    <w:link w:val="FootnoteTextChar"/>
    <w:uiPriority w:val="99"/>
    <w:rsid w:val="0044389E"/>
    <w:rPr>
      <w:rFonts w:ascii="Garamond" w:hAnsi="Garamond"/>
    </w:rPr>
  </w:style>
  <w:style w:type="paragraph" w:styleId="Header">
    <w:name w:val="header"/>
    <w:basedOn w:val="Normal"/>
    <w:link w:val="HeaderChar"/>
    <w:rsid w:val="0044389E"/>
    <w:pPr>
      <w:tabs>
        <w:tab w:val="center" w:pos="4320"/>
        <w:tab w:val="right" w:pos="8640"/>
      </w:tabs>
    </w:pPr>
    <w:rPr>
      <w:rFonts w:ascii="Gill Sans MT Light" w:hAnsi="Gill Sans MT Light"/>
    </w:rPr>
  </w:style>
  <w:style w:type="character" w:styleId="Hyperlink">
    <w:name w:val="Hyperlink"/>
    <w:uiPriority w:val="99"/>
    <w:rsid w:val="00385EC1"/>
    <w:rPr>
      <w:rFonts w:ascii="Gill Sans" w:hAnsi="Gill Sans"/>
      <w:caps/>
      <w:smallCaps w:val="0"/>
      <w:color w:val="0000FF"/>
      <w:u w:val="single"/>
      <w:vertAlign w:val="baseline"/>
    </w:rPr>
  </w:style>
  <w:style w:type="paragraph" w:customStyle="1" w:styleId="MSI-CorporateOffices-2ndpage">
    <w:name w:val="MSI - Corporate Offices - 2nd page"/>
    <w:semiHidden/>
    <w:rsid w:val="0044389E"/>
    <w:rPr>
      <w:rFonts w:ascii="Gill Sans" w:hAnsi="Gill Sans"/>
      <w:b/>
      <w:color w:val="000000"/>
      <w:sz w:val="24"/>
      <w:szCs w:val="24"/>
    </w:rPr>
  </w:style>
  <w:style w:type="paragraph" w:customStyle="1" w:styleId="MSIaddresson2ndcover">
    <w:name w:val="MSI address on 2nd cover"/>
    <w:basedOn w:val="Normal"/>
    <w:semiHidden/>
    <w:rsid w:val="0044389E"/>
  </w:style>
  <w:style w:type="paragraph" w:customStyle="1" w:styleId="MSInameon2ndcover">
    <w:name w:val="MSI name on 2nd cover"/>
    <w:basedOn w:val="Normal"/>
    <w:semiHidden/>
    <w:rsid w:val="0044389E"/>
    <w:pPr>
      <w:widowControl w:val="0"/>
      <w:autoSpaceDE w:val="0"/>
      <w:autoSpaceDN w:val="0"/>
      <w:adjustRightInd w:val="0"/>
      <w:spacing w:after="0" w:line="280" w:lineRule="exact"/>
    </w:pPr>
    <w:rPr>
      <w:rFonts w:ascii="Gill Sans" w:hAnsi="Gill Sans"/>
      <w:b/>
      <w:color w:val="000000"/>
    </w:rPr>
  </w:style>
  <w:style w:type="paragraph" w:customStyle="1" w:styleId="Offices">
    <w:name w:val="Offices"/>
    <w:basedOn w:val="Normal"/>
    <w:next w:val="Normal"/>
    <w:semiHidden/>
    <w:rsid w:val="0044389E"/>
  </w:style>
  <w:style w:type="paragraph" w:customStyle="1" w:styleId="QuoteText">
    <w:name w:val="Quote Text"/>
    <w:basedOn w:val="Normal"/>
    <w:semiHidden/>
    <w:rsid w:val="0044389E"/>
    <w:pPr>
      <w:spacing w:line="280" w:lineRule="exact"/>
      <w:ind w:left="1080" w:right="1080"/>
    </w:pPr>
  </w:style>
  <w:style w:type="paragraph" w:customStyle="1" w:styleId="StyleCoverTitle-2ndcoverpage32pt">
    <w:name w:val="Style Cover Title - 2nd cover page + 32 pt"/>
    <w:basedOn w:val="CoverTitle-2ndcoverpage"/>
    <w:semiHidden/>
    <w:rsid w:val="0044389E"/>
    <w:rPr>
      <w:caps/>
      <w:sz w:val="64"/>
      <w:szCs w:val="64"/>
    </w:rPr>
  </w:style>
  <w:style w:type="paragraph" w:customStyle="1" w:styleId="Subtitle-GillSansMTLight11">
    <w:name w:val="Subtitle - Gill Sans MT Light 11"/>
    <w:basedOn w:val="BodyText"/>
    <w:semiHidden/>
    <w:rsid w:val="005F6545"/>
    <w:pPr>
      <w:spacing w:after="120"/>
    </w:pPr>
    <w:rPr>
      <w:rFonts w:ascii="Gill Sans MT" w:hAnsi="Gill Sans MT"/>
      <w:b/>
      <w:bCs/>
    </w:rPr>
  </w:style>
  <w:style w:type="table" w:styleId="TableGrid">
    <w:name w:val="Table Grid"/>
    <w:basedOn w:val="TableNormal"/>
    <w:uiPriority w:val="59"/>
    <w:rsid w:val="00443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next w:val="Normal"/>
    <w:uiPriority w:val="99"/>
    <w:rsid w:val="0044389E"/>
    <w:pPr>
      <w:tabs>
        <w:tab w:val="left" w:pos="3240"/>
        <w:tab w:val="right" w:leader="dot" w:pos="9360"/>
      </w:tabs>
      <w:ind w:left="1800" w:right="864" w:hanging="1080"/>
    </w:pPr>
    <w:rPr>
      <w:rFonts w:ascii="Garamond" w:hAnsi="Garamond"/>
      <w:sz w:val="22"/>
      <w:szCs w:val="24"/>
    </w:rPr>
  </w:style>
  <w:style w:type="paragraph" w:customStyle="1" w:styleId="TableText">
    <w:name w:val="Table Text"/>
    <w:basedOn w:val="CaptionFigure"/>
    <w:rsid w:val="0044389E"/>
    <w:pPr>
      <w:keepNext w:val="0"/>
      <w:spacing w:before="40" w:after="40"/>
      <w:jc w:val="left"/>
    </w:pPr>
    <w:rPr>
      <w:rFonts w:ascii="Gill Sans" w:hAnsi="Gill Sans"/>
      <w:b w:val="0"/>
      <w:sz w:val="20"/>
      <w:szCs w:val="24"/>
    </w:rPr>
  </w:style>
  <w:style w:type="paragraph" w:customStyle="1" w:styleId="TableSource">
    <w:name w:val="Table Source"/>
    <w:basedOn w:val="TableText"/>
    <w:semiHidden/>
    <w:rsid w:val="0044389E"/>
    <w:pPr>
      <w:spacing w:after="320"/>
    </w:pPr>
    <w:rPr>
      <w:sz w:val="18"/>
      <w:szCs w:val="22"/>
    </w:rPr>
  </w:style>
  <w:style w:type="paragraph" w:customStyle="1" w:styleId="TableTitle">
    <w:name w:val="Table Title"/>
    <w:next w:val="Normal"/>
    <w:rsid w:val="0044389E"/>
    <w:pPr>
      <w:keepNext/>
      <w:tabs>
        <w:tab w:val="left" w:pos="1310"/>
      </w:tabs>
      <w:spacing w:after="80"/>
      <w:jc w:val="center"/>
    </w:pPr>
    <w:rPr>
      <w:rFonts w:ascii="Gill Sans" w:hAnsi="Gill Sans"/>
      <w:b/>
      <w:bCs/>
      <w:caps/>
      <w:color w:val="002A6C"/>
      <w:sz w:val="22"/>
    </w:rPr>
  </w:style>
  <w:style w:type="paragraph" w:customStyle="1" w:styleId="Text">
    <w:name w:val="Text"/>
    <w:basedOn w:val="Normal"/>
    <w:semiHidden/>
    <w:rsid w:val="0044389E"/>
    <w:rPr>
      <w:rFonts w:ascii="Gill Sans Std Light" w:hAnsi="Gill Sans Std Light"/>
    </w:rPr>
  </w:style>
  <w:style w:type="paragraph" w:styleId="TOC1">
    <w:name w:val="toc 1"/>
    <w:next w:val="TOC2"/>
    <w:autoRedefine/>
    <w:uiPriority w:val="39"/>
    <w:qFormat/>
    <w:rsid w:val="00072B5C"/>
    <w:pPr>
      <w:tabs>
        <w:tab w:val="left" w:pos="1440"/>
        <w:tab w:val="right" w:leader="dot" w:pos="9000"/>
      </w:tabs>
      <w:spacing w:before="240"/>
      <w:ind w:left="720" w:right="27"/>
    </w:pPr>
    <w:rPr>
      <w:rFonts w:ascii="Calibri" w:hAnsi="Calibri"/>
      <w:b/>
      <w:noProof/>
      <w:sz w:val="22"/>
      <w:szCs w:val="22"/>
    </w:rPr>
  </w:style>
  <w:style w:type="paragraph" w:styleId="TOC2">
    <w:name w:val="toc 2"/>
    <w:autoRedefine/>
    <w:uiPriority w:val="39"/>
    <w:qFormat/>
    <w:rsid w:val="00C152FC"/>
    <w:pPr>
      <w:tabs>
        <w:tab w:val="right" w:leader="dot" w:pos="9000"/>
      </w:tabs>
      <w:ind w:left="1440" w:right="864"/>
    </w:pPr>
    <w:rPr>
      <w:rFonts w:ascii="Gill Sans" w:hAnsi="Gill Sans"/>
      <w:noProof/>
      <w:sz w:val="22"/>
    </w:rPr>
  </w:style>
  <w:style w:type="paragraph" w:styleId="TOC3">
    <w:name w:val="toc 3"/>
    <w:next w:val="Normal"/>
    <w:autoRedefine/>
    <w:uiPriority w:val="39"/>
    <w:qFormat/>
    <w:rsid w:val="00072B5C"/>
    <w:pPr>
      <w:tabs>
        <w:tab w:val="left" w:pos="4320"/>
        <w:tab w:val="right" w:leader="dot" w:pos="9000"/>
      </w:tabs>
      <w:ind w:left="2880" w:right="27" w:hanging="720"/>
    </w:pPr>
    <w:rPr>
      <w:noProof/>
      <w:sz w:val="22"/>
      <w:szCs w:val="24"/>
    </w:rPr>
  </w:style>
  <w:style w:type="paragraph" w:styleId="PlainText">
    <w:name w:val="Plain Text"/>
    <w:basedOn w:val="Normal"/>
    <w:link w:val="PlainTextChar"/>
    <w:rsid w:val="007E68BA"/>
    <w:pPr>
      <w:spacing w:after="0"/>
    </w:pPr>
    <w:rPr>
      <w:rFonts w:ascii="Times New Roman" w:hAnsi="Times New Roman"/>
      <w:sz w:val="20"/>
      <w:szCs w:val="20"/>
    </w:rPr>
  </w:style>
  <w:style w:type="paragraph" w:styleId="NormalWeb">
    <w:name w:val="Normal (Web)"/>
    <w:basedOn w:val="Normal"/>
    <w:uiPriority w:val="99"/>
    <w:rsid w:val="008F67D9"/>
    <w:pPr>
      <w:spacing w:before="100" w:beforeAutospacing="1" w:after="100" w:afterAutospacing="1"/>
    </w:pPr>
    <w:rPr>
      <w:rFonts w:ascii="Times New Roman" w:hAnsi="Times New Roman"/>
      <w:sz w:val="24"/>
    </w:rPr>
  </w:style>
  <w:style w:type="paragraph" w:customStyle="1" w:styleId="StyleBodyTextBoldLeft05">
    <w:name w:val="Style Body Text + Bold Left:  0.5&quot;"/>
    <w:basedOn w:val="Normal"/>
    <w:rsid w:val="0044389E"/>
    <w:pPr>
      <w:ind w:left="720"/>
    </w:pPr>
    <w:rPr>
      <w:b/>
      <w:bCs w:val="0"/>
      <w:szCs w:val="20"/>
    </w:rPr>
  </w:style>
  <w:style w:type="paragraph" w:customStyle="1" w:styleId="StyleCoverNormaltext10pt">
    <w:name w:val="Style Cover Normal text + 10 pt"/>
    <w:basedOn w:val="CoverNormaltext"/>
    <w:rsid w:val="0044389E"/>
    <w:rPr>
      <w:sz w:val="20"/>
    </w:rPr>
  </w:style>
  <w:style w:type="paragraph" w:customStyle="1" w:styleId="StyleTableofFiguresLeft05Hanging068">
    <w:name w:val="Style Table of Figures + Left:  0.5&quot; Hanging:  0.68&quot;"/>
    <w:basedOn w:val="TableofFigures"/>
    <w:rsid w:val="0044389E"/>
    <w:pPr>
      <w:ind w:left="1692" w:hanging="972"/>
    </w:pPr>
    <w:rPr>
      <w:rFonts w:ascii="Gill Sans" w:hAnsi="Gill Sans"/>
      <w:szCs w:val="20"/>
    </w:rPr>
  </w:style>
  <w:style w:type="paragraph" w:customStyle="1" w:styleId="StyleTableTextBoldCentered">
    <w:name w:val="Style Table Text + Bold Centered"/>
    <w:basedOn w:val="TableText"/>
    <w:rsid w:val="0044389E"/>
    <w:pPr>
      <w:jc w:val="center"/>
    </w:pPr>
    <w:rPr>
      <w:b/>
      <w:szCs w:val="20"/>
    </w:rPr>
  </w:style>
  <w:style w:type="character" w:customStyle="1" w:styleId="Heading2Char">
    <w:name w:val="Heading 2 Char"/>
    <w:link w:val="Heading2"/>
    <w:rsid w:val="00072B5C"/>
    <w:rPr>
      <w:rFonts w:asciiTheme="minorHAnsi" w:hAnsiTheme="minorHAnsi" w:cs="Arial"/>
      <w:b/>
      <w:bCs/>
      <w:iCs/>
      <w:caps/>
      <w:color w:val="C2113A"/>
      <w:sz w:val="28"/>
      <w:szCs w:val="28"/>
    </w:rPr>
  </w:style>
  <w:style w:type="paragraph" w:customStyle="1" w:styleId="Style1">
    <w:name w:val="Style1"/>
    <w:basedOn w:val="Heading3"/>
    <w:rsid w:val="0022476A"/>
    <w:rPr>
      <w:caps/>
      <w:color w:val="002A6C"/>
    </w:rPr>
  </w:style>
  <w:style w:type="character" w:customStyle="1" w:styleId="CommentTextChar">
    <w:name w:val="Comment Text Char"/>
    <w:link w:val="CommentText"/>
    <w:semiHidden/>
    <w:locked/>
    <w:rsid w:val="001A5C93"/>
    <w:rPr>
      <w:rFonts w:ascii="Gill Sans MT Light" w:hAnsi="Gill Sans MT Light"/>
      <w:lang w:val="en-US" w:eastAsia="en-US" w:bidi="ar-SA"/>
    </w:rPr>
  </w:style>
  <w:style w:type="character" w:customStyle="1" w:styleId="Heading1Char">
    <w:name w:val="Heading 1 Char"/>
    <w:link w:val="Heading1"/>
    <w:locked/>
    <w:rsid w:val="00072B5C"/>
    <w:rPr>
      <w:rFonts w:asciiTheme="minorHAnsi" w:hAnsiTheme="minorHAnsi" w:cs="Arial"/>
      <w:b/>
      <w:bCs/>
      <w:caps/>
      <w:color w:val="002A6C"/>
      <w:kern w:val="32"/>
      <w:sz w:val="32"/>
      <w:szCs w:val="32"/>
    </w:rPr>
  </w:style>
  <w:style w:type="character" w:customStyle="1" w:styleId="HeaderChar">
    <w:name w:val="Header Char"/>
    <w:link w:val="Header"/>
    <w:locked/>
    <w:rsid w:val="00AE56F5"/>
    <w:rPr>
      <w:rFonts w:ascii="Gill Sans MT Light" w:hAnsi="Gill Sans MT Light"/>
      <w:sz w:val="22"/>
      <w:szCs w:val="24"/>
      <w:lang w:val="en-US" w:eastAsia="en-US" w:bidi="ar-SA"/>
    </w:rPr>
  </w:style>
  <w:style w:type="character" w:customStyle="1" w:styleId="BodyTextChar">
    <w:name w:val="Body Text Char"/>
    <w:link w:val="BodyText"/>
    <w:locked/>
    <w:rsid w:val="00AE56F5"/>
    <w:rPr>
      <w:rFonts w:ascii="Garamond" w:hAnsi="Garamond"/>
      <w:sz w:val="22"/>
      <w:szCs w:val="24"/>
      <w:lang w:val="en-US" w:eastAsia="en-US" w:bidi="ar-SA"/>
    </w:rPr>
  </w:style>
  <w:style w:type="character" w:customStyle="1" w:styleId="PlainTextChar">
    <w:name w:val="Plain Text Char"/>
    <w:link w:val="PlainText"/>
    <w:locked/>
    <w:rsid w:val="00AE56F5"/>
    <w:rPr>
      <w:lang w:val="en-US" w:eastAsia="en-US" w:bidi="ar-SA"/>
    </w:rPr>
  </w:style>
  <w:style w:type="character" w:customStyle="1" w:styleId="CommentSubjectChar">
    <w:name w:val="Comment Subject Char"/>
    <w:link w:val="CommentSubject"/>
    <w:semiHidden/>
    <w:locked/>
    <w:rsid w:val="00AE56F5"/>
    <w:rPr>
      <w:rFonts w:ascii="Gill Sans MT Light" w:hAnsi="Gill Sans MT Light"/>
      <w:b/>
      <w:bCs/>
      <w:lang w:val="en-US" w:eastAsia="en-US" w:bidi="ar-SA"/>
    </w:rPr>
  </w:style>
  <w:style w:type="character" w:customStyle="1" w:styleId="BalloonTextChar">
    <w:name w:val="Balloon Text Char"/>
    <w:link w:val="BalloonText"/>
    <w:semiHidden/>
    <w:locked/>
    <w:rsid w:val="00AE56F5"/>
    <w:rPr>
      <w:rFonts w:ascii="Tahoma" w:hAnsi="Tahoma" w:cs="Tahoma"/>
      <w:sz w:val="16"/>
      <w:szCs w:val="16"/>
      <w:lang w:val="en-US" w:eastAsia="en-US" w:bidi="ar-SA"/>
    </w:rPr>
  </w:style>
  <w:style w:type="paragraph" w:customStyle="1" w:styleId="StyleBodyTextGillSans14ptBold">
    <w:name w:val="Style Body Text + Gill Sans 14 pt Bold"/>
    <w:basedOn w:val="Normal"/>
    <w:rsid w:val="0044389E"/>
    <w:rPr>
      <w:rFonts w:ascii="Gill Sans" w:hAnsi="Gill Sans"/>
      <w:b/>
      <w:bCs w:val="0"/>
      <w:sz w:val="28"/>
    </w:rPr>
  </w:style>
  <w:style w:type="paragraph" w:customStyle="1" w:styleId="StyleBodyTextGillSansMT14ptBoldAfter12pt">
    <w:name w:val="Style Body Text + Gill Sans MT 14 pt Bold After:  12 pt"/>
    <w:basedOn w:val="Normal"/>
    <w:rsid w:val="0044389E"/>
    <w:pPr>
      <w:spacing w:after="240"/>
    </w:pPr>
    <w:rPr>
      <w:rFonts w:ascii="Gill Sans" w:hAnsi="Gill Sans"/>
      <w:b/>
      <w:bCs w:val="0"/>
      <w:sz w:val="28"/>
      <w:szCs w:val="20"/>
    </w:rPr>
  </w:style>
  <w:style w:type="paragraph" w:customStyle="1" w:styleId="StyleCaptionFigure10pt">
    <w:name w:val="Style Caption Figure + 10 pt"/>
    <w:basedOn w:val="CaptionFigure"/>
    <w:rsid w:val="0044389E"/>
    <w:rPr>
      <w:rFonts w:ascii="Gill Sans" w:hAnsi="Gill Sans"/>
      <w:sz w:val="20"/>
    </w:rPr>
  </w:style>
  <w:style w:type="paragraph" w:customStyle="1" w:styleId="StyleCaptionFigure12pt">
    <w:name w:val="Style Caption Figure + 12 pt"/>
    <w:basedOn w:val="CaptionFigure"/>
    <w:rsid w:val="0044389E"/>
    <w:rPr>
      <w:rFonts w:ascii="Gill Sans" w:hAnsi="Gill Sans"/>
      <w:sz w:val="24"/>
    </w:rPr>
  </w:style>
  <w:style w:type="paragraph" w:customStyle="1" w:styleId="StyleContentsGillSans">
    <w:name w:val="Style Contents + Gill Sans"/>
    <w:basedOn w:val="Contents"/>
    <w:rsid w:val="0044389E"/>
  </w:style>
  <w:style w:type="paragraph" w:customStyle="1" w:styleId="StyleCoverNormaltextRight">
    <w:name w:val="Style Cover Normal text + Right"/>
    <w:basedOn w:val="CoverNormaltext"/>
    <w:rsid w:val="0044389E"/>
    <w:pPr>
      <w:jc w:val="right"/>
    </w:pPr>
    <w:rPr>
      <w:rFonts w:ascii="Gill Sans Std Light" w:hAnsi="Gill Sans Std Light"/>
      <w:szCs w:val="20"/>
    </w:rPr>
  </w:style>
  <w:style w:type="paragraph" w:customStyle="1" w:styleId="StyleTableTextCentered">
    <w:name w:val="Style Table Text + Centered"/>
    <w:basedOn w:val="TableText"/>
    <w:rsid w:val="0044389E"/>
    <w:pPr>
      <w:jc w:val="center"/>
    </w:pPr>
    <w:rPr>
      <w:bCs w:val="0"/>
      <w:szCs w:val="20"/>
    </w:rPr>
  </w:style>
  <w:style w:type="paragraph" w:customStyle="1" w:styleId="StyleTableTextRightRight015">
    <w:name w:val="Style Table Text + Right Right:  0.15&quot;"/>
    <w:basedOn w:val="TableText"/>
    <w:rsid w:val="0044389E"/>
    <w:pPr>
      <w:ind w:right="222"/>
      <w:jc w:val="right"/>
    </w:pPr>
    <w:rPr>
      <w:bCs w:val="0"/>
      <w:szCs w:val="20"/>
    </w:rPr>
  </w:style>
  <w:style w:type="paragraph" w:customStyle="1" w:styleId="Subtitle-GillSans11">
    <w:name w:val="Subtitle - Gill Sans  11"/>
    <w:basedOn w:val="Normal"/>
    <w:semiHidden/>
    <w:rsid w:val="0044389E"/>
    <w:pPr>
      <w:spacing w:after="120"/>
    </w:pPr>
    <w:rPr>
      <w:rFonts w:ascii="Gill Sans" w:hAnsi="Gill Sans"/>
      <w:b/>
      <w:bCs w:val="0"/>
    </w:rPr>
  </w:style>
  <w:style w:type="paragraph" w:customStyle="1" w:styleId="numbering">
    <w:name w:val="numbering"/>
    <w:basedOn w:val="Normal"/>
    <w:rsid w:val="0044389E"/>
    <w:pPr>
      <w:numPr>
        <w:numId w:val="5"/>
      </w:numPr>
    </w:pPr>
  </w:style>
  <w:style w:type="paragraph" w:styleId="TOCHeading">
    <w:name w:val="TOC Heading"/>
    <w:basedOn w:val="Heading1"/>
    <w:next w:val="Normal"/>
    <w:uiPriority w:val="39"/>
    <w:unhideWhenUsed/>
    <w:qFormat/>
    <w:rsid w:val="00B53E7E"/>
    <w:pPr>
      <w:keepLines/>
      <w:tabs>
        <w:tab w:val="clear" w:pos="720"/>
      </w:tabs>
      <w:spacing w:line="276" w:lineRule="auto"/>
      <w:outlineLvl w:val="9"/>
    </w:pPr>
    <w:rPr>
      <w:rFonts w:eastAsia="MS Gothic" w:cs="Times New Roman"/>
      <w:caps w:val="0"/>
      <w:color w:val="365F91"/>
      <w:kern w:val="0"/>
      <w:lang w:eastAsia="ja-JP"/>
    </w:rPr>
  </w:style>
  <w:style w:type="paragraph" w:styleId="ListParagraph">
    <w:name w:val="List Paragraph"/>
    <w:basedOn w:val="Normal"/>
    <w:uiPriority w:val="34"/>
    <w:qFormat/>
    <w:rsid w:val="000E59F7"/>
    <w:pPr>
      <w:spacing w:after="0"/>
      <w:ind w:left="720"/>
      <w:contextualSpacing/>
    </w:pPr>
    <w:rPr>
      <w:rFonts w:eastAsia="Calibri"/>
      <w:szCs w:val="22"/>
    </w:rPr>
  </w:style>
  <w:style w:type="paragraph" w:styleId="NoSpacing">
    <w:name w:val="No Spacing"/>
    <w:uiPriority w:val="1"/>
    <w:qFormat/>
    <w:rsid w:val="000E59F7"/>
    <w:pPr>
      <w:ind w:left="720"/>
    </w:pPr>
    <w:rPr>
      <w:rFonts w:ascii="Calibri" w:eastAsia="Calibri" w:hAnsi="Calibri"/>
      <w:sz w:val="22"/>
      <w:szCs w:val="22"/>
    </w:rPr>
  </w:style>
  <w:style w:type="character" w:customStyle="1" w:styleId="FootnoteTextChar">
    <w:name w:val="Footnote Text Char"/>
    <w:link w:val="FootnoteText"/>
    <w:uiPriority w:val="99"/>
    <w:rsid w:val="000E59F7"/>
    <w:rPr>
      <w:rFonts w:ascii="Garamond" w:hAnsi="Garamond"/>
    </w:rPr>
  </w:style>
  <w:style w:type="paragraph" w:styleId="Caption">
    <w:name w:val="caption"/>
    <w:basedOn w:val="Normal"/>
    <w:next w:val="Normal"/>
    <w:unhideWhenUsed/>
    <w:qFormat/>
    <w:rsid w:val="00F53632"/>
    <w:rPr>
      <w:b/>
      <w:bCs w:val="0"/>
      <w:sz w:val="20"/>
      <w:szCs w:val="20"/>
    </w:rPr>
  </w:style>
  <w:style w:type="character" w:customStyle="1" w:styleId="FooterChar">
    <w:name w:val="Footer Char"/>
    <w:link w:val="Footer"/>
    <w:uiPriority w:val="99"/>
    <w:rsid w:val="00274EA3"/>
    <w:rPr>
      <w:rFonts w:ascii="Garamond" w:hAnsi="Garamond"/>
      <w:sz w:val="18"/>
      <w:szCs w:val="24"/>
    </w:rPr>
  </w:style>
  <w:style w:type="character" w:customStyle="1" w:styleId="Heading3Char">
    <w:name w:val="Heading 3 Char"/>
    <w:link w:val="Heading3"/>
    <w:rsid w:val="00AA3887"/>
    <w:rPr>
      <w:rFonts w:asciiTheme="minorHAnsi" w:hAnsiTheme="minorHAnsi" w:cs="Arial"/>
      <w:b/>
      <w:bCs/>
      <w:color w:val="525252"/>
      <w:sz w:val="24"/>
      <w:szCs w:val="24"/>
    </w:rPr>
  </w:style>
  <w:style w:type="table" w:customStyle="1" w:styleId="TableGrid1">
    <w:name w:val="Table Grid1"/>
    <w:basedOn w:val="TableNormal"/>
    <w:next w:val="TableGrid"/>
    <w:uiPriority w:val="59"/>
    <w:rsid w:val="003479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4412"/>
    <w:rPr>
      <w:rFonts w:ascii="Garamond" w:hAnsi="Garamond"/>
      <w:sz w:val="22"/>
      <w:szCs w:val="24"/>
    </w:rPr>
  </w:style>
  <w:style w:type="paragraph" w:styleId="Title">
    <w:name w:val="Title"/>
    <w:basedOn w:val="Normal"/>
    <w:link w:val="TitleChar"/>
    <w:qFormat/>
    <w:rsid w:val="00352FD3"/>
    <w:pPr>
      <w:spacing w:after="0"/>
      <w:jc w:val="center"/>
    </w:pPr>
    <w:rPr>
      <w:rFonts w:ascii="Gill Sans" w:eastAsia="Gill Sans" w:hAnsi="Gill Sans" w:cs="Gill Sans"/>
      <w:b/>
      <w:bCs w:val="0"/>
      <w:sz w:val="28"/>
      <w:szCs w:val="22"/>
    </w:rPr>
  </w:style>
  <w:style w:type="character" w:customStyle="1" w:styleId="TitleChar">
    <w:name w:val="Title Char"/>
    <w:basedOn w:val="DefaultParagraphFont"/>
    <w:link w:val="Title"/>
    <w:rsid w:val="00352FD3"/>
    <w:rPr>
      <w:rFonts w:ascii="Gill Sans" w:eastAsia="Gill Sans" w:hAnsi="Gill Sans" w:cs="Gill Sans"/>
      <w:b/>
      <w:bCs/>
      <w:sz w:val="28"/>
      <w:szCs w:val="22"/>
    </w:rPr>
  </w:style>
  <w:style w:type="paragraph" w:customStyle="1" w:styleId="PMPHeader1">
    <w:name w:val="PMP Header 1"/>
    <w:basedOn w:val="Heading3"/>
    <w:rsid w:val="00C13CF6"/>
    <w:pPr>
      <w:spacing w:before="0" w:after="0"/>
    </w:pPr>
    <w:rPr>
      <w:rFonts w:ascii="Tahoma" w:hAnsi="Tahoma" w:cs="Times New Roman"/>
      <w:bCs w:val="0"/>
      <w:color w:val="auto"/>
      <w:szCs w:val="20"/>
      <w:u w:val="single"/>
    </w:rPr>
  </w:style>
  <w:style w:type="paragraph" w:customStyle="1" w:styleId="PMPHeader2">
    <w:name w:val="PMP Header 2"/>
    <w:basedOn w:val="Heading1"/>
    <w:rsid w:val="00C13CF6"/>
    <w:pPr>
      <w:tabs>
        <w:tab w:val="clear" w:pos="720"/>
      </w:tabs>
      <w:spacing w:after="0"/>
    </w:pPr>
    <w:rPr>
      <w:rFonts w:ascii="Tahoma" w:hAnsi="Tahoma" w:cs="Times New Roman"/>
      <w:bCs w:val="0"/>
      <w:caps w:val="0"/>
      <w:color w:val="auto"/>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1950">
      <w:bodyDiv w:val="1"/>
      <w:marLeft w:val="0"/>
      <w:marRight w:val="0"/>
      <w:marTop w:val="0"/>
      <w:marBottom w:val="0"/>
      <w:divBdr>
        <w:top w:val="none" w:sz="0" w:space="0" w:color="auto"/>
        <w:left w:val="none" w:sz="0" w:space="0" w:color="auto"/>
        <w:bottom w:val="none" w:sz="0" w:space="0" w:color="auto"/>
        <w:right w:val="none" w:sz="0" w:space="0" w:color="auto"/>
      </w:divBdr>
    </w:div>
    <w:div w:id="499850728">
      <w:bodyDiv w:val="1"/>
      <w:marLeft w:val="0"/>
      <w:marRight w:val="0"/>
      <w:marTop w:val="0"/>
      <w:marBottom w:val="0"/>
      <w:divBdr>
        <w:top w:val="none" w:sz="0" w:space="0" w:color="auto"/>
        <w:left w:val="none" w:sz="0" w:space="0" w:color="auto"/>
        <w:bottom w:val="none" w:sz="0" w:space="0" w:color="auto"/>
        <w:right w:val="none" w:sz="0" w:space="0" w:color="auto"/>
      </w:divBdr>
    </w:div>
    <w:div w:id="503328096">
      <w:bodyDiv w:val="1"/>
      <w:marLeft w:val="0"/>
      <w:marRight w:val="0"/>
      <w:marTop w:val="0"/>
      <w:marBottom w:val="0"/>
      <w:divBdr>
        <w:top w:val="none" w:sz="0" w:space="0" w:color="auto"/>
        <w:left w:val="none" w:sz="0" w:space="0" w:color="auto"/>
        <w:bottom w:val="none" w:sz="0" w:space="0" w:color="auto"/>
        <w:right w:val="none" w:sz="0" w:space="0" w:color="auto"/>
      </w:divBdr>
    </w:div>
    <w:div w:id="718869585">
      <w:bodyDiv w:val="1"/>
      <w:marLeft w:val="0"/>
      <w:marRight w:val="0"/>
      <w:marTop w:val="0"/>
      <w:marBottom w:val="0"/>
      <w:divBdr>
        <w:top w:val="none" w:sz="0" w:space="0" w:color="auto"/>
        <w:left w:val="none" w:sz="0" w:space="0" w:color="auto"/>
        <w:bottom w:val="none" w:sz="0" w:space="0" w:color="auto"/>
        <w:right w:val="none" w:sz="0" w:space="0" w:color="auto"/>
      </w:divBdr>
    </w:div>
    <w:div w:id="786898948">
      <w:bodyDiv w:val="1"/>
      <w:marLeft w:val="0"/>
      <w:marRight w:val="0"/>
      <w:marTop w:val="0"/>
      <w:marBottom w:val="0"/>
      <w:divBdr>
        <w:top w:val="none" w:sz="0" w:space="0" w:color="auto"/>
        <w:left w:val="none" w:sz="0" w:space="0" w:color="auto"/>
        <w:bottom w:val="none" w:sz="0" w:space="0" w:color="auto"/>
        <w:right w:val="none" w:sz="0" w:space="0" w:color="auto"/>
      </w:divBdr>
    </w:div>
    <w:div w:id="855659765">
      <w:bodyDiv w:val="1"/>
      <w:marLeft w:val="0"/>
      <w:marRight w:val="0"/>
      <w:marTop w:val="0"/>
      <w:marBottom w:val="0"/>
      <w:divBdr>
        <w:top w:val="none" w:sz="0" w:space="0" w:color="auto"/>
        <w:left w:val="none" w:sz="0" w:space="0" w:color="auto"/>
        <w:bottom w:val="none" w:sz="0" w:space="0" w:color="auto"/>
        <w:right w:val="none" w:sz="0" w:space="0" w:color="auto"/>
      </w:divBdr>
    </w:div>
    <w:div w:id="1246842125">
      <w:bodyDiv w:val="1"/>
      <w:marLeft w:val="0"/>
      <w:marRight w:val="0"/>
      <w:marTop w:val="0"/>
      <w:marBottom w:val="0"/>
      <w:divBdr>
        <w:top w:val="none" w:sz="0" w:space="0" w:color="auto"/>
        <w:left w:val="none" w:sz="0" w:space="0" w:color="auto"/>
        <w:bottom w:val="none" w:sz="0" w:space="0" w:color="auto"/>
        <w:right w:val="none" w:sz="0" w:space="0" w:color="auto"/>
      </w:divBdr>
    </w:div>
    <w:div w:id="1266890757">
      <w:bodyDiv w:val="1"/>
      <w:marLeft w:val="0"/>
      <w:marRight w:val="0"/>
      <w:marTop w:val="0"/>
      <w:marBottom w:val="0"/>
      <w:divBdr>
        <w:top w:val="none" w:sz="0" w:space="0" w:color="auto"/>
        <w:left w:val="none" w:sz="0" w:space="0" w:color="auto"/>
        <w:bottom w:val="none" w:sz="0" w:space="0" w:color="auto"/>
        <w:right w:val="none" w:sz="0" w:space="0" w:color="auto"/>
      </w:divBdr>
    </w:div>
    <w:div w:id="1356805233">
      <w:bodyDiv w:val="1"/>
      <w:marLeft w:val="0"/>
      <w:marRight w:val="0"/>
      <w:marTop w:val="0"/>
      <w:marBottom w:val="0"/>
      <w:divBdr>
        <w:top w:val="none" w:sz="0" w:space="0" w:color="auto"/>
        <w:left w:val="none" w:sz="0" w:space="0" w:color="auto"/>
        <w:bottom w:val="none" w:sz="0" w:space="0" w:color="auto"/>
        <w:right w:val="none" w:sz="0" w:space="0" w:color="auto"/>
      </w:divBdr>
    </w:div>
    <w:div w:id="1562521944">
      <w:bodyDiv w:val="1"/>
      <w:marLeft w:val="0"/>
      <w:marRight w:val="0"/>
      <w:marTop w:val="0"/>
      <w:marBottom w:val="0"/>
      <w:divBdr>
        <w:top w:val="none" w:sz="0" w:space="0" w:color="auto"/>
        <w:left w:val="none" w:sz="0" w:space="0" w:color="auto"/>
        <w:bottom w:val="none" w:sz="0" w:space="0" w:color="auto"/>
        <w:right w:val="none" w:sz="0" w:space="0" w:color="auto"/>
      </w:divBdr>
    </w:div>
    <w:div w:id="1741948411">
      <w:bodyDiv w:val="1"/>
      <w:marLeft w:val="0"/>
      <w:marRight w:val="0"/>
      <w:marTop w:val="0"/>
      <w:marBottom w:val="0"/>
      <w:divBdr>
        <w:top w:val="none" w:sz="0" w:space="0" w:color="auto"/>
        <w:left w:val="none" w:sz="0" w:space="0" w:color="auto"/>
        <w:bottom w:val="none" w:sz="0" w:space="0" w:color="auto"/>
        <w:right w:val="none" w:sz="0" w:space="0" w:color="auto"/>
      </w:divBdr>
      <w:divsChild>
        <w:div w:id="2017002682">
          <w:marLeft w:val="446"/>
          <w:marRight w:val="0"/>
          <w:marTop w:val="0"/>
          <w:marBottom w:val="0"/>
          <w:divBdr>
            <w:top w:val="none" w:sz="0" w:space="0" w:color="auto"/>
            <w:left w:val="none" w:sz="0" w:space="0" w:color="auto"/>
            <w:bottom w:val="none" w:sz="0" w:space="0" w:color="auto"/>
            <w:right w:val="none" w:sz="0" w:space="0" w:color="auto"/>
          </w:divBdr>
        </w:div>
      </w:divsChild>
    </w:div>
    <w:div w:id="1815826899">
      <w:bodyDiv w:val="1"/>
      <w:marLeft w:val="0"/>
      <w:marRight w:val="0"/>
      <w:marTop w:val="0"/>
      <w:marBottom w:val="0"/>
      <w:divBdr>
        <w:top w:val="none" w:sz="0" w:space="0" w:color="auto"/>
        <w:left w:val="none" w:sz="0" w:space="0" w:color="auto"/>
        <w:bottom w:val="none" w:sz="0" w:space="0" w:color="auto"/>
        <w:right w:val="none" w:sz="0" w:space="0" w:color="auto"/>
      </w:divBdr>
      <w:divsChild>
        <w:div w:id="1433012181">
          <w:marLeft w:val="446"/>
          <w:marRight w:val="0"/>
          <w:marTop w:val="0"/>
          <w:marBottom w:val="0"/>
          <w:divBdr>
            <w:top w:val="none" w:sz="0" w:space="0" w:color="auto"/>
            <w:left w:val="none" w:sz="0" w:space="0" w:color="auto"/>
            <w:bottom w:val="none" w:sz="0" w:space="0" w:color="auto"/>
            <w:right w:val="none" w:sz="0" w:space="0" w:color="auto"/>
          </w:divBdr>
        </w:div>
        <w:div w:id="1847280794">
          <w:marLeft w:val="446"/>
          <w:marRight w:val="0"/>
          <w:marTop w:val="0"/>
          <w:marBottom w:val="0"/>
          <w:divBdr>
            <w:top w:val="none" w:sz="0" w:space="0" w:color="auto"/>
            <w:left w:val="none" w:sz="0" w:space="0" w:color="auto"/>
            <w:bottom w:val="none" w:sz="0" w:space="0" w:color="auto"/>
            <w:right w:val="none" w:sz="0" w:space="0" w:color="auto"/>
          </w:divBdr>
        </w:div>
      </w:divsChild>
    </w:div>
    <w:div w:id="1924488777">
      <w:bodyDiv w:val="1"/>
      <w:marLeft w:val="0"/>
      <w:marRight w:val="0"/>
      <w:marTop w:val="0"/>
      <w:marBottom w:val="0"/>
      <w:divBdr>
        <w:top w:val="none" w:sz="0" w:space="0" w:color="auto"/>
        <w:left w:val="none" w:sz="0" w:space="0" w:color="auto"/>
        <w:bottom w:val="none" w:sz="0" w:space="0" w:color="auto"/>
        <w:right w:val="none" w:sz="0" w:space="0" w:color="auto"/>
      </w:divBdr>
    </w:div>
    <w:div w:id="1934237194">
      <w:bodyDiv w:val="1"/>
      <w:marLeft w:val="0"/>
      <w:marRight w:val="0"/>
      <w:marTop w:val="0"/>
      <w:marBottom w:val="0"/>
      <w:divBdr>
        <w:top w:val="none" w:sz="0" w:space="0" w:color="auto"/>
        <w:left w:val="none" w:sz="0" w:space="0" w:color="auto"/>
        <w:bottom w:val="none" w:sz="0" w:space="0" w:color="auto"/>
        <w:right w:val="none" w:sz="0" w:space="0" w:color="auto"/>
      </w:divBdr>
      <w:divsChild>
        <w:div w:id="291596220">
          <w:marLeft w:val="446"/>
          <w:marRight w:val="0"/>
          <w:marTop w:val="0"/>
          <w:marBottom w:val="0"/>
          <w:divBdr>
            <w:top w:val="none" w:sz="0" w:space="0" w:color="auto"/>
            <w:left w:val="none" w:sz="0" w:space="0" w:color="auto"/>
            <w:bottom w:val="none" w:sz="0" w:space="0" w:color="auto"/>
            <w:right w:val="none" w:sz="0" w:space="0" w:color="auto"/>
          </w:divBdr>
        </w:div>
        <w:div w:id="207423688">
          <w:marLeft w:val="446"/>
          <w:marRight w:val="0"/>
          <w:marTop w:val="0"/>
          <w:marBottom w:val="0"/>
          <w:divBdr>
            <w:top w:val="none" w:sz="0" w:space="0" w:color="auto"/>
            <w:left w:val="none" w:sz="0" w:space="0" w:color="auto"/>
            <w:bottom w:val="none" w:sz="0" w:space="0" w:color="auto"/>
            <w:right w:val="none" w:sz="0" w:space="0" w:color="auto"/>
          </w:divBdr>
        </w:div>
      </w:divsChild>
    </w:div>
    <w:div w:id="194677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3C2CA-0E97-4BE5-8051-341B307BB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4741</Words>
  <Characters>27029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Cantrell, Kelley</dc:creator>
  <cp:lastModifiedBy>USAID</cp:lastModifiedBy>
  <cp:revision>2</cp:revision>
  <cp:lastPrinted>2014-11-28T07:39:00Z</cp:lastPrinted>
  <dcterms:created xsi:type="dcterms:W3CDTF">2015-10-01T09:22:00Z</dcterms:created>
  <dcterms:modified xsi:type="dcterms:W3CDTF">2015-10-01T09:22:00Z</dcterms:modified>
</cp:coreProperties>
</file>