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A7127" w14:textId="5C4CA21D" w:rsidR="005151E7" w:rsidRDefault="007C7209" w:rsidP="00FC6AAB">
      <w:pPr>
        <w:pStyle w:val="USAIDFactSheetHeadline-Arial28pt"/>
        <w:ind w:left="0"/>
        <w:rPr>
          <w:rFonts w:ascii="Gill Sans MT" w:hAnsi="Gill Sans MT"/>
          <w:b/>
          <w:bCs/>
          <w:sz w:val="22"/>
          <w:szCs w:val="22"/>
        </w:rPr>
      </w:pPr>
      <w:bookmarkStart w:id="0" w:name="_GoBack"/>
      <w:bookmarkEnd w:id="0"/>
      <w:r>
        <w:rPr>
          <w:noProof/>
        </w:rPr>
        <w:drawing>
          <wp:anchor distT="0" distB="0" distL="114300" distR="114300" simplePos="0" relativeHeight="251684864" behindDoc="0" locked="0" layoutInCell="1" allowOverlap="1" wp14:anchorId="02F41E70" wp14:editId="7CCF75DE">
            <wp:simplePos x="0" y="0"/>
            <wp:positionH relativeFrom="column">
              <wp:posOffset>296883</wp:posOffset>
            </wp:positionH>
            <wp:positionV relativeFrom="paragraph">
              <wp:posOffset>-419100</wp:posOffset>
            </wp:positionV>
            <wp:extent cx="2790825" cy="419100"/>
            <wp:effectExtent l="0" t="0" r="9525" b="0"/>
            <wp:wrapNone/>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9">
                      <a:extLst>
                        <a:ext uri="{28A0092B-C50C-407E-A947-70E740481C1C}">
                          <a14:useLocalDpi xmlns:a14="http://schemas.microsoft.com/office/drawing/2010/main" val="0"/>
                        </a:ext>
                      </a:extLst>
                    </a:blip>
                    <a:stretch>
                      <a:fillRect/>
                    </a:stretch>
                  </pic:blipFill>
                  <pic:spPr>
                    <a:xfrm>
                      <a:off x="0" y="0"/>
                      <a:ext cx="2790825" cy="419100"/>
                    </a:xfrm>
                    <a:prstGeom prst="rect">
                      <a:avLst/>
                    </a:prstGeom>
                  </pic:spPr>
                </pic:pic>
              </a:graphicData>
            </a:graphic>
            <wp14:sizeRelH relativeFrom="margin">
              <wp14:pctWidth>0</wp14:pctWidth>
            </wp14:sizeRelH>
            <wp14:sizeRelV relativeFrom="margin">
              <wp14:pctHeight>0</wp14:pctHeight>
            </wp14:sizeRelV>
          </wp:anchor>
        </w:drawing>
      </w:r>
    </w:p>
    <w:p w14:paraId="5DE3C24D" w14:textId="5CCBA336" w:rsidR="00AE1998" w:rsidRPr="000F1AD2" w:rsidRDefault="00283802" w:rsidP="000F1AD2">
      <w:pPr>
        <w:ind w:left="450"/>
        <w:jc w:val="center"/>
        <w:rPr>
          <w:rFonts w:ascii="Gill Sans MT" w:hAnsi="Gill Sans MT"/>
          <w:b/>
          <w:color w:val="002A6C"/>
          <w:sz w:val="36"/>
          <w:szCs w:val="36"/>
        </w:rPr>
      </w:pPr>
      <w:r w:rsidRPr="000F1AD2">
        <w:rPr>
          <w:rFonts w:ascii="Gill Sans MT" w:hAnsi="Gill Sans MT"/>
          <w:b/>
          <w:color w:val="002A6C"/>
          <w:sz w:val="36"/>
          <w:szCs w:val="36"/>
        </w:rPr>
        <w:t>TRANSTION INITIATIVES FOR STABILIZATION +</w:t>
      </w:r>
      <w:r w:rsidR="000F1AD2" w:rsidRPr="000F1AD2">
        <w:rPr>
          <w:rFonts w:ascii="Gill Sans MT" w:hAnsi="Gill Sans MT"/>
          <w:b/>
          <w:color w:val="002A6C"/>
          <w:sz w:val="36"/>
          <w:szCs w:val="36"/>
        </w:rPr>
        <w:t xml:space="preserve"> (TIS+)</w:t>
      </w:r>
    </w:p>
    <w:p w14:paraId="6C3D4561" w14:textId="16B805B4" w:rsidR="00A277D1" w:rsidRPr="00F247F6" w:rsidRDefault="00E44555" w:rsidP="00A277D1">
      <w:pPr>
        <w:ind w:left="450"/>
        <w:rPr>
          <w:rFonts w:ascii="Gill Sans MT" w:hAnsi="Gill Sans MT"/>
          <w:b/>
          <w:color w:val="002A6C"/>
          <w:sz w:val="46"/>
          <w:szCs w:val="46"/>
        </w:rPr>
      </w:pPr>
      <w:r w:rsidRPr="00D12C4B">
        <w:rPr>
          <w:rFonts w:ascii="Gill Sans MT" w:hAnsi="Gill Sans MT"/>
          <w:i/>
          <w:noProof/>
          <w:sz w:val="18"/>
          <w:szCs w:val="18"/>
          <w:shd w:val="clear" w:color="auto" w:fill="FFFFFF"/>
        </w:rPr>
        <mc:AlternateContent>
          <mc:Choice Requires="wps">
            <w:drawing>
              <wp:anchor distT="0" distB="0" distL="114300" distR="114300" simplePos="0" relativeHeight="251682816" behindDoc="1" locked="0" layoutInCell="1" allowOverlap="1" wp14:anchorId="602957DA" wp14:editId="574CBED8">
                <wp:simplePos x="0" y="0"/>
                <wp:positionH relativeFrom="column">
                  <wp:posOffset>9525</wp:posOffset>
                </wp:positionH>
                <wp:positionV relativeFrom="paragraph">
                  <wp:posOffset>219710</wp:posOffset>
                </wp:positionV>
                <wp:extent cx="309880" cy="1600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600200"/>
                        </a:xfrm>
                        <a:prstGeom prst="rect">
                          <a:avLst/>
                        </a:prstGeom>
                        <a:solidFill>
                          <a:srgbClr val="FFFFFF"/>
                        </a:solidFill>
                        <a:ln w="9525">
                          <a:noFill/>
                          <a:miter lim="800000"/>
                          <a:headEnd/>
                          <a:tailEnd/>
                        </a:ln>
                      </wps:spPr>
                      <wps:txbx>
                        <w:txbxContent>
                          <w:p w14:paraId="308C9FA2" w14:textId="270A09C1" w:rsidR="00D12C4B" w:rsidRPr="00D12C4B" w:rsidRDefault="00DE7DC9">
                            <w:pPr>
                              <w:rPr>
                                <w:rFonts w:ascii="Gill Sans MT" w:hAnsi="Gill Sans MT"/>
                                <w:sz w:val="16"/>
                                <w:szCs w:val="16"/>
                              </w:rPr>
                            </w:pPr>
                            <w:proofErr w:type="gramStart"/>
                            <w:r w:rsidRPr="00DE7DC9">
                              <w:rPr>
                                <w:rFonts w:ascii="Gill Sans MT" w:hAnsi="Gill Sans MT"/>
                                <w:sz w:val="16"/>
                                <w:szCs w:val="16"/>
                              </w:rPr>
                              <w:t>Said Mohamed Hassan.</w:t>
                            </w:r>
                            <w:proofErr w:type="gramEnd"/>
                            <w:r w:rsidRPr="00DE7DC9">
                              <w:rPr>
                                <w:rFonts w:ascii="Gill Sans MT" w:hAnsi="Gill Sans MT"/>
                                <w:sz w:val="16"/>
                                <w:szCs w:val="16"/>
                              </w:rPr>
                              <w:t xml:space="preserve"> TIS-DAI</w:t>
                            </w:r>
                          </w:p>
                        </w:txbxContent>
                      </wps:txbx>
                      <wps:bodyPr rot="0" vert="vert270"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17.3pt;width:24.4pt;height:126pt;z-index:-2516336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" stroked="f">
                <v:textbox style="layout-flow:vertical;mso-layout-flow-alt:bottom-to-top">
                  <w:txbxContent>
                    <w:p w14:paraId="308C9FA2" w14:textId="270A09C1" w:rsidR="00D12C4B" w:rsidRPr="00D12C4B" w:rsidRDefault="00DE7DC9">
                      <w:pPr>
                        <w:rPr>
                          <w:rFonts w:ascii="Gill Sans MT" w:hAnsi="Gill Sans MT"/>
                          <w:sz w:val="16"/>
                          <w:szCs w:val="16"/>
                        </w:rPr>
                      </w:pPr>
                      <w:proofErr w:type="gramStart"/>
                      <w:r w:rsidRPr="00DE7DC9">
                        <w:rPr>
                          <w:rFonts w:ascii="Gill Sans MT" w:hAnsi="Gill Sans MT"/>
                          <w:sz w:val="16"/>
                          <w:szCs w:val="16"/>
                        </w:rPr>
                        <w:t>Said Mohamed Hassan.</w:t>
                      </w:r>
                      <w:proofErr w:type="gramEnd"/>
                      <w:r w:rsidRPr="00DE7DC9">
                        <w:rPr>
                          <w:rFonts w:ascii="Gill Sans MT" w:hAnsi="Gill Sans MT"/>
                          <w:sz w:val="16"/>
                          <w:szCs w:val="16"/>
                        </w:rPr>
                        <w:t xml:space="preserve"> TIS-DAI</w:t>
                      </w:r>
                    </w:p>
                  </w:txbxContent>
                </v:textbox>
              </v:shape>
            </w:pict>
          </mc:Fallback>
        </mc:AlternateContent>
      </w:r>
    </w:p>
    <w:tbl>
      <w:tblPr>
        <w:tblW w:w="4825" w:type="pct"/>
        <w:tblInd w:w="378" w:type="dxa"/>
        <w:tblBorders>
          <w:insideV w:val="single" w:sz="6" w:space="0" w:color="002A6C"/>
        </w:tblBorders>
        <w:tblLayout w:type="fixed"/>
        <w:tblLook w:val="01E0" w:firstRow="1" w:lastRow="1" w:firstColumn="1" w:lastColumn="1" w:noHBand="0" w:noVBand="0"/>
      </w:tblPr>
      <w:tblGrid>
        <w:gridCol w:w="3842"/>
        <w:gridCol w:w="6795"/>
      </w:tblGrid>
      <w:tr w:rsidR="00D47D98" w:rsidRPr="00A07675" w14:paraId="44D565EB" w14:textId="77777777" w:rsidTr="00894117">
        <w:trPr>
          <w:trHeight w:val="3420"/>
        </w:trPr>
        <w:tc>
          <w:tcPr>
            <w:tcW w:w="1806" w:type="pct"/>
          </w:tcPr>
          <w:p w14:paraId="05A1FBB6" w14:textId="766B7CF4" w:rsidR="00D04172" w:rsidRPr="005E47A3" w:rsidRDefault="00DE7DC9" w:rsidP="001F5846">
            <w:pPr>
              <w:pStyle w:val="USAIDBodyTextArial11pt"/>
              <w:spacing w:line="240" w:lineRule="auto"/>
              <w:ind w:left="0"/>
              <w:rPr>
                <w:rFonts w:ascii="Gill Sans" w:hAnsi="Gill Sans"/>
                <w:i/>
                <w:color w:val="auto"/>
                <w:sz w:val="18"/>
                <w:szCs w:val="18"/>
              </w:rPr>
            </w:pPr>
            <w:r>
              <w:rPr>
                <w:rFonts w:ascii="Gill Sans" w:hAnsi="Gill Sans"/>
                <w:i/>
                <w:noProof/>
                <w:color w:val="auto"/>
                <w:sz w:val="18"/>
                <w:szCs w:val="18"/>
              </w:rPr>
              <w:drawing>
                <wp:inline distT="0" distB="0" distL="0" distR="0" wp14:anchorId="041509D0" wp14:editId="24AB6C23">
                  <wp:extent cx="3048000" cy="1924050"/>
                  <wp:effectExtent l="0" t="0" r="0" b="0"/>
                  <wp:docPr id="2" name="Picture 2" descr="C:\Users\KChristensen\Pictures\TIS DAI\Art and Cultural Events\Dancing_files\19137298290_5d33f3762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hristensen\Pictures\TIS DAI\Art and Cultural Events\Dancing_files\19137298290_5d33f37623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924050"/>
                          </a:xfrm>
                          <a:prstGeom prst="rect">
                            <a:avLst/>
                          </a:prstGeom>
                          <a:noFill/>
                          <a:ln>
                            <a:noFill/>
                          </a:ln>
                        </pic:spPr>
                      </pic:pic>
                    </a:graphicData>
                  </a:graphic>
                </wp:inline>
              </w:drawing>
            </w:r>
          </w:p>
          <w:p w14:paraId="2A5FD2C6" w14:textId="77777777" w:rsidR="00A277D1" w:rsidRPr="00A277D1" w:rsidRDefault="00A277D1" w:rsidP="001F5846">
            <w:pPr>
              <w:pStyle w:val="USAIDBodyTextArial11pt"/>
              <w:spacing w:line="240" w:lineRule="auto"/>
              <w:ind w:left="0"/>
              <w:rPr>
                <w:rFonts w:ascii="Gill Sans" w:hAnsi="Gill Sans"/>
                <w:i/>
                <w:color w:val="auto"/>
                <w:sz w:val="4"/>
                <w:szCs w:val="4"/>
              </w:rPr>
            </w:pPr>
          </w:p>
          <w:p w14:paraId="71A0996B" w14:textId="005FA72D" w:rsidR="003A7890" w:rsidRPr="00DE7DC9" w:rsidRDefault="00DE7DC9" w:rsidP="00E44555">
            <w:pPr>
              <w:pStyle w:val="USAIDBodyTextArial11pt"/>
              <w:spacing w:line="240" w:lineRule="auto"/>
              <w:ind w:left="0"/>
              <w:rPr>
                <w:rFonts w:ascii="Gill Sans MT" w:hAnsi="Gill Sans MT"/>
                <w:i/>
                <w:color w:val="auto"/>
                <w:sz w:val="16"/>
                <w:szCs w:val="16"/>
              </w:rPr>
            </w:pPr>
            <w:r>
              <w:rPr>
                <w:rFonts w:ascii="Gill Sans MT" w:hAnsi="Gill Sans MT"/>
                <w:i/>
                <w:color w:val="auto"/>
                <w:sz w:val="16"/>
                <w:szCs w:val="16"/>
              </w:rPr>
              <w:t xml:space="preserve">A </w:t>
            </w:r>
            <w:r w:rsidRPr="00DE7DC9">
              <w:rPr>
                <w:rFonts w:ascii="Gill Sans MT" w:hAnsi="Gill Sans MT"/>
                <w:i/>
                <w:color w:val="auto"/>
                <w:sz w:val="16"/>
                <w:szCs w:val="16"/>
              </w:rPr>
              <w:t>loca</w:t>
            </w:r>
            <w:r w:rsidR="003F0AED">
              <w:rPr>
                <w:rFonts w:ascii="Gill Sans MT" w:hAnsi="Gill Sans MT"/>
                <w:i/>
                <w:color w:val="auto"/>
                <w:sz w:val="16"/>
                <w:szCs w:val="16"/>
              </w:rPr>
              <w:t>l community in Somalia celebrates</w:t>
            </w:r>
            <w:r w:rsidRPr="00DE7DC9">
              <w:rPr>
                <w:rFonts w:ascii="Gill Sans MT" w:hAnsi="Gill Sans MT"/>
                <w:i/>
                <w:color w:val="auto"/>
                <w:sz w:val="16"/>
                <w:szCs w:val="16"/>
              </w:rPr>
              <w:t xml:space="preserve"> the completion of a 25 km road with </w:t>
            </w:r>
            <w:r>
              <w:rPr>
                <w:rFonts w:ascii="Gill Sans MT" w:hAnsi="Gill Sans MT"/>
                <w:i/>
                <w:color w:val="auto"/>
                <w:sz w:val="16"/>
                <w:szCs w:val="16"/>
              </w:rPr>
              <w:t xml:space="preserve">a </w:t>
            </w:r>
            <w:r w:rsidRPr="00DE7DC9">
              <w:rPr>
                <w:rFonts w:ascii="Gill Sans MT" w:hAnsi="Gill Sans MT"/>
                <w:i/>
                <w:color w:val="auto"/>
                <w:sz w:val="16"/>
                <w:szCs w:val="16"/>
              </w:rPr>
              <w:t xml:space="preserve">traditional dance called </w:t>
            </w:r>
            <w:proofErr w:type="spellStart"/>
            <w:r w:rsidRPr="00DE7DC9">
              <w:rPr>
                <w:rFonts w:ascii="Gill Sans MT" w:hAnsi="Gill Sans MT"/>
                <w:i/>
                <w:color w:val="auto"/>
                <w:sz w:val="16"/>
                <w:szCs w:val="16"/>
              </w:rPr>
              <w:t>Dhanto</w:t>
            </w:r>
            <w:proofErr w:type="spellEnd"/>
          </w:p>
          <w:p w14:paraId="1E021192" w14:textId="77777777" w:rsidR="0089693D" w:rsidRDefault="0089693D" w:rsidP="001F5846">
            <w:pPr>
              <w:pStyle w:val="USAIDBodyTextArial11pt"/>
              <w:spacing w:line="240" w:lineRule="auto"/>
              <w:ind w:left="0"/>
              <w:rPr>
                <w:rFonts w:ascii="Gill Sans MT" w:hAnsi="Gill Sans MT"/>
                <w:bCs/>
                <w:sz w:val="20"/>
                <w:szCs w:val="20"/>
              </w:rPr>
            </w:pPr>
          </w:p>
          <w:p w14:paraId="44E3B990" w14:textId="36CD8D84" w:rsidR="00CD355B" w:rsidRPr="009D58C3" w:rsidRDefault="009D58C3" w:rsidP="009D58C3">
            <w:pPr>
              <w:pStyle w:val="USAIDBodyTextArial11pt"/>
              <w:spacing w:line="240" w:lineRule="auto"/>
              <w:ind w:left="0" w:right="-115"/>
              <w:rPr>
                <w:rFonts w:ascii="Gill Sans MT" w:hAnsi="Gill Sans MT"/>
                <w:b/>
                <w:bCs/>
                <w:color w:val="C2113A"/>
                <w:sz w:val="20"/>
                <w:szCs w:val="20"/>
              </w:rPr>
            </w:pPr>
            <w:r w:rsidRPr="009D58C3">
              <w:rPr>
                <w:rFonts w:ascii="Gill Sans MT" w:hAnsi="Gill Sans MT"/>
                <w:b/>
                <w:bCs/>
                <w:color w:val="FF0000"/>
                <w:sz w:val="20"/>
                <w:szCs w:val="20"/>
              </w:rPr>
              <w:t>T</w:t>
            </w:r>
            <w:r w:rsidR="00CD355B" w:rsidRPr="009D58C3">
              <w:rPr>
                <w:rFonts w:ascii="Gill Sans MT" w:hAnsi="Gill Sans MT"/>
                <w:b/>
                <w:bCs/>
                <w:color w:val="FF0000"/>
                <w:sz w:val="20"/>
                <w:szCs w:val="20"/>
              </w:rPr>
              <w:t>r</w:t>
            </w:r>
            <w:r w:rsidR="00CD355B" w:rsidRPr="009D58C3">
              <w:rPr>
                <w:rFonts w:ascii="Gill Sans MT" w:hAnsi="Gill Sans MT"/>
                <w:b/>
                <w:bCs/>
                <w:color w:val="C2113A"/>
                <w:sz w:val="20"/>
                <w:szCs w:val="20"/>
              </w:rPr>
              <w:t>ansition Initiatives for Stabilization+</w:t>
            </w:r>
          </w:p>
          <w:p w14:paraId="6E1826C5" w14:textId="77777777" w:rsidR="00D92283" w:rsidRPr="009D58C3" w:rsidRDefault="00D92283" w:rsidP="00CD355B">
            <w:pPr>
              <w:pStyle w:val="USAIDBodyTextArial11pt"/>
              <w:spacing w:line="240" w:lineRule="auto"/>
              <w:ind w:left="-30" w:right="-115"/>
              <w:rPr>
                <w:rFonts w:ascii="Gill Sans MT" w:hAnsi="Gill Sans MT"/>
                <w:b/>
                <w:bCs/>
                <w:color w:val="C2113A"/>
                <w:sz w:val="20"/>
                <w:szCs w:val="20"/>
              </w:rPr>
            </w:pPr>
          </w:p>
          <w:p w14:paraId="7ADFDBA6" w14:textId="77777777" w:rsidR="00D92283" w:rsidRPr="009D58C3" w:rsidRDefault="00D92283" w:rsidP="00CD355B">
            <w:pPr>
              <w:pStyle w:val="USAIDBodyTextArial11pt"/>
              <w:spacing w:line="240" w:lineRule="auto"/>
              <w:ind w:left="-30" w:right="-115"/>
              <w:rPr>
                <w:rFonts w:ascii="Gill Sans MT" w:hAnsi="Gill Sans MT"/>
                <w:b/>
                <w:bCs/>
                <w:color w:val="auto"/>
                <w:sz w:val="20"/>
                <w:szCs w:val="20"/>
              </w:rPr>
            </w:pPr>
            <w:r w:rsidRPr="009D58C3">
              <w:rPr>
                <w:rFonts w:ascii="Gill Sans MT" w:hAnsi="Gill Sans MT"/>
                <w:b/>
                <w:bCs/>
                <w:color w:val="auto"/>
                <w:sz w:val="20"/>
                <w:szCs w:val="20"/>
              </w:rPr>
              <w:t>Funding Level</w:t>
            </w:r>
          </w:p>
          <w:p w14:paraId="78FA7BA4" w14:textId="3B58F62E" w:rsidR="00D92283" w:rsidRPr="009D58C3" w:rsidRDefault="00D92283" w:rsidP="00CD355B">
            <w:pPr>
              <w:pStyle w:val="USAIDBodyTextArial11pt"/>
              <w:spacing w:line="240" w:lineRule="auto"/>
              <w:ind w:left="-30" w:right="-115"/>
              <w:rPr>
                <w:rFonts w:ascii="Gill Sans MT" w:hAnsi="Gill Sans MT"/>
                <w:bCs/>
                <w:color w:val="auto"/>
                <w:sz w:val="20"/>
                <w:szCs w:val="20"/>
              </w:rPr>
            </w:pPr>
            <w:r w:rsidRPr="009D58C3">
              <w:rPr>
                <w:rFonts w:ascii="Gill Sans MT" w:hAnsi="Gill Sans MT"/>
                <w:bCs/>
                <w:color w:val="auto"/>
                <w:sz w:val="20"/>
                <w:szCs w:val="20"/>
              </w:rPr>
              <w:t>66.9 million</w:t>
            </w:r>
          </w:p>
          <w:p w14:paraId="4A9EEE3F" w14:textId="77777777" w:rsidR="00CD355B" w:rsidRPr="009D58C3" w:rsidRDefault="00CD355B" w:rsidP="00CD355B">
            <w:pPr>
              <w:pStyle w:val="USAIDBodyTextArial11pt"/>
              <w:spacing w:line="240" w:lineRule="auto"/>
              <w:ind w:left="0"/>
              <w:rPr>
                <w:rFonts w:ascii="Gill Sans MT" w:hAnsi="Gill Sans MT"/>
                <w:b/>
                <w:bCs/>
                <w:sz w:val="20"/>
                <w:szCs w:val="20"/>
              </w:rPr>
            </w:pPr>
          </w:p>
          <w:p w14:paraId="4E26C67F" w14:textId="77777777" w:rsidR="00CD355B" w:rsidRPr="009D58C3" w:rsidRDefault="00CD355B" w:rsidP="00CD355B">
            <w:pPr>
              <w:pStyle w:val="USAIDBodyTextArial11pt"/>
              <w:spacing w:line="240" w:lineRule="auto"/>
              <w:ind w:left="0"/>
              <w:rPr>
                <w:rFonts w:ascii="Gill Sans MT" w:hAnsi="Gill Sans MT"/>
                <w:b/>
                <w:bCs/>
                <w:sz w:val="20"/>
                <w:szCs w:val="20"/>
              </w:rPr>
            </w:pPr>
            <w:r w:rsidRPr="009D58C3">
              <w:rPr>
                <w:rFonts w:ascii="Gill Sans MT" w:hAnsi="Gill Sans MT"/>
                <w:b/>
                <w:bCs/>
                <w:sz w:val="20"/>
                <w:szCs w:val="20"/>
              </w:rPr>
              <w:t>Duration:</w:t>
            </w:r>
          </w:p>
          <w:p w14:paraId="4099C749" w14:textId="77777777" w:rsidR="00CD355B" w:rsidRPr="009D58C3" w:rsidRDefault="00CD355B" w:rsidP="00CD355B">
            <w:pPr>
              <w:pStyle w:val="Heading3"/>
              <w:keepNext w:val="0"/>
              <w:widowControl w:val="0"/>
              <w:spacing w:before="0" w:after="0"/>
              <w:rPr>
                <w:rFonts w:ascii="Gill Sans MT" w:hAnsi="Gill Sans MT"/>
                <w:b w:val="0"/>
                <w:sz w:val="20"/>
                <w:szCs w:val="20"/>
              </w:rPr>
            </w:pPr>
            <w:r w:rsidRPr="009D58C3">
              <w:rPr>
                <w:rFonts w:ascii="Gill Sans MT" w:hAnsi="Gill Sans MT"/>
                <w:b w:val="0"/>
                <w:sz w:val="20"/>
                <w:szCs w:val="20"/>
              </w:rPr>
              <w:t>May 2015 – May 2020</w:t>
            </w:r>
          </w:p>
          <w:p w14:paraId="667F0A7E" w14:textId="77777777" w:rsidR="00CD355B" w:rsidRPr="009D58C3" w:rsidRDefault="00CD355B" w:rsidP="00CD355B">
            <w:pPr>
              <w:pStyle w:val="USAIDBodyTextArial11pt"/>
              <w:spacing w:line="240" w:lineRule="auto"/>
              <w:ind w:left="0"/>
              <w:rPr>
                <w:rFonts w:ascii="Gill Sans MT" w:hAnsi="Gill Sans MT"/>
                <w:b/>
                <w:bCs/>
                <w:sz w:val="20"/>
                <w:szCs w:val="20"/>
              </w:rPr>
            </w:pPr>
          </w:p>
          <w:p w14:paraId="32C26ED9" w14:textId="77777777" w:rsidR="00CD355B" w:rsidRPr="009D58C3" w:rsidRDefault="00CD355B" w:rsidP="00CD355B">
            <w:pPr>
              <w:tabs>
                <w:tab w:val="left" w:pos="2793"/>
              </w:tabs>
              <w:ind w:right="-115"/>
              <w:rPr>
                <w:rFonts w:ascii="Gill Sans MT" w:hAnsi="Gill Sans MT"/>
                <w:b/>
                <w:bCs/>
                <w:sz w:val="20"/>
                <w:szCs w:val="20"/>
              </w:rPr>
            </w:pPr>
            <w:r w:rsidRPr="009D58C3">
              <w:rPr>
                <w:rFonts w:ascii="Gill Sans MT" w:hAnsi="Gill Sans MT"/>
                <w:b/>
                <w:bCs/>
                <w:sz w:val="20"/>
                <w:szCs w:val="20"/>
              </w:rPr>
              <w:t xml:space="preserve">Activity Goals: </w:t>
            </w:r>
          </w:p>
          <w:p w14:paraId="682343F6" w14:textId="7609D8E1" w:rsidR="00CD355B" w:rsidRPr="009D58C3" w:rsidRDefault="00CD355B" w:rsidP="00CD355B">
            <w:pPr>
              <w:pStyle w:val="USAIDBodyTextArial11pt"/>
              <w:numPr>
                <w:ilvl w:val="0"/>
                <w:numId w:val="26"/>
              </w:numPr>
              <w:spacing w:line="240" w:lineRule="auto"/>
              <w:ind w:left="162" w:hanging="162"/>
              <w:rPr>
                <w:rFonts w:ascii="Gill Sans MT" w:hAnsi="Gill Sans MT"/>
                <w:sz w:val="20"/>
                <w:szCs w:val="20"/>
              </w:rPr>
            </w:pPr>
            <w:r w:rsidRPr="009D58C3">
              <w:rPr>
                <w:rFonts w:ascii="Gill Sans MT" w:hAnsi="Gill Sans MT"/>
                <w:sz w:val="20"/>
                <w:szCs w:val="20"/>
              </w:rPr>
              <w:t>Increase confidence in governance</w:t>
            </w:r>
            <w:r w:rsidR="0003717F">
              <w:rPr>
                <w:rFonts w:ascii="Gill Sans MT" w:hAnsi="Gill Sans MT"/>
                <w:sz w:val="20"/>
                <w:szCs w:val="20"/>
              </w:rPr>
              <w:t xml:space="preserve"> at multiple levels</w:t>
            </w:r>
            <w:r w:rsidRPr="009D58C3">
              <w:rPr>
                <w:rFonts w:ascii="Gill Sans MT" w:hAnsi="Gill Sans MT"/>
                <w:sz w:val="20"/>
                <w:szCs w:val="20"/>
              </w:rPr>
              <w:t xml:space="preserve"> based on equitable participation in decision making and management of community assets</w:t>
            </w:r>
          </w:p>
          <w:p w14:paraId="2BF318FF" w14:textId="77777777" w:rsidR="00CD355B" w:rsidRPr="009D58C3" w:rsidRDefault="00CD355B" w:rsidP="00CD355B">
            <w:pPr>
              <w:pStyle w:val="USAIDBodyTextArial11pt"/>
              <w:numPr>
                <w:ilvl w:val="0"/>
                <w:numId w:val="26"/>
              </w:numPr>
              <w:spacing w:line="240" w:lineRule="auto"/>
              <w:ind w:left="162" w:hanging="162"/>
              <w:rPr>
                <w:rFonts w:ascii="Gill Sans MT" w:hAnsi="Gill Sans MT"/>
                <w:sz w:val="20"/>
                <w:szCs w:val="20"/>
              </w:rPr>
            </w:pPr>
            <w:r w:rsidRPr="009D58C3">
              <w:rPr>
                <w:rFonts w:ascii="Gill Sans MT" w:hAnsi="Gill Sans MT"/>
                <w:sz w:val="20"/>
                <w:szCs w:val="20"/>
              </w:rPr>
              <w:t>Empower community and government representatives to collaborate with private sector partners for community growth</w:t>
            </w:r>
          </w:p>
          <w:p w14:paraId="6013601A" w14:textId="5531362D" w:rsidR="00CD355B" w:rsidRPr="0003717F" w:rsidRDefault="00CD355B" w:rsidP="0003717F">
            <w:pPr>
              <w:pStyle w:val="USAIDBodyTextArial11pt"/>
              <w:numPr>
                <w:ilvl w:val="0"/>
                <w:numId w:val="26"/>
              </w:numPr>
              <w:spacing w:line="240" w:lineRule="auto"/>
              <w:ind w:left="162" w:hanging="162"/>
              <w:rPr>
                <w:rFonts w:ascii="Gill Sans MT" w:hAnsi="Gill Sans MT"/>
                <w:sz w:val="20"/>
                <w:szCs w:val="20"/>
              </w:rPr>
            </w:pPr>
            <w:r w:rsidRPr="0003717F">
              <w:rPr>
                <w:rFonts w:ascii="Gill Sans MT" w:hAnsi="Gill Sans MT"/>
                <w:sz w:val="20"/>
                <w:szCs w:val="20"/>
              </w:rPr>
              <w:t xml:space="preserve">Increase </w:t>
            </w:r>
            <w:r w:rsidR="0003717F" w:rsidRPr="0003717F">
              <w:rPr>
                <w:rFonts w:ascii="Gill Sans MT" w:hAnsi="Gill Sans MT"/>
                <w:sz w:val="20"/>
                <w:szCs w:val="20"/>
              </w:rPr>
              <w:t xml:space="preserve">community leadership of and participation in social reconciliation, peacebuilding, and peace messaging activities </w:t>
            </w:r>
          </w:p>
          <w:p w14:paraId="73B4B17C" w14:textId="72D23316" w:rsidR="0003717F" w:rsidRDefault="0003717F" w:rsidP="0003717F">
            <w:pPr>
              <w:pStyle w:val="USAIDBodyTextArial11pt"/>
              <w:numPr>
                <w:ilvl w:val="0"/>
                <w:numId w:val="26"/>
              </w:numPr>
              <w:spacing w:line="240" w:lineRule="auto"/>
              <w:ind w:left="162" w:hanging="162"/>
              <w:rPr>
                <w:rFonts w:ascii="Gill Sans MT" w:hAnsi="Gill Sans MT"/>
                <w:sz w:val="20"/>
                <w:szCs w:val="20"/>
              </w:rPr>
            </w:pPr>
            <w:r w:rsidRPr="009D58C3">
              <w:rPr>
                <w:rFonts w:ascii="Gill Sans MT" w:hAnsi="Gill Sans MT"/>
                <w:sz w:val="20"/>
                <w:szCs w:val="20"/>
              </w:rPr>
              <w:t>Increase women’s leadership in peacebuilding and governance</w:t>
            </w:r>
            <w:r>
              <w:rPr>
                <w:rFonts w:ascii="Gill Sans MT" w:hAnsi="Gill Sans MT"/>
                <w:sz w:val="20"/>
                <w:szCs w:val="20"/>
              </w:rPr>
              <w:t xml:space="preserve"> efforts</w:t>
            </w:r>
          </w:p>
          <w:p w14:paraId="14A91BA0" w14:textId="77777777" w:rsidR="00F11A9F" w:rsidRDefault="00F11A9F" w:rsidP="00F11A9F">
            <w:pPr>
              <w:pStyle w:val="USAIDBodyTextArial11pt"/>
              <w:spacing w:line="240" w:lineRule="auto"/>
              <w:rPr>
                <w:rFonts w:ascii="Gill Sans MT" w:hAnsi="Gill Sans MT"/>
                <w:sz w:val="20"/>
                <w:szCs w:val="20"/>
              </w:rPr>
            </w:pPr>
          </w:p>
          <w:p w14:paraId="36957B07" w14:textId="77777777" w:rsidR="00F11A9F" w:rsidRPr="00F11A9F" w:rsidRDefault="00F11A9F" w:rsidP="00F11A9F">
            <w:pPr>
              <w:pStyle w:val="USAIDBodyTextArial11pt"/>
              <w:spacing w:line="240" w:lineRule="auto"/>
              <w:ind w:left="0"/>
              <w:rPr>
                <w:rFonts w:ascii="Gill Sans MT" w:hAnsi="Gill Sans MT"/>
                <w:b/>
                <w:sz w:val="20"/>
                <w:szCs w:val="20"/>
              </w:rPr>
            </w:pPr>
            <w:r w:rsidRPr="00F11A9F">
              <w:rPr>
                <w:rFonts w:ascii="Gill Sans MT" w:hAnsi="Gill Sans MT"/>
                <w:b/>
                <w:sz w:val="20"/>
                <w:szCs w:val="20"/>
              </w:rPr>
              <w:t>Activity Accomplishments:</w:t>
            </w:r>
          </w:p>
          <w:p w14:paraId="050C8807" w14:textId="1F5D3249" w:rsidR="00F11A9F" w:rsidRDefault="00F11A9F" w:rsidP="00F11A9F">
            <w:pPr>
              <w:pStyle w:val="USAIDBodyTextArial11pt"/>
              <w:numPr>
                <w:ilvl w:val="0"/>
                <w:numId w:val="26"/>
              </w:numPr>
              <w:spacing w:line="240" w:lineRule="auto"/>
              <w:ind w:left="162" w:hanging="162"/>
              <w:rPr>
                <w:rFonts w:ascii="Gill Sans MT" w:hAnsi="Gill Sans MT"/>
                <w:sz w:val="20"/>
                <w:szCs w:val="20"/>
              </w:rPr>
            </w:pPr>
            <w:r>
              <w:rPr>
                <w:rFonts w:ascii="Gill Sans MT" w:hAnsi="Gill Sans MT"/>
                <w:sz w:val="20"/>
                <w:szCs w:val="20"/>
              </w:rPr>
              <w:t>Second Annual Mogadishu Book Fair attracting 2000 participants a day an</w:t>
            </w:r>
            <w:r w:rsidR="0014034A">
              <w:rPr>
                <w:rFonts w:ascii="Gill Sans MT" w:hAnsi="Gill Sans MT"/>
                <w:sz w:val="20"/>
                <w:szCs w:val="20"/>
              </w:rPr>
              <w:t>d trending on social media for three</w:t>
            </w:r>
            <w:r>
              <w:rPr>
                <w:rFonts w:ascii="Gill Sans MT" w:hAnsi="Gill Sans MT"/>
                <w:sz w:val="20"/>
                <w:szCs w:val="20"/>
              </w:rPr>
              <w:t xml:space="preserve"> days.</w:t>
            </w:r>
          </w:p>
          <w:p w14:paraId="72F44B09" w14:textId="5A1DA157" w:rsidR="00F11A9F" w:rsidRDefault="00F11A9F" w:rsidP="00F11A9F">
            <w:pPr>
              <w:pStyle w:val="USAIDBodyTextArial11pt"/>
              <w:numPr>
                <w:ilvl w:val="0"/>
                <w:numId w:val="26"/>
              </w:numPr>
              <w:spacing w:line="240" w:lineRule="auto"/>
              <w:ind w:left="162" w:hanging="162"/>
              <w:rPr>
                <w:rFonts w:ascii="Gill Sans MT" w:hAnsi="Gill Sans MT"/>
                <w:sz w:val="20"/>
                <w:szCs w:val="20"/>
              </w:rPr>
            </w:pPr>
            <w:r>
              <w:rPr>
                <w:rFonts w:ascii="Gill Sans MT" w:hAnsi="Gill Sans MT"/>
                <w:sz w:val="20"/>
                <w:szCs w:val="20"/>
              </w:rPr>
              <w:t>First National Girls’</w:t>
            </w:r>
            <w:r w:rsidR="0014034A">
              <w:rPr>
                <w:rFonts w:ascii="Gill Sans MT" w:hAnsi="Gill Sans MT"/>
                <w:sz w:val="20"/>
                <w:szCs w:val="20"/>
              </w:rPr>
              <w:t xml:space="preserve"> B</w:t>
            </w:r>
            <w:r>
              <w:rPr>
                <w:rFonts w:ascii="Gill Sans MT" w:hAnsi="Gill Sans MT"/>
                <w:sz w:val="20"/>
                <w:szCs w:val="20"/>
              </w:rPr>
              <w:t xml:space="preserve">asketball Tournament </w:t>
            </w:r>
            <w:r w:rsidR="0014034A">
              <w:rPr>
                <w:rFonts w:ascii="Gill Sans MT" w:hAnsi="Gill Sans MT"/>
                <w:sz w:val="20"/>
                <w:szCs w:val="20"/>
              </w:rPr>
              <w:t xml:space="preserve">in 26 years </w:t>
            </w:r>
            <w:r>
              <w:rPr>
                <w:rFonts w:ascii="Gill Sans MT" w:hAnsi="Gill Sans MT"/>
                <w:sz w:val="20"/>
                <w:szCs w:val="20"/>
              </w:rPr>
              <w:t>with select team members attending the 2017 Emirates Games</w:t>
            </w:r>
          </w:p>
          <w:p w14:paraId="34CDDD46" w14:textId="20EF7DA6" w:rsidR="00F11A9F" w:rsidRDefault="00F11A9F" w:rsidP="00F11A9F">
            <w:pPr>
              <w:pStyle w:val="USAIDBodyTextArial11pt"/>
              <w:spacing w:line="240" w:lineRule="auto"/>
              <w:ind w:left="162"/>
              <w:rPr>
                <w:rFonts w:ascii="Gill Sans MT" w:hAnsi="Gill Sans MT"/>
                <w:sz w:val="20"/>
                <w:szCs w:val="20"/>
              </w:rPr>
            </w:pPr>
            <w:r>
              <w:rPr>
                <w:rFonts w:ascii="Gill Sans MT" w:hAnsi="Gill Sans MT"/>
                <w:sz w:val="20"/>
                <w:szCs w:val="20"/>
              </w:rPr>
              <w:t xml:space="preserve"> </w:t>
            </w:r>
          </w:p>
          <w:p w14:paraId="7B506415" w14:textId="47AA0CDB" w:rsidR="00F11A9F" w:rsidRPr="009D58C3" w:rsidRDefault="00F11A9F" w:rsidP="00F11A9F">
            <w:pPr>
              <w:pStyle w:val="USAIDBodyTextArial11pt"/>
              <w:spacing w:line="240" w:lineRule="auto"/>
              <w:rPr>
                <w:rFonts w:ascii="Gill Sans MT" w:hAnsi="Gill Sans MT"/>
                <w:sz w:val="20"/>
                <w:szCs w:val="20"/>
              </w:rPr>
            </w:pPr>
          </w:p>
          <w:p w14:paraId="625AAA99" w14:textId="77777777" w:rsidR="00CD355B" w:rsidRPr="00BF4355" w:rsidRDefault="00CD355B" w:rsidP="00CD355B">
            <w:pPr>
              <w:pStyle w:val="USAIDBodyTextArial11pt"/>
              <w:numPr>
                <w:ilvl w:val="0"/>
                <w:numId w:val="26"/>
              </w:numPr>
              <w:spacing w:line="240" w:lineRule="auto"/>
              <w:ind w:left="0" w:hanging="162"/>
              <w:rPr>
                <w:rFonts w:ascii="Gill Sans MT" w:hAnsi="Gill Sans MT"/>
                <w:sz w:val="20"/>
                <w:szCs w:val="20"/>
              </w:rPr>
            </w:pPr>
            <w:r w:rsidRPr="00BF4355">
              <w:rPr>
                <w:rFonts w:ascii="Gill Sans MT" w:hAnsi="Gill Sans MT"/>
                <w:b/>
                <w:sz w:val="20"/>
                <w:szCs w:val="20"/>
              </w:rPr>
              <w:lastRenderedPageBreak/>
              <w:t>Implementing Partner:</w:t>
            </w:r>
          </w:p>
          <w:p w14:paraId="4B4F91AA" w14:textId="77777777" w:rsidR="00CD355B" w:rsidRPr="009D58C3" w:rsidRDefault="00CD355B" w:rsidP="00CD355B">
            <w:pPr>
              <w:pStyle w:val="USAIDBodyTextArial11pt"/>
              <w:spacing w:line="240" w:lineRule="auto"/>
              <w:ind w:left="0"/>
              <w:rPr>
                <w:rFonts w:ascii="Gill Sans MT" w:hAnsi="Gill Sans MT"/>
                <w:sz w:val="20"/>
                <w:szCs w:val="20"/>
              </w:rPr>
            </w:pPr>
            <w:r w:rsidRPr="009D58C3">
              <w:rPr>
                <w:rFonts w:ascii="Gill Sans MT" w:hAnsi="Gill Sans MT"/>
                <w:sz w:val="20"/>
                <w:szCs w:val="20"/>
              </w:rPr>
              <w:t>AECOM</w:t>
            </w:r>
          </w:p>
          <w:p w14:paraId="4693F7AE" w14:textId="77777777" w:rsidR="00CD355B" w:rsidRPr="009D58C3" w:rsidRDefault="00CD355B" w:rsidP="00CD355B">
            <w:pPr>
              <w:pStyle w:val="USAIDBodyTextArial11pt"/>
              <w:spacing w:line="240" w:lineRule="auto"/>
              <w:ind w:left="0"/>
              <w:rPr>
                <w:rFonts w:ascii="Gill Sans MT" w:hAnsi="Gill Sans MT"/>
                <w:b/>
                <w:sz w:val="20"/>
                <w:szCs w:val="20"/>
              </w:rPr>
            </w:pPr>
          </w:p>
          <w:p w14:paraId="3591AEA5" w14:textId="77777777" w:rsidR="00CD355B" w:rsidRPr="009D58C3" w:rsidRDefault="00CD355B" w:rsidP="00CD355B">
            <w:pPr>
              <w:pStyle w:val="USAIDBodyTextArial11pt"/>
              <w:spacing w:line="240" w:lineRule="auto"/>
              <w:ind w:left="0"/>
              <w:rPr>
                <w:rFonts w:ascii="Gill Sans MT" w:hAnsi="Gill Sans MT"/>
                <w:sz w:val="20"/>
                <w:szCs w:val="20"/>
              </w:rPr>
            </w:pPr>
            <w:r w:rsidRPr="009D58C3">
              <w:rPr>
                <w:rFonts w:ascii="Gill Sans MT" w:hAnsi="Gill Sans MT"/>
                <w:b/>
                <w:sz w:val="20"/>
                <w:szCs w:val="20"/>
              </w:rPr>
              <w:t>Key Partners:</w:t>
            </w:r>
          </w:p>
          <w:p w14:paraId="30E5C104" w14:textId="3C14D590" w:rsidR="00CD355B" w:rsidRDefault="0003717F" w:rsidP="00CD355B">
            <w:pPr>
              <w:pStyle w:val="USAIDBodyTextArial11pt"/>
              <w:spacing w:line="240" w:lineRule="auto"/>
              <w:ind w:left="0"/>
              <w:rPr>
                <w:rFonts w:ascii="Gill Sans MT" w:hAnsi="Gill Sans MT"/>
                <w:sz w:val="20"/>
                <w:szCs w:val="20"/>
              </w:rPr>
            </w:pPr>
            <w:r>
              <w:rPr>
                <w:rFonts w:ascii="Gill Sans MT" w:hAnsi="Gill Sans MT"/>
                <w:sz w:val="20"/>
                <w:szCs w:val="20"/>
              </w:rPr>
              <w:t xml:space="preserve">Federal Ministry </w:t>
            </w:r>
            <w:r w:rsidR="00CD355B" w:rsidRPr="009D58C3">
              <w:rPr>
                <w:rFonts w:ascii="Gill Sans MT" w:hAnsi="Gill Sans MT"/>
                <w:sz w:val="20"/>
                <w:szCs w:val="20"/>
              </w:rPr>
              <w:t>of Interior</w:t>
            </w:r>
            <w:r>
              <w:rPr>
                <w:rFonts w:ascii="Gill Sans MT" w:hAnsi="Gill Sans MT"/>
                <w:sz w:val="20"/>
                <w:szCs w:val="20"/>
              </w:rPr>
              <w:t xml:space="preserve"> and Federal Affairs; Ministry of Information, Culture and Tourism; and Ministry of Gender and Human Rights Development</w:t>
            </w:r>
          </w:p>
          <w:p w14:paraId="6E423DB2" w14:textId="63BBB736" w:rsidR="00CD355B" w:rsidRDefault="0003717F" w:rsidP="00CD355B">
            <w:pPr>
              <w:pStyle w:val="USAIDBodyTextArial11pt"/>
              <w:spacing w:line="240" w:lineRule="auto"/>
              <w:ind w:left="0"/>
              <w:rPr>
                <w:rFonts w:ascii="Gill Sans MT" w:hAnsi="Gill Sans MT"/>
                <w:sz w:val="20"/>
                <w:szCs w:val="20"/>
              </w:rPr>
            </w:pPr>
            <w:r>
              <w:rPr>
                <w:rFonts w:ascii="Gill Sans MT" w:hAnsi="Gill Sans MT"/>
                <w:sz w:val="20"/>
                <w:szCs w:val="20"/>
              </w:rPr>
              <w:t xml:space="preserve">Emerging state Ministries of Interior, Information, and Gender </w:t>
            </w:r>
          </w:p>
          <w:p w14:paraId="63288D3E" w14:textId="77777777" w:rsidR="00BF4355" w:rsidRPr="009D58C3" w:rsidRDefault="00BF4355" w:rsidP="00CD355B">
            <w:pPr>
              <w:pStyle w:val="USAIDBodyTextArial11pt"/>
              <w:spacing w:line="240" w:lineRule="auto"/>
              <w:ind w:left="0"/>
              <w:rPr>
                <w:rFonts w:ascii="Gill Sans MT" w:hAnsi="Gill Sans MT"/>
                <w:sz w:val="20"/>
                <w:szCs w:val="20"/>
              </w:rPr>
            </w:pPr>
          </w:p>
          <w:p w14:paraId="559B14E1" w14:textId="77777777" w:rsidR="00CD355B" w:rsidRPr="009D58C3" w:rsidRDefault="00CD355B" w:rsidP="00CD355B">
            <w:pPr>
              <w:pStyle w:val="USAIDBodyTextArial11pt"/>
              <w:spacing w:line="240" w:lineRule="auto"/>
              <w:ind w:left="0"/>
              <w:rPr>
                <w:rFonts w:ascii="Gill Sans MT" w:hAnsi="Gill Sans MT"/>
                <w:b/>
                <w:sz w:val="20"/>
                <w:szCs w:val="20"/>
              </w:rPr>
            </w:pPr>
            <w:r w:rsidRPr="009D58C3">
              <w:rPr>
                <w:rFonts w:ascii="Gill Sans MT" w:hAnsi="Gill Sans MT"/>
                <w:b/>
                <w:sz w:val="20"/>
                <w:szCs w:val="20"/>
              </w:rPr>
              <w:t>Activity Locations:</w:t>
            </w:r>
          </w:p>
          <w:p w14:paraId="397CEF0E" w14:textId="2F62BBD5" w:rsidR="00CD355B" w:rsidRPr="009D58C3" w:rsidRDefault="00CD355B" w:rsidP="00CD355B">
            <w:pPr>
              <w:pStyle w:val="Heading3"/>
              <w:keepNext w:val="0"/>
              <w:widowControl w:val="0"/>
              <w:spacing w:before="0" w:after="0"/>
              <w:rPr>
                <w:rFonts w:ascii="Gill Sans MT" w:hAnsi="Gill Sans MT"/>
                <w:b w:val="0"/>
                <w:sz w:val="20"/>
                <w:szCs w:val="20"/>
              </w:rPr>
            </w:pPr>
            <w:r w:rsidRPr="009D58C3">
              <w:rPr>
                <w:rFonts w:ascii="Gill Sans MT" w:hAnsi="Gill Sans MT"/>
                <w:b w:val="0"/>
                <w:sz w:val="20"/>
                <w:szCs w:val="20"/>
              </w:rPr>
              <w:t>Somalia countrywide</w:t>
            </w:r>
            <w:r w:rsidR="001110A5">
              <w:rPr>
                <w:rFonts w:ascii="Gill Sans MT" w:hAnsi="Gill Sans MT"/>
                <w:b w:val="0"/>
                <w:sz w:val="20"/>
                <w:szCs w:val="20"/>
              </w:rPr>
              <w:t>, with a focus initially on</w:t>
            </w:r>
            <w:r w:rsidR="00EC5F55">
              <w:rPr>
                <w:rFonts w:ascii="Gill Sans MT" w:hAnsi="Gill Sans MT"/>
                <w:b w:val="0"/>
                <w:sz w:val="20"/>
                <w:szCs w:val="20"/>
              </w:rPr>
              <w:t xml:space="preserve"> </w:t>
            </w:r>
            <w:proofErr w:type="spellStart"/>
            <w:r w:rsidR="000F1AD2">
              <w:rPr>
                <w:rFonts w:ascii="Gill Sans MT" w:hAnsi="Gill Sans MT"/>
                <w:b w:val="0"/>
                <w:sz w:val="20"/>
                <w:szCs w:val="20"/>
              </w:rPr>
              <w:t>J</w:t>
            </w:r>
            <w:r w:rsidR="001110A5">
              <w:rPr>
                <w:rFonts w:ascii="Gill Sans MT" w:hAnsi="Gill Sans MT"/>
                <w:b w:val="0"/>
                <w:sz w:val="20"/>
                <w:szCs w:val="20"/>
              </w:rPr>
              <w:t>ubbaland</w:t>
            </w:r>
            <w:proofErr w:type="spellEnd"/>
            <w:r w:rsidR="001110A5">
              <w:rPr>
                <w:rFonts w:ascii="Gill Sans MT" w:hAnsi="Gill Sans MT"/>
                <w:b w:val="0"/>
                <w:sz w:val="20"/>
                <w:szCs w:val="20"/>
              </w:rPr>
              <w:t xml:space="preserve"> State of Somalia, Southwest State</w:t>
            </w:r>
            <w:r w:rsidR="00957921">
              <w:rPr>
                <w:rFonts w:ascii="Gill Sans MT" w:hAnsi="Gill Sans MT"/>
                <w:b w:val="0"/>
                <w:sz w:val="20"/>
                <w:szCs w:val="20"/>
              </w:rPr>
              <w:t xml:space="preserve"> of Somalia</w:t>
            </w:r>
            <w:r w:rsidR="001110A5">
              <w:rPr>
                <w:rFonts w:ascii="Gill Sans MT" w:hAnsi="Gill Sans MT"/>
                <w:b w:val="0"/>
                <w:sz w:val="20"/>
                <w:szCs w:val="20"/>
              </w:rPr>
              <w:t xml:space="preserve">, </w:t>
            </w:r>
            <w:proofErr w:type="spellStart"/>
            <w:r w:rsidR="00EC5F55">
              <w:rPr>
                <w:rFonts w:ascii="Gill Sans MT" w:hAnsi="Gill Sans MT"/>
                <w:b w:val="0"/>
                <w:sz w:val="20"/>
                <w:szCs w:val="20"/>
              </w:rPr>
              <w:t>B</w:t>
            </w:r>
            <w:r w:rsidR="001110A5">
              <w:rPr>
                <w:rFonts w:ascii="Gill Sans MT" w:hAnsi="Gill Sans MT"/>
                <w:b w:val="0"/>
                <w:sz w:val="20"/>
                <w:szCs w:val="20"/>
              </w:rPr>
              <w:t>enadir</w:t>
            </w:r>
            <w:proofErr w:type="spellEnd"/>
            <w:r w:rsidR="001110A5">
              <w:rPr>
                <w:rFonts w:ascii="Gill Sans MT" w:hAnsi="Gill Sans MT"/>
                <w:b w:val="0"/>
                <w:sz w:val="20"/>
                <w:szCs w:val="20"/>
              </w:rPr>
              <w:t xml:space="preserve"> Regional Authority, and </w:t>
            </w:r>
            <w:proofErr w:type="spellStart"/>
            <w:r w:rsidR="001110A5">
              <w:rPr>
                <w:rFonts w:ascii="Gill Sans MT" w:hAnsi="Gill Sans MT"/>
                <w:b w:val="0"/>
                <w:sz w:val="20"/>
                <w:szCs w:val="20"/>
              </w:rPr>
              <w:t>Sool</w:t>
            </w:r>
            <w:proofErr w:type="spellEnd"/>
            <w:r w:rsidR="001110A5">
              <w:rPr>
                <w:rFonts w:ascii="Gill Sans MT" w:hAnsi="Gill Sans MT"/>
                <w:b w:val="0"/>
                <w:sz w:val="20"/>
                <w:szCs w:val="20"/>
              </w:rPr>
              <w:t xml:space="preserve"> and </w:t>
            </w:r>
            <w:proofErr w:type="spellStart"/>
            <w:r w:rsidR="001110A5">
              <w:rPr>
                <w:rFonts w:ascii="Gill Sans MT" w:hAnsi="Gill Sans MT"/>
                <w:b w:val="0"/>
                <w:sz w:val="20"/>
                <w:szCs w:val="20"/>
              </w:rPr>
              <w:t>Sanaag</w:t>
            </w:r>
            <w:proofErr w:type="spellEnd"/>
            <w:r w:rsidR="000F1AD2">
              <w:rPr>
                <w:rFonts w:ascii="Gill Sans MT" w:hAnsi="Gill Sans MT"/>
                <w:b w:val="0"/>
                <w:sz w:val="20"/>
                <w:szCs w:val="20"/>
              </w:rPr>
              <w:t xml:space="preserve"> regions</w:t>
            </w:r>
          </w:p>
          <w:p w14:paraId="2768245A" w14:textId="77777777" w:rsidR="00D1420A" w:rsidRDefault="00D1420A" w:rsidP="00CD355B">
            <w:pPr>
              <w:pStyle w:val="Heading3"/>
              <w:keepNext w:val="0"/>
              <w:widowControl w:val="0"/>
              <w:spacing w:before="0" w:after="0"/>
              <w:rPr>
                <w:rFonts w:ascii="Gill Sans MT" w:hAnsi="Gill Sans MT"/>
                <w:b w:val="0"/>
                <w:sz w:val="22"/>
                <w:szCs w:val="22"/>
              </w:rPr>
            </w:pPr>
          </w:p>
          <w:p w14:paraId="709D0FC9" w14:textId="77777777" w:rsidR="003F0AED" w:rsidRPr="009D58C3" w:rsidRDefault="003F0AED" w:rsidP="00CD355B">
            <w:pPr>
              <w:pStyle w:val="Heading3"/>
              <w:keepNext w:val="0"/>
              <w:widowControl w:val="0"/>
              <w:spacing w:before="0" w:after="0"/>
              <w:rPr>
                <w:rFonts w:ascii="Gill Sans MT" w:hAnsi="Gill Sans MT"/>
                <w:b w:val="0"/>
                <w:sz w:val="22"/>
                <w:szCs w:val="22"/>
              </w:rPr>
            </w:pPr>
          </w:p>
          <w:p w14:paraId="752AA309" w14:textId="77777777" w:rsidR="009D58C3" w:rsidRPr="003F0AED" w:rsidRDefault="009D58C3" w:rsidP="009D58C3">
            <w:pPr>
              <w:spacing w:line="232" w:lineRule="exact"/>
              <w:rPr>
                <w:rFonts w:ascii="Gill Sans MT" w:eastAsia="Gill Sans MT" w:hAnsi="Gill Sans MT" w:cs="Gill Sans MT"/>
                <w:bCs/>
                <w:sz w:val="20"/>
                <w:szCs w:val="20"/>
              </w:rPr>
            </w:pPr>
            <w:r w:rsidRPr="003F0AED">
              <w:rPr>
                <w:rFonts w:ascii="Gill Sans MT" w:eastAsia="Gill Sans MT" w:hAnsi="Gill Sans MT" w:cs="Gill Sans MT"/>
                <w:bCs/>
                <w:sz w:val="20"/>
                <w:szCs w:val="20"/>
              </w:rPr>
              <w:t>For more information contact:</w:t>
            </w:r>
          </w:p>
          <w:p w14:paraId="30B93724" w14:textId="0021BFB3" w:rsidR="00924E11" w:rsidRDefault="00806989" w:rsidP="009D58C3">
            <w:pPr>
              <w:jc w:val="both"/>
              <w:rPr>
                <w:rFonts w:ascii="Gill Sans MT" w:eastAsia="Gill Sans MT" w:hAnsi="Gill Sans MT" w:cs="Gill Sans MT"/>
                <w:bCs/>
                <w:sz w:val="20"/>
                <w:szCs w:val="20"/>
              </w:rPr>
            </w:pPr>
            <w:hyperlink r:id="rId11" w:history="1">
              <w:r w:rsidR="003F0AED" w:rsidRPr="00B37DD5">
                <w:rPr>
                  <w:rStyle w:val="Hyperlink"/>
                  <w:rFonts w:ascii="Gill Sans MT" w:eastAsia="Gill Sans MT" w:hAnsi="Gill Sans MT" w:cs="Gill Sans MT"/>
                  <w:bCs/>
                  <w:sz w:val="20"/>
                  <w:szCs w:val="20"/>
                </w:rPr>
                <w:t>usaidsomalia-info@usaid.gov</w:t>
              </w:r>
            </w:hyperlink>
          </w:p>
          <w:p w14:paraId="29C3F977" w14:textId="77777777" w:rsidR="003F0AED" w:rsidRDefault="003F0AED" w:rsidP="009D58C3">
            <w:pPr>
              <w:jc w:val="both"/>
              <w:rPr>
                <w:rFonts w:ascii="Gill Sans MT" w:eastAsia="Gill Sans MT" w:hAnsi="Gill Sans MT" w:cs="Gill Sans MT"/>
                <w:bCs/>
                <w:sz w:val="20"/>
                <w:szCs w:val="20"/>
              </w:rPr>
            </w:pPr>
          </w:p>
          <w:p w14:paraId="4CBFD56C" w14:textId="495EDD54" w:rsidR="0014034A" w:rsidRDefault="003F0AED" w:rsidP="0014034A">
            <w:pPr>
              <w:rPr>
                <w:rFonts w:ascii="Gill Sans MT" w:eastAsia="Gill Sans MT" w:hAnsi="Gill Sans MT" w:cs="Gill Sans MT"/>
                <w:bCs/>
                <w:sz w:val="20"/>
                <w:szCs w:val="20"/>
              </w:rPr>
            </w:pPr>
            <w:r>
              <w:rPr>
                <w:rFonts w:ascii="Gill Sans MT" w:eastAsia="Gill Sans MT" w:hAnsi="Gill Sans MT" w:cs="Gill Sans MT"/>
                <w:bCs/>
                <w:sz w:val="20"/>
                <w:szCs w:val="20"/>
              </w:rPr>
              <w:t>Follow us on</w:t>
            </w:r>
            <w:r w:rsidR="0014034A">
              <w:rPr>
                <w:rFonts w:ascii="Gill Sans MT" w:eastAsia="Gill Sans MT" w:hAnsi="Gill Sans MT" w:cs="Gill Sans MT"/>
                <w:bCs/>
                <w:sz w:val="20"/>
                <w:szCs w:val="20"/>
              </w:rPr>
              <w:t xml:space="preserve"> our web site: </w:t>
            </w:r>
            <w:hyperlink r:id="rId12" w:history="1">
              <w:r w:rsidR="0014034A" w:rsidRPr="00502C1E">
                <w:rPr>
                  <w:rStyle w:val="Hyperlink"/>
                  <w:rFonts w:ascii="Gill Sans MT" w:eastAsia="Gill Sans MT" w:hAnsi="Gill Sans MT" w:cs="Gill Sans MT"/>
                  <w:bCs/>
                  <w:sz w:val="20"/>
                  <w:szCs w:val="20"/>
                </w:rPr>
                <w:t>www.usaid.gov/somalia</w:t>
              </w:r>
            </w:hyperlink>
          </w:p>
          <w:p w14:paraId="552BFD34" w14:textId="40213ACD" w:rsidR="003F0AED" w:rsidRPr="0014034A" w:rsidRDefault="0014034A" w:rsidP="0014034A">
            <w:pPr>
              <w:rPr>
                <w:rStyle w:val="Hyperlink"/>
                <w:rFonts w:ascii="Gill Sans MT" w:eastAsia="Gill Sans MT" w:hAnsi="Gill Sans MT" w:cs="Gill Sans MT"/>
                <w:bCs/>
                <w:color w:val="000000"/>
                <w:sz w:val="20"/>
                <w:szCs w:val="20"/>
                <w:u w:val="none"/>
              </w:rPr>
            </w:pPr>
            <w:r>
              <w:rPr>
                <w:rFonts w:ascii="Gill Sans MT" w:eastAsia="Gill Sans MT" w:hAnsi="Gill Sans MT" w:cs="Gill Sans MT"/>
                <w:bCs/>
                <w:sz w:val="20"/>
                <w:szCs w:val="20"/>
              </w:rPr>
              <w:t xml:space="preserve">and on Twitter: </w:t>
            </w:r>
            <w:hyperlink r:id="rId13" w:history="1">
              <w:r w:rsidR="003F0AED" w:rsidRPr="003F0AED">
                <w:rPr>
                  <w:rStyle w:val="Hyperlink"/>
                  <w:rFonts w:ascii="Gill Sans MT" w:hAnsi="Gill Sans MT"/>
                  <w:sz w:val="20"/>
                  <w:szCs w:val="20"/>
                </w:rPr>
                <w:t>@</w:t>
              </w:r>
              <w:proofErr w:type="spellStart"/>
              <w:r w:rsidR="003F0AED" w:rsidRPr="003F0AED">
                <w:rPr>
                  <w:rStyle w:val="Hyperlink"/>
                  <w:rFonts w:ascii="Gill Sans MT" w:hAnsi="Gill Sans MT"/>
                  <w:sz w:val="20"/>
                  <w:szCs w:val="20"/>
                </w:rPr>
                <w:t>USAIDSomalia</w:t>
              </w:r>
              <w:proofErr w:type="spellEnd"/>
            </w:hyperlink>
          </w:p>
          <w:p w14:paraId="7C4823B7" w14:textId="047DD15D" w:rsidR="0014034A" w:rsidRPr="003F0AED" w:rsidRDefault="0014034A" w:rsidP="003F0AED">
            <w:pPr>
              <w:jc w:val="both"/>
              <w:rPr>
                <w:rFonts w:ascii="Gill Sans MT" w:eastAsia="Gill Sans MT" w:hAnsi="Gill Sans MT" w:cs="Gill Sans MT"/>
                <w:bCs/>
                <w:sz w:val="20"/>
                <w:szCs w:val="20"/>
              </w:rPr>
            </w:pPr>
          </w:p>
        </w:tc>
        <w:tc>
          <w:tcPr>
            <w:tcW w:w="3194" w:type="pct"/>
            <w:tcMar>
              <w:left w:w="317" w:type="dxa"/>
              <w:right w:w="115" w:type="dxa"/>
            </w:tcMar>
          </w:tcPr>
          <w:p w14:paraId="6E4FCBC3" w14:textId="596F6760" w:rsidR="00D47D98" w:rsidRPr="0057199E" w:rsidRDefault="00D47D98" w:rsidP="00851166">
            <w:pPr>
              <w:pStyle w:val="USAIDBodyTextArial11pt"/>
              <w:spacing w:line="240" w:lineRule="auto"/>
              <w:ind w:left="0" w:right="-115"/>
              <w:rPr>
                <w:rFonts w:ascii="Gill Sans MT" w:hAnsi="Gill Sans MT"/>
                <w:b/>
                <w:bCs/>
                <w:color w:val="C2113A"/>
              </w:rPr>
            </w:pPr>
            <w:r w:rsidRPr="0057199E">
              <w:rPr>
                <w:rFonts w:ascii="Gill Sans MT" w:hAnsi="Gill Sans MT"/>
                <w:b/>
                <w:bCs/>
                <w:color w:val="C2113A"/>
              </w:rPr>
              <w:lastRenderedPageBreak/>
              <w:t>O</w:t>
            </w:r>
            <w:r w:rsidR="00BA3835" w:rsidRPr="0057199E">
              <w:rPr>
                <w:rFonts w:ascii="Gill Sans MT" w:hAnsi="Gill Sans MT"/>
                <w:b/>
                <w:bCs/>
                <w:color w:val="C2113A"/>
              </w:rPr>
              <w:t>VERVIEW</w:t>
            </w:r>
          </w:p>
          <w:p w14:paraId="2DA738C1" w14:textId="77777777" w:rsidR="00A277D1" w:rsidRPr="0057199E" w:rsidRDefault="00A277D1" w:rsidP="00851166">
            <w:pPr>
              <w:pStyle w:val="USAIDBodyTextArial11pt"/>
              <w:spacing w:line="240" w:lineRule="auto"/>
              <w:ind w:left="0" w:right="-115"/>
              <w:rPr>
                <w:rFonts w:ascii="Gill Sans MT" w:hAnsi="Gill Sans MT"/>
                <w:b/>
                <w:bCs/>
                <w:color w:val="C2113A"/>
              </w:rPr>
            </w:pPr>
          </w:p>
          <w:p w14:paraId="083DC3D4" w14:textId="45FED4FE" w:rsidR="00283802" w:rsidRDefault="00925901" w:rsidP="000F5EE1">
            <w:pPr>
              <w:pStyle w:val="USAIDBodyTextArial11pt"/>
              <w:spacing w:line="240" w:lineRule="auto"/>
              <w:ind w:left="0" w:right="-115"/>
              <w:rPr>
                <w:rFonts w:ascii="Gill Sans MT" w:hAnsi="Gill Sans MT"/>
                <w:bCs/>
                <w:color w:val="auto"/>
              </w:rPr>
            </w:pPr>
            <w:r>
              <w:rPr>
                <w:rFonts w:ascii="Gill Sans MT" w:hAnsi="Gill Sans MT"/>
                <w:bCs/>
                <w:color w:val="auto"/>
              </w:rPr>
              <w:t xml:space="preserve">The TIS+ activity </w:t>
            </w:r>
            <w:r w:rsidR="0003717F">
              <w:rPr>
                <w:rFonts w:ascii="Gill Sans MT" w:hAnsi="Gill Sans MT"/>
                <w:bCs/>
                <w:color w:val="auto"/>
              </w:rPr>
              <w:t xml:space="preserve">aims to increase Somalia’s stability through participatory processes that promote good governance and community cohesion.  </w:t>
            </w:r>
            <w:r w:rsidR="0003717F" w:rsidRPr="0003717F">
              <w:rPr>
                <w:rFonts w:ascii="Gill Sans MT" w:hAnsi="Gill Sans MT"/>
                <w:bCs/>
                <w:color w:val="auto"/>
              </w:rPr>
              <w:t xml:space="preserve">Given the fragile nature of the </w:t>
            </w:r>
            <w:r w:rsidR="000F5EE1">
              <w:rPr>
                <w:rFonts w:ascii="Gill Sans MT" w:hAnsi="Gill Sans MT"/>
                <w:bCs/>
                <w:color w:val="auto"/>
              </w:rPr>
              <w:t>political and security gains made over the last few years</w:t>
            </w:r>
            <w:r w:rsidR="001110A5">
              <w:rPr>
                <w:rFonts w:ascii="Gill Sans MT" w:hAnsi="Gill Sans MT"/>
                <w:bCs/>
                <w:color w:val="auto"/>
              </w:rPr>
              <w:t xml:space="preserve"> in Somalia</w:t>
            </w:r>
            <w:r w:rsidR="000F5EE1">
              <w:rPr>
                <w:rFonts w:ascii="Gill Sans MT" w:hAnsi="Gill Sans MT"/>
                <w:bCs/>
                <w:color w:val="auto"/>
              </w:rPr>
              <w:t xml:space="preserve">, TIS+ </w:t>
            </w:r>
            <w:r w:rsidR="0003717F" w:rsidRPr="0003717F">
              <w:rPr>
                <w:rFonts w:ascii="Gill Sans MT" w:hAnsi="Gill Sans MT"/>
                <w:bCs/>
                <w:color w:val="auto"/>
              </w:rPr>
              <w:t>will maintain a continued focus</w:t>
            </w:r>
            <w:r w:rsidR="000F5EE1">
              <w:rPr>
                <w:rFonts w:ascii="Gill Sans MT" w:hAnsi="Gill Sans MT"/>
                <w:bCs/>
                <w:color w:val="auto"/>
              </w:rPr>
              <w:t xml:space="preserve"> </w:t>
            </w:r>
            <w:r w:rsidR="0003717F" w:rsidRPr="0003717F">
              <w:rPr>
                <w:rFonts w:ascii="Gill Sans MT" w:hAnsi="Gill Sans MT"/>
                <w:bCs/>
                <w:color w:val="auto"/>
              </w:rPr>
              <w:t>on quick impact stabilization activities at the district and community levels</w:t>
            </w:r>
            <w:r w:rsidR="000F5EE1">
              <w:rPr>
                <w:rFonts w:ascii="Gill Sans MT" w:hAnsi="Gill Sans MT"/>
                <w:bCs/>
                <w:color w:val="auto"/>
              </w:rPr>
              <w:t xml:space="preserve">, with a focus on targeted areas in the newly emerging states.  </w:t>
            </w:r>
            <w:r w:rsidR="0003717F" w:rsidRPr="0003717F">
              <w:rPr>
                <w:rFonts w:ascii="Gill Sans MT" w:hAnsi="Gill Sans MT"/>
                <w:bCs/>
                <w:color w:val="auto"/>
              </w:rPr>
              <w:t>At the same</w:t>
            </w:r>
            <w:r w:rsidR="000F5EE1">
              <w:rPr>
                <w:rFonts w:ascii="Gill Sans MT" w:hAnsi="Gill Sans MT"/>
                <w:bCs/>
                <w:color w:val="auto"/>
              </w:rPr>
              <w:t xml:space="preserve"> </w:t>
            </w:r>
            <w:r w:rsidR="0003717F" w:rsidRPr="0003717F">
              <w:rPr>
                <w:rFonts w:ascii="Gill Sans MT" w:hAnsi="Gill Sans MT"/>
                <w:bCs/>
                <w:color w:val="auto"/>
              </w:rPr>
              <w:t xml:space="preserve">time, </w:t>
            </w:r>
            <w:r w:rsidR="000F5EE1">
              <w:rPr>
                <w:rFonts w:ascii="Gill Sans MT" w:hAnsi="Gill Sans MT"/>
                <w:bCs/>
                <w:color w:val="auto"/>
              </w:rPr>
              <w:t xml:space="preserve">TIS+ will support </w:t>
            </w:r>
            <w:r w:rsidR="0003717F" w:rsidRPr="0003717F">
              <w:rPr>
                <w:rFonts w:ascii="Gill Sans MT" w:hAnsi="Gill Sans MT"/>
                <w:bCs/>
                <w:color w:val="auto"/>
              </w:rPr>
              <w:t>Somalia</w:t>
            </w:r>
            <w:r w:rsidR="000F5EE1">
              <w:rPr>
                <w:rFonts w:ascii="Gill Sans MT" w:hAnsi="Gill Sans MT"/>
                <w:bCs/>
                <w:color w:val="auto"/>
              </w:rPr>
              <w:t>’s goal</w:t>
            </w:r>
            <w:r w:rsidR="0003717F" w:rsidRPr="0003717F">
              <w:rPr>
                <w:rFonts w:ascii="Gill Sans MT" w:hAnsi="Gill Sans MT"/>
                <w:bCs/>
                <w:color w:val="auto"/>
              </w:rPr>
              <w:t xml:space="preserve"> </w:t>
            </w:r>
            <w:r w:rsidR="000F5EE1">
              <w:rPr>
                <w:rFonts w:ascii="Gill Sans MT" w:hAnsi="Gill Sans MT"/>
                <w:bCs/>
                <w:color w:val="auto"/>
              </w:rPr>
              <w:t>of moving</w:t>
            </w:r>
            <w:r w:rsidR="0003717F" w:rsidRPr="0003717F">
              <w:rPr>
                <w:rFonts w:ascii="Gill Sans MT" w:hAnsi="Gill Sans MT"/>
                <w:bCs/>
                <w:color w:val="auto"/>
              </w:rPr>
              <w:t xml:space="preserve"> from crisis response and stabilization to medium and longer-term</w:t>
            </w:r>
            <w:r w:rsidR="000F5EE1">
              <w:rPr>
                <w:rFonts w:ascii="Gill Sans MT" w:hAnsi="Gill Sans MT"/>
                <w:bCs/>
                <w:color w:val="auto"/>
              </w:rPr>
              <w:t xml:space="preserve"> </w:t>
            </w:r>
            <w:r w:rsidR="0003717F" w:rsidRPr="0003717F">
              <w:rPr>
                <w:rFonts w:ascii="Gill Sans MT" w:hAnsi="Gill Sans MT"/>
                <w:bCs/>
                <w:color w:val="auto"/>
              </w:rPr>
              <w:t>development</w:t>
            </w:r>
            <w:r w:rsidR="000F5EE1">
              <w:rPr>
                <w:rFonts w:ascii="Gill Sans MT" w:hAnsi="Gill Sans MT"/>
                <w:bCs/>
                <w:color w:val="auto"/>
              </w:rPr>
              <w:t xml:space="preserve"> by facilitating joint planning between community, government and private sector actors on shared goals. </w:t>
            </w:r>
          </w:p>
          <w:p w14:paraId="37C0A08C" w14:textId="77777777" w:rsidR="000F5EE1" w:rsidRDefault="000F5EE1" w:rsidP="000F5EE1">
            <w:pPr>
              <w:pStyle w:val="USAIDBodyTextArial11pt"/>
              <w:spacing w:line="240" w:lineRule="auto"/>
              <w:ind w:left="0" w:right="-115"/>
              <w:rPr>
                <w:rFonts w:ascii="Gill Sans MT" w:hAnsi="Gill Sans MT"/>
                <w:bCs/>
                <w:color w:val="auto"/>
              </w:rPr>
            </w:pPr>
          </w:p>
          <w:p w14:paraId="3491A48D" w14:textId="385198F0" w:rsidR="0003717F" w:rsidRPr="0003717F" w:rsidRDefault="009E5F03" w:rsidP="001110A5">
            <w:pPr>
              <w:pStyle w:val="USAIDBodyTextArial11pt"/>
              <w:spacing w:line="240" w:lineRule="auto"/>
              <w:ind w:left="0" w:right="-115"/>
              <w:rPr>
                <w:rFonts w:ascii="Gill Sans MT" w:hAnsi="Gill Sans MT"/>
                <w:bCs/>
                <w:color w:val="auto"/>
              </w:rPr>
            </w:pPr>
            <w:r>
              <w:rPr>
                <w:rFonts w:ascii="Gill Sans MT" w:hAnsi="Gill Sans MT"/>
                <w:bCs/>
                <w:color w:val="auto"/>
              </w:rPr>
              <w:t xml:space="preserve">TIS+ prioritizes engagement with government and communities within the </w:t>
            </w:r>
            <w:proofErr w:type="spellStart"/>
            <w:r>
              <w:rPr>
                <w:rFonts w:ascii="Gill Sans MT" w:hAnsi="Gill Sans MT"/>
                <w:bCs/>
                <w:color w:val="auto"/>
              </w:rPr>
              <w:t>Jubbaland</w:t>
            </w:r>
            <w:proofErr w:type="spellEnd"/>
            <w:r>
              <w:rPr>
                <w:rFonts w:ascii="Gill Sans MT" w:hAnsi="Gill Sans MT"/>
                <w:bCs/>
                <w:color w:val="auto"/>
              </w:rPr>
              <w:t xml:space="preserve"> State of Somalia, Southwest State of Somalia, </w:t>
            </w:r>
            <w:proofErr w:type="spellStart"/>
            <w:r>
              <w:rPr>
                <w:rFonts w:ascii="Gill Sans MT" w:hAnsi="Gill Sans MT"/>
                <w:bCs/>
                <w:color w:val="auto"/>
              </w:rPr>
              <w:t>Benadir</w:t>
            </w:r>
            <w:proofErr w:type="spellEnd"/>
            <w:r>
              <w:rPr>
                <w:rFonts w:ascii="Gill Sans MT" w:hAnsi="Gill Sans MT"/>
                <w:bCs/>
                <w:color w:val="auto"/>
              </w:rPr>
              <w:t xml:space="preserve"> Regional Authority, and the </w:t>
            </w:r>
            <w:proofErr w:type="spellStart"/>
            <w:r>
              <w:rPr>
                <w:rFonts w:ascii="Gill Sans MT" w:hAnsi="Gill Sans MT"/>
                <w:bCs/>
                <w:color w:val="auto"/>
              </w:rPr>
              <w:t>Sool</w:t>
            </w:r>
            <w:proofErr w:type="spellEnd"/>
            <w:r>
              <w:rPr>
                <w:rFonts w:ascii="Gill Sans MT" w:hAnsi="Gill Sans MT"/>
                <w:bCs/>
                <w:color w:val="auto"/>
              </w:rPr>
              <w:t xml:space="preserve"> and </w:t>
            </w:r>
            <w:proofErr w:type="spellStart"/>
            <w:r>
              <w:rPr>
                <w:rFonts w:ascii="Gill Sans MT" w:hAnsi="Gill Sans MT"/>
                <w:bCs/>
                <w:color w:val="auto"/>
              </w:rPr>
              <w:t>Sanaag</w:t>
            </w:r>
            <w:proofErr w:type="spellEnd"/>
            <w:r>
              <w:rPr>
                <w:rFonts w:ascii="Gill Sans MT" w:hAnsi="Gill Sans MT"/>
                <w:bCs/>
                <w:color w:val="auto"/>
              </w:rPr>
              <w:t xml:space="preserve"> regions.  </w:t>
            </w:r>
            <w:r w:rsidR="000F5EE1">
              <w:rPr>
                <w:rFonts w:ascii="Gill Sans MT" w:hAnsi="Gill Sans MT"/>
                <w:bCs/>
                <w:color w:val="auto"/>
              </w:rPr>
              <w:t xml:space="preserve">The TIS+ </w:t>
            </w:r>
            <w:proofErr w:type="gramStart"/>
            <w:r w:rsidR="000F5EE1">
              <w:rPr>
                <w:rFonts w:ascii="Gill Sans MT" w:hAnsi="Gill Sans MT"/>
                <w:bCs/>
                <w:color w:val="auto"/>
              </w:rPr>
              <w:t xml:space="preserve">activities  </w:t>
            </w:r>
            <w:r w:rsidR="00186BB2">
              <w:rPr>
                <w:rFonts w:ascii="Gill Sans MT" w:hAnsi="Gill Sans MT"/>
                <w:bCs/>
                <w:color w:val="auto"/>
              </w:rPr>
              <w:t>focus</w:t>
            </w:r>
            <w:proofErr w:type="gramEnd"/>
            <w:r w:rsidR="00186BB2">
              <w:rPr>
                <w:rFonts w:ascii="Gill Sans MT" w:hAnsi="Gill Sans MT"/>
                <w:bCs/>
                <w:color w:val="auto"/>
              </w:rPr>
              <w:t xml:space="preserve"> on increasing</w:t>
            </w:r>
            <w:r w:rsidR="0003717F" w:rsidRPr="0003717F">
              <w:rPr>
                <w:rFonts w:ascii="Gill Sans MT" w:hAnsi="Gill Sans MT"/>
                <w:bCs/>
                <w:color w:val="auto"/>
              </w:rPr>
              <w:t xml:space="preserve"> stability</w:t>
            </w:r>
            <w:r w:rsidR="00186BB2">
              <w:rPr>
                <w:rFonts w:ascii="Gill Sans MT" w:hAnsi="Gill Sans MT"/>
                <w:bCs/>
                <w:color w:val="auto"/>
              </w:rPr>
              <w:t xml:space="preserve"> in the country</w:t>
            </w:r>
            <w:r w:rsidR="0003717F" w:rsidRPr="0003717F">
              <w:rPr>
                <w:rFonts w:ascii="Gill Sans MT" w:hAnsi="Gill Sans MT"/>
                <w:bCs/>
                <w:color w:val="auto"/>
              </w:rPr>
              <w:t xml:space="preserve"> by improving </w:t>
            </w:r>
            <w:r>
              <w:rPr>
                <w:rFonts w:ascii="Gill Sans MT" w:hAnsi="Gill Sans MT"/>
                <w:bCs/>
                <w:color w:val="auto"/>
              </w:rPr>
              <w:t xml:space="preserve">the government’s capacity for </w:t>
            </w:r>
            <w:r w:rsidR="0003717F" w:rsidRPr="0003717F">
              <w:rPr>
                <w:rFonts w:ascii="Gill Sans MT" w:hAnsi="Gill Sans MT"/>
                <w:bCs/>
                <w:color w:val="auto"/>
              </w:rPr>
              <w:t>service delivery and demonstrating good governance processes, thereby improving citizen confidence in government and reducing the appeal of violent extremism.</w:t>
            </w:r>
          </w:p>
          <w:p w14:paraId="2759282E" w14:textId="77777777" w:rsidR="00283802" w:rsidRPr="0057199E" w:rsidRDefault="00283802" w:rsidP="00851166">
            <w:pPr>
              <w:pStyle w:val="USAIDBodyTextArial11pt"/>
              <w:spacing w:line="240" w:lineRule="auto"/>
              <w:ind w:left="0" w:right="-115"/>
              <w:rPr>
                <w:rFonts w:ascii="Gill Sans MT" w:hAnsi="Gill Sans MT"/>
                <w:b/>
                <w:bCs/>
                <w:color w:val="C2113A"/>
              </w:rPr>
            </w:pPr>
          </w:p>
          <w:p w14:paraId="750B6A2F" w14:textId="0A6F96C9" w:rsidR="005A6086" w:rsidRPr="00283802" w:rsidRDefault="00283802" w:rsidP="00283802">
            <w:pPr>
              <w:rPr>
                <w:rFonts w:ascii="Gill Sans MT" w:hAnsi="Gill Sans MT"/>
              </w:rPr>
            </w:pPr>
            <w:r>
              <w:rPr>
                <w:rFonts w:ascii="Gill Sans MT" w:hAnsi="Gill Sans MT"/>
                <w:b/>
                <w:bCs/>
                <w:color w:val="C2113A"/>
              </w:rPr>
              <w:t>ACTIVITY AREAS</w:t>
            </w:r>
          </w:p>
          <w:p w14:paraId="40B7D164" w14:textId="77777777" w:rsidR="00A277D1" w:rsidRPr="0057199E" w:rsidRDefault="00A277D1" w:rsidP="00851166">
            <w:pPr>
              <w:suppressAutoHyphens w:val="0"/>
              <w:autoSpaceDE w:val="0"/>
              <w:autoSpaceDN w:val="0"/>
              <w:adjustRightInd w:val="0"/>
              <w:ind w:right="-115"/>
              <w:rPr>
                <w:rFonts w:ascii="Gill Sans MT" w:hAnsi="Gill Sans MT"/>
                <w:b/>
                <w:color w:val="C2113A"/>
              </w:rPr>
            </w:pPr>
          </w:p>
          <w:p w14:paraId="5F96BA53" w14:textId="41B2F06E" w:rsidR="001110A5" w:rsidRPr="001110A5" w:rsidRDefault="00CD7630" w:rsidP="001110A5">
            <w:pPr>
              <w:pStyle w:val="USAIDBodyTextArial11pt"/>
              <w:spacing w:line="240" w:lineRule="auto"/>
              <w:ind w:left="0" w:right="-115"/>
              <w:rPr>
                <w:rFonts w:ascii="Gill Sans MT" w:hAnsi="Gill Sans MT"/>
                <w:bCs/>
                <w:color w:val="auto"/>
              </w:rPr>
            </w:pPr>
            <w:r w:rsidRPr="0057199E">
              <w:rPr>
                <w:rFonts w:ascii="Gill Sans MT" w:hAnsi="Gill Sans MT"/>
                <w:bCs/>
                <w:color w:val="auto"/>
              </w:rPr>
              <w:t>TIS+</w:t>
            </w:r>
            <w:r w:rsidR="009E5F03">
              <w:rPr>
                <w:rFonts w:ascii="Gill Sans MT" w:hAnsi="Gill Sans MT"/>
                <w:bCs/>
                <w:color w:val="auto"/>
              </w:rPr>
              <w:t xml:space="preserve"> </w:t>
            </w:r>
            <w:r w:rsidR="004F6446">
              <w:rPr>
                <w:rFonts w:ascii="Gill Sans MT" w:hAnsi="Gill Sans MT"/>
                <w:bCs/>
                <w:color w:val="auto"/>
              </w:rPr>
              <w:t>blend</w:t>
            </w:r>
            <w:r w:rsidR="009E5F03">
              <w:rPr>
                <w:rFonts w:ascii="Gill Sans MT" w:hAnsi="Gill Sans MT"/>
                <w:bCs/>
                <w:color w:val="auto"/>
              </w:rPr>
              <w:t>s</w:t>
            </w:r>
            <w:r w:rsidR="004F6446" w:rsidRPr="0057199E">
              <w:rPr>
                <w:rFonts w:ascii="Gill Sans MT" w:hAnsi="Gill Sans MT"/>
                <w:bCs/>
                <w:color w:val="auto"/>
              </w:rPr>
              <w:t xml:space="preserve"> technical assistance and infrastructure development </w:t>
            </w:r>
            <w:r w:rsidR="004F6446">
              <w:rPr>
                <w:rFonts w:ascii="Gill Sans MT" w:hAnsi="Gill Sans MT"/>
                <w:bCs/>
                <w:color w:val="auto"/>
              </w:rPr>
              <w:t xml:space="preserve">in </w:t>
            </w:r>
            <w:r w:rsidR="006F425A">
              <w:rPr>
                <w:rFonts w:ascii="Gill Sans MT" w:hAnsi="Gill Sans MT"/>
                <w:bCs/>
                <w:color w:val="auto"/>
              </w:rPr>
              <w:t xml:space="preserve">communities </w:t>
            </w:r>
            <w:r w:rsidR="00FD7FE9">
              <w:rPr>
                <w:rFonts w:ascii="Gill Sans MT" w:hAnsi="Gill Sans MT"/>
                <w:bCs/>
                <w:color w:val="auto"/>
              </w:rPr>
              <w:t xml:space="preserve">throughout Somalia </w:t>
            </w:r>
            <w:r w:rsidR="004F6446">
              <w:rPr>
                <w:rFonts w:ascii="Gill Sans MT" w:hAnsi="Gill Sans MT"/>
                <w:bCs/>
                <w:color w:val="auto"/>
              </w:rPr>
              <w:t xml:space="preserve">to </w:t>
            </w:r>
            <w:r w:rsidR="006F425A">
              <w:rPr>
                <w:rFonts w:ascii="Gill Sans MT" w:hAnsi="Gill Sans MT"/>
                <w:bCs/>
                <w:color w:val="auto"/>
              </w:rPr>
              <w:t>address their s</w:t>
            </w:r>
            <w:r w:rsidR="004F6446">
              <w:rPr>
                <w:rFonts w:ascii="Gill Sans MT" w:hAnsi="Gill Sans MT"/>
                <w:bCs/>
                <w:color w:val="auto"/>
              </w:rPr>
              <w:t>hort-term priorities and needs.</w:t>
            </w:r>
            <w:r w:rsidR="006F425A">
              <w:rPr>
                <w:rFonts w:ascii="Gill Sans MT" w:hAnsi="Gill Sans MT"/>
                <w:bCs/>
                <w:color w:val="auto"/>
              </w:rPr>
              <w:t xml:space="preserve"> </w:t>
            </w:r>
            <w:r w:rsidR="001110A5">
              <w:rPr>
                <w:rFonts w:ascii="Gill Sans MT" w:hAnsi="Gill Sans MT"/>
                <w:bCs/>
                <w:color w:val="auto"/>
              </w:rPr>
              <w:t xml:space="preserve"> In coordination with government counterparts</w:t>
            </w:r>
            <w:r w:rsidR="007B7012">
              <w:rPr>
                <w:rFonts w:ascii="Gill Sans MT" w:hAnsi="Gill Sans MT"/>
                <w:bCs/>
                <w:color w:val="auto"/>
              </w:rPr>
              <w:t xml:space="preserve"> and community members</w:t>
            </w:r>
            <w:r w:rsidR="001110A5">
              <w:rPr>
                <w:rFonts w:ascii="Gill Sans MT" w:hAnsi="Gill Sans MT"/>
                <w:bCs/>
                <w:color w:val="auto"/>
              </w:rPr>
              <w:t xml:space="preserve">, </w:t>
            </w:r>
            <w:r w:rsidR="001110A5" w:rsidRPr="001110A5">
              <w:rPr>
                <w:rFonts w:ascii="Gill Sans MT" w:hAnsi="Gill Sans MT"/>
                <w:bCs/>
                <w:color w:val="auto"/>
              </w:rPr>
              <w:t xml:space="preserve">TIS+ staff and facilitators work collectively </w:t>
            </w:r>
            <w:r w:rsidR="007B7012">
              <w:rPr>
                <w:rFonts w:ascii="Gill Sans MT" w:hAnsi="Gill Sans MT"/>
                <w:bCs/>
                <w:color w:val="auto"/>
              </w:rPr>
              <w:t xml:space="preserve">to </w:t>
            </w:r>
            <w:r w:rsidR="001110A5" w:rsidRPr="001110A5">
              <w:rPr>
                <w:rFonts w:ascii="Gill Sans MT" w:hAnsi="Gill Sans MT"/>
                <w:bCs/>
                <w:color w:val="auto"/>
              </w:rPr>
              <w:t>select and prioritiz</w:t>
            </w:r>
            <w:r w:rsidR="004B64E0">
              <w:rPr>
                <w:rFonts w:ascii="Gill Sans MT" w:hAnsi="Gill Sans MT"/>
                <w:bCs/>
                <w:color w:val="auto"/>
              </w:rPr>
              <w:t>e stab</w:t>
            </w:r>
            <w:r w:rsidR="007B7012">
              <w:rPr>
                <w:rFonts w:ascii="Gill Sans MT" w:hAnsi="Gill Sans MT"/>
                <w:bCs/>
                <w:color w:val="auto"/>
              </w:rPr>
              <w:t>ility projects.  The construction of roads, government buildings</w:t>
            </w:r>
            <w:r w:rsidR="0014034A">
              <w:rPr>
                <w:rFonts w:ascii="Gill Sans MT" w:hAnsi="Gill Sans MT"/>
                <w:bCs/>
                <w:color w:val="auto"/>
              </w:rPr>
              <w:t xml:space="preserve">, </w:t>
            </w:r>
            <w:r w:rsidR="007B7012">
              <w:rPr>
                <w:rFonts w:ascii="Gill Sans MT" w:hAnsi="Gill Sans MT"/>
                <w:bCs/>
                <w:color w:val="auto"/>
              </w:rPr>
              <w:t xml:space="preserve">parks, </w:t>
            </w:r>
            <w:r w:rsidR="0014034A">
              <w:rPr>
                <w:rFonts w:ascii="Gill Sans MT" w:hAnsi="Gill Sans MT"/>
                <w:bCs/>
                <w:color w:val="auto"/>
              </w:rPr>
              <w:t>or installation of solar lights</w:t>
            </w:r>
            <w:r w:rsidR="007B7012">
              <w:rPr>
                <w:rFonts w:ascii="Gill Sans MT" w:hAnsi="Gill Sans MT"/>
                <w:bCs/>
                <w:color w:val="auto"/>
              </w:rPr>
              <w:t xml:space="preserve"> </w:t>
            </w:r>
            <w:r w:rsidR="00F11A9F">
              <w:rPr>
                <w:rFonts w:ascii="Gill Sans MT" w:hAnsi="Gill Sans MT"/>
                <w:bCs/>
                <w:color w:val="auto"/>
              </w:rPr>
              <w:t>are some examples of projects that community members will chose.  T</w:t>
            </w:r>
            <w:r w:rsidR="007B7012">
              <w:rPr>
                <w:rFonts w:ascii="Gill Sans MT" w:hAnsi="Gill Sans MT"/>
                <w:bCs/>
                <w:color w:val="auto"/>
              </w:rPr>
              <w:t>he project</w:t>
            </w:r>
            <w:r w:rsidR="00F11A9F">
              <w:rPr>
                <w:rFonts w:ascii="Gill Sans MT" w:hAnsi="Gill Sans MT"/>
                <w:bCs/>
                <w:color w:val="auto"/>
              </w:rPr>
              <w:t>s are then</w:t>
            </w:r>
            <w:r w:rsidR="007B7012">
              <w:rPr>
                <w:rFonts w:ascii="Gill Sans MT" w:hAnsi="Gill Sans MT"/>
                <w:bCs/>
                <w:color w:val="auto"/>
              </w:rPr>
              <w:t xml:space="preserve"> </w:t>
            </w:r>
            <w:r w:rsidR="001110A5" w:rsidRPr="001110A5">
              <w:rPr>
                <w:rFonts w:ascii="Gill Sans MT" w:hAnsi="Gill Sans MT"/>
                <w:bCs/>
                <w:color w:val="auto"/>
              </w:rPr>
              <w:t>implement</w:t>
            </w:r>
            <w:r w:rsidR="007B7012">
              <w:rPr>
                <w:rFonts w:ascii="Gill Sans MT" w:hAnsi="Gill Sans MT"/>
                <w:bCs/>
                <w:color w:val="auto"/>
              </w:rPr>
              <w:t>ed</w:t>
            </w:r>
            <w:r w:rsidR="001110A5" w:rsidRPr="001110A5">
              <w:rPr>
                <w:rFonts w:ascii="Gill Sans MT" w:hAnsi="Gill Sans MT"/>
                <w:bCs/>
                <w:color w:val="auto"/>
              </w:rPr>
              <w:t>, monitor</w:t>
            </w:r>
            <w:r w:rsidR="007B7012">
              <w:rPr>
                <w:rFonts w:ascii="Gill Sans MT" w:hAnsi="Gill Sans MT"/>
                <w:bCs/>
                <w:color w:val="auto"/>
              </w:rPr>
              <w:t>ed</w:t>
            </w:r>
            <w:r w:rsidR="001110A5" w:rsidRPr="001110A5">
              <w:rPr>
                <w:rFonts w:ascii="Gill Sans MT" w:hAnsi="Gill Sans MT"/>
                <w:bCs/>
                <w:color w:val="auto"/>
              </w:rPr>
              <w:t xml:space="preserve"> and evaluate</w:t>
            </w:r>
            <w:r w:rsidR="007B7012">
              <w:rPr>
                <w:rFonts w:ascii="Gill Sans MT" w:hAnsi="Gill Sans MT"/>
                <w:bCs/>
                <w:color w:val="auto"/>
              </w:rPr>
              <w:t>d</w:t>
            </w:r>
            <w:r w:rsidR="00F11A9F">
              <w:rPr>
                <w:rFonts w:ascii="Gill Sans MT" w:hAnsi="Gill Sans MT"/>
                <w:bCs/>
                <w:color w:val="auto"/>
              </w:rPr>
              <w:t xml:space="preserve"> togeth</w:t>
            </w:r>
            <w:r w:rsidR="0014034A">
              <w:rPr>
                <w:rFonts w:ascii="Gill Sans MT" w:hAnsi="Gill Sans MT"/>
                <w:bCs/>
                <w:color w:val="auto"/>
              </w:rPr>
              <w:t>er with the government and other stakeholders.</w:t>
            </w:r>
          </w:p>
          <w:p w14:paraId="148B8CBE" w14:textId="77777777" w:rsidR="005D211E" w:rsidRDefault="005D211E" w:rsidP="00CD7630">
            <w:pPr>
              <w:pStyle w:val="USAIDBodyTextArial11pt"/>
              <w:spacing w:line="240" w:lineRule="auto"/>
              <w:ind w:left="0" w:right="-115"/>
              <w:rPr>
                <w:rFonts w:ascii="Gill Sans MT" w:hAnsi="Gill Sans MT"/>
                <w:bCs/>
                <w:color w:val="auto"/>
              </w:rPr>
            </w:pPr>
          </w:p>
          <w:p w14:paraId="001E8D0B" w14:textId="5BE401F5" w:rsidR="003125CE" w:rsidRDefault="003125CE" w:rsidP="003125CE">
            <w:pPr>
              <w:suppressAutoHyphens w:val="0"/>
              <w:autoSpaceDE w:val="0"/>
              <w:autoSpaceDN w:val="0"/>
              <w:adjustRightInd w:val="0"/>
              <w:rPr>
                <w:rFonts w:ascii="Gill Sans MT" w:hAnsi="Gill Sans MT"/>
                <w:bCs/>
                <w:color w:val="auto"/>
              </w:rPr>
            </w:pPr>
            <w:r>
              <w:rPr>
                <w:rFonts w:ascii="Gill Sans MT" w:hAnsi="Gill Sans MT"/>
                <w:bCs/>
                <w:color w:val="auto"/>
              </w:rPr>
              <w:t>In</w:t>
            </w:r>
            <w:r w:rsidR="00F11A9F">
              <w:rPr>
                <w:rFonts w:ascii="Gill Sans MT" w:hAnsi="Gill Sans MT"/>
                <w:bCs/>
                <w:color w:val="auto"/>
              </w:rPr>
              <w:t xml:space="preserve"> targeted areas, TIS+ </w:t>
            </w:r>
            <w:r>
              <w:rPr>
                <w:rFonts w:ascii="Gill Sans MT" w:hAnsi="Gill Sans MT"/>
                <w:bCs/>
                <w:color w:val="auto"/>
              </w:rPr>
              <w:t>undertake</w:t>
            </w:r>
            <w:r w:rsidR="00F11A9F">
              <w:rPr>
                <w:rFonts w:ascii="Gill Sans MT" w:hAnsi="Gill Sans MT"/>
                <w:bCs/>
                <w:color w:val="auto"/>
              </w:rPr>
              <w:t>s</w:t>
            </w:r>
            <w:r>
              <w:rPr>
                <w:rFonts w:ascii="Gill Sans MT" w:hAnsi="Gill Sans MT"/>
                <w:bCs/>
                <w:color w:val="auto"/>
              </w:rPr>
              <w:t xml:space="preserve"> activities </w:t>
            </w:r>
            <w:r w:rsidRPr="003125CE">
              <w:rPr>
                <w:rFonts w:ascii="Gill Sans MT" w:hAnsi="Gill Sans MT"/>
                <w:bCs/>
                <w:color w:val="auto"/>
              </w:rPr>
              <w:t>intended to build an enabling environment for stabilization</w:t>
            </w:r>
            <w:r>
              <w:rPr>
                <w:rFonts w:ascii="Gill Sans MT" w:hAnsi="Gill Sans MT"/>
                <w:bCs/>
                <w:color w:val="auto"/>
              </w:rPr>
              <w:t xml:space="preserve">, </w:t>
            </w:r>
            <w:r w:rsidR="00957921">
              <w:rPr>
                <w:rFonts w:ascii="Gill Sans MT" w:hAnsi="Gill Sans MT"/>
                <w:bCs/>
                <w:color w:val="auto"/>
              </w:rPr>
              <w:t xml:space="preserve">to </w:t>
            </w:r>
            <w:r>
              <w:rPr>
                <w:rFonts w:ascii="Gill Sans MT" w:hAnsi="Gill Sans MT"/>
                <w:bCs/>
                <w:color w:val="auto"/>
              </w:rPr>
              <w:t>overcome local challenges to implementation,</w:t>
            </w:r>
            <w:r w:rsidRPr="003125CE">
              <w:rPr>
                <w:rFonts w:ascii="Gill Sans MT" w:hAnsi="Gill Sans MT"/>
                <w:bCs/>
                <w:color w:val="auto"/>
              </w:rPr>
              <w:t xml:space="preserve"> and to foster increased, broad-based participation in the</w:t>
            </w:r>
            <w:r>
              <w:rPr>
                <w:rFonts w:ascii="Gill Sans MT" w:hAnsi="Gill Sans MT"/>
                <w:bCs/>
                <w:color w:val="auto"/>
              </w:rPr>
              <w:t xml:space="preserve">se community-centric activities. </w:t>
            </w:r>
            <w:r w:rsidRPr="003125CE">
              <w:rPr>
                <w:rFonts w:ascii="Gill Sans MT" w:hAnsi="Gill Sans MT"/>
                <w:bCs/>
                <w:color w:val="auto"/>
              </w:rPr>
              <w:t xml:space="preserve"> Activities will be developed with a sound</w:t>
            </w:r>
            <w:r>
              <w:rPr>
                <w:rFonts w:ascii="Gill Sans MT" w:hAnsi="Gill Sans MT"/>
                <w:bCs/>
                <w:color w:val="auto"/>
              </w:rPr>
              <w:t xml:space="preserve"> </w:t>
            </w:r>
            <w:r w:rsidRPr="003125CE">
              <w:rPr>
                <w:rFonts w:ascii="Gill Sans MT" w:hAnsi="Gill Sans MT"/>
                <w:bCs/>
                <w:color w:val="auto"/>
              </w:rPr>
              <w:t>understanding of the present conflict drivers, resiliencies, and impor</w:t>
            </w:r>
            <w:r>
              <w:rPr>
                <w:rFonts w:ascii="Gill Sans MT" w:hAnsi="Gill Sans MT"/>
                <w:bCs/>
                <w:color w:val="auto"/>
              </w:rPr>
              <w:t xml:space="preserve">tant unresolved grievances in a </w:t>
            </w:r>
            <w:r w:rsidRPr="003125CE">
              <w:rPr>
                <w:rFonts w:ascii="Gill Sans MT" w:hAnsi="Gill Sans MT"/>
                <w:bCs/>
                <w:color w:val="auto"/>
              </w:rPr>
              <w:t>community, as understood prior to and through the assessment phase.</w:t>
            </w:r>
            <w:r>
              <w:rPr>
                <w:rFonts w:ascii="Gill Sans MT" w:hAnsi="Gill Sans MT"/>
                <w:bCs/>
                <w:color w:val="auto"/>
              </w:rPr>
              <w:t xml:space="preserve">  </w:t>
            </w:r>
          </w:p>
          <w:p w14:paraId="7E5663E3" w14:textId="77777777" w:rsidR="00F11A9F" w:rsidRDefault="00F11A9F" w:rsidP="003125CE">
            <w:pPr>
              <w:suppressAutoHyphens w:val="0"/>
              <w:autoSpaceDE w:val="0"/>
              <w:autoSpaceDN w:val="0"/>
              <w:adjustRightInd w:val="0"/>
              <w:rPr>
                <w:rFonts w:ascii="Gill Sans MT" w:hAnsi="Gill Sans MT"/>
                <w:bCs/>
                <w:color w:val="auto"/>
              </w:rPr>
            </w:pPr>
          </w:p>
          <w:p w14:paraId="39ABFD95" w14:textId="6FEF7F44" w:rsidR="00F11A9F" w:rsidRDefault="00F11A9F" w:rsidP="00F11A9F">
            <w:pPr>
              <w:suppressAutoHyphens w:val="0"/>
              <w:autoSpaceDE w:val="0"/>
              <w:autoSpaceDN w:val="0"/>
              <w:adjustRightInd w:val="0"/>
              <w:rPr>
                <w:rFonts w:ascii="Gill Sans MT" w:hAnsi="Gill Sans MT"/>
                <w:bCs/>
                <w:color w:val="auto"/>
              </w:rPr>
            </w:pPr>
            <w:r w:rsidRPr="00F11A9F">
              <w:rPr>
                <w:rFonts w:ascii="Gill Sans MT" w:hAnsi="Gill Sans MT"/>
                <w:bCs/>
                <w:color w:val="auto"/>
              </w:rPr>
              <w:t xml:space="preserve">USAID supports the restoration of Somali dialogue, arts, culture, and sports activities to their original prominence in Somali society. These activities, which promote social cohesion and peace in communities, are particularly important for engaging vulnerable populations who have endured trauma and social and political exclusion. USAID </w:t>
            </w:r>
            <w:r w:rsidRPr="00F11A9F">
              <w:rPr>
                <w:rFonts w:ascii="Gill Sans MT" w:hAnsi="Gill Sans MT"/>
                <w:bCs/>
                <w:color w:val="auto"/>
              </w:rPr>
              <w:lastRenderedPageBreak/>
              <w:t xml:space="preserve">supported the second annual Mogadishu Book Festival during FY2016, the most high profile cultural event held in Somalia over the last twelve months. The fair attracted 2,000 people a day, and trended on Twitter in East Africa with over 3 million impressions of #MBF2016.  </w:t>
            </w:r>
          </w:p>
          <w:p w14:paraId="73C2A573" w14:textId="77777777" w:rsidR="00F11A9F" w:rsidRDefault="00F11A9F" w:rsidP="00F11A9F">
            <w:pPr>
              <w:suppressAutoHyphens w:val="0"/>
              <w:autoSpaceDE w:val="0"/>
              <w:autoSpaceDN w:val="0"/>
              <w:adjustRightInd w:val="0"/>
              <w:rPr>
                <w:rFonts w:ascii="Gill Sans MT" w:hAnsi="Gill Sans MT"/>
                <w:bCs/>
                <w:color w:val="auto"/>
              </w:rPr>
            </w:pPr>
          </w:p>
          <w:p w14:paraId="0D521B00" w14:textId="0A56A090" w:rsidR="00F11A9F" w:rsidRPr="00F11A9F" w:rsidRDefault="00F11A9F" w:rsidP="00F11A9F">
            <w:pPr>
              <w:suppressAutoHyphens w:val="0"/>
              <w:autoSpaceDE w:val="0"/>
              <w:autoSpaceDN w:val="0"/>
              <w:adjustRightInd w:val="0"/>
              <w:rPr>
                <w:rFonts w:ascii="Gill Sans MT" w:hAnsi="Gill Sans MT"/>
                <w:bCs/>
                <w:color w:val="auto"/>
              </w:rPr>
            </w:pPr>
            <w:r w:rsidRPr="00F11A9F">
              <w:rPr>
                <w:rFonts w:ascii="Gill Sans MT" w:hAnsi="Gill Sans MT"/>
                <w:bCs/>
                <w:color w:val="auto"/>
              </w:rPr>
              <w:t xml:space="preserve">USAID </w:t>
            </w:r>
            <w:r>
              <w:rPr>
                <w:rFonts w:ascii="Gill Sans MT" w:hAnsi="Gill Sans MT"/>
                <w:bCs/>
                <w:color w:val="auto"/>
              </w:rPr>
              <w:t xml:space="preserve">also </w:t>
            </w:r>
            <w:r w:rsidRPr="00F11A9F">
              <w:rPr>
                <w:rFonts w:ascii="Gill Sans MT" w:hAnsi="Gill Sans MT"/>
                <w:bCs/>
                <w:color w:val="auto"/>
              </w:rPr>
              <w:t>supported the Somali Olympic Committee and the National Basketball Federation in hosting the first women’s national basketbal</w:t>
            </w:r>
            <w:r w:rsidR="00085BEF">
              <w:rPr>
                <w:rFonts w:ascii="Gill Sans MT" w:hAnsi="Gill Sans MT"/>
                <w:bCs/>
                <w:color w:val="auto"/>
              </w:rPr>
              <w:t>l tournament in 26 years from</w:t>
            </w:r>
            <w:r w:rsidRPr="00F11A9F">
              <w:rPr>
                <w:rFonts w:ascii="Gill Sans MT" w:hAnsi="Gill Sans MT"/>
                <w:bCs/>
                <w:color w:val="auto"/>
              </w:rPr>
              <w:t xml:space="preserve"> December 21-26</w:t>
            </w:r>
            <w:r>
              <w:rPr>
                <w:rFonts w:ascii="Gill Sans MT" w:hAnsi="Gill Sans MT"/>
                <w:bCs/>
                <w:color w:val="auto"/>
              </w:rPr>
              <w:t xml:space="preserve">, 2016 </w:t>
            </w:r>
            <w:r w:rsidRPr="00F11A9F">
              <w:rPr>
                <w:rFonts w:ascii="Gill Sans MT" w:hAnsi="Gill Sans MT"/>
                <w:bCs/>
                <w:color w:val="auto"/>
              </w:rPr>
              <w:t xml:space="preserve">in the Puntland capital of </w:t>
            </w:r>
            <w:proofErr w:type="spellStart"/>
            <w:r w:rsidRPr="00F11A9F">
              <w:rPr>
                <w:rFonts w:ascii="Gill Sans MT" w:hAnsi="Gill Sans MT"/>
                <w:bCs/>
                <w:color w:val="auto"/>
              </w:rPr>
              <w:t>Garowe</w:t>
            </w:r>
            <w:proofErr w:type="spellEnd"/>
            <w:r w:rsidRPr="00F11A9F">
              <w:rPr>
                <w:rFonts w:ascii="Gill Sans MT" w:hAnsi="Gill Sans MT"/>
                <w:bCs/>
                <w:color w:val="auto"/>
              </w:rPr>
              <w:t>. The tournament attracted an estimated 2,500 spectators with hundreds of thousands or perhaps even millions of Somalis following the games through mainstream and social media. Afterwards, the Olympic Committee selected the national team members for the Emirates Games this year.</w:t>
            </w:r>
          </w:p>
          <w:p w14:paraId="5342FF43" w14:textId="77777777" w:rsidR="00F11A9F" w:rsidRPr="003125CE" w:rsidRDefault="00F11A9F" w:rsidP="003125CE">
            <w:pPr>
              <w:suppressAutoHyphens w:val="0"/>
              <w:autoSpaceDE w:val="0"/>
              <w:autoSpaceDN w:val="0"/>
              <w:adjustRightInd w:val="0"/>
              <w:rPr>
                <w:rFonts w:ascii="Gill Sans MT" w:hAnsi="Gill Sans MT"/>
                <w:bCs/>
                <w:color w:val="auto"/>
              </w:rPr>
            </w:pPr>
          </w:p>
          <w:p w14:paraId="5900C672" w14:textId="400BF76E" w:rsidR="00E54DE3" w:rsidRDefault="00E54DE3" w:rsidP="004B64E0">
            <w:pPr>
              <w:suppressAutoHyphens w:val="0"/>
              <w:autoSpaceDE w:val="0"/>
              <w:autoSpaceDN w:val="0"/>
              <w:adjustRightInd w:val="0"/>
              <w:rPr>
                <w:rFonts w:ascii="Gill Sans MT" w:hAnsi="Gill Sans MT"/>
                <w:bCs/>
                <w:color w:val="auto"/>
              </w:rPr>
            </w:pPr>
            <w:r>
              <w:rPr>
                <w:rFonts w:ascii="Gill Sans MT" w:hAnsi="Gill Sans MT"/>
                <w:bCs/>
                <w:color w:val="auto"/>
              </w:rPr>
              <w:t>For TIS+,</w:t>
            </w:r>
            <w:r w:rsidRPr="00957921">
              <w:rPr>
                <w:rFonts w:ascii="Gill Sans MT" w:hAnsi="Gill Sans MT"/>
                <w:bCs/>
                <w:color w:val="auto"/>
              </w:rPr>
              <w:t xml:space="preserve"> integrating gender</w:t>
            </w:r>
            <w:r>
              <w:rPr>
                <w:rFonts w:ascii="Gill Sans MT" w:hAnsi="Gill Sans MT"/>
                <w:bCs/>
                <w:color w:val="auto"/>
              </w:rPr>
              <w:t xml:space="preserve"> and addressing equality</w:t>
            </w:r>
            <w:r w:rsidRPr="00957921">
              <w:rPr>
                <w:rFonts w:ascii="Gill Sans MT" w:hAnsi="Gill Sans MT"/>
                <w:bCs/>
                <w:color w:val="auto"/>
              </w:rPr>
              <w:t xml:space="preserve"> across the program in a ho</w:t>
            </w:r>
            <w:r>
              <w:rPr>
                <w:rFonts w:ascii="Gill Sans MT" w:hAnsi="Gill Sans MT"/>
                <w:bCs/>
                <w:color w:val="auto"/>
              </w:rPr>
              <w:t xml:space="preserve">listic manner is essential to the program.  However, it is not only about </w:t>
            </w:r>
            <w:r w:rsidRPr="00957921">
              <w:rPr>
                <w:rFonts w:ascii="Gill Sans MT" w:hAnsi="Gill Sans MT"/>
                <w:bCs/>
                <w:color w:val="auto"/>
              </w:rPr>
              <w:t>adding a woman’s comp</w:t>
            </w:r>
            <w:r>
              <w:rPr>
                <w:rFonts w:ascii="Gill Sans MT" w:hAnsi="Gill Sans MT"/>
                <w:bCs/>
                <w:color w:val="auto"/>
              </w:rPr>
              <w:t>onent and</w:t>
            </w:r>
            <w:r w:rsidRPr="00957921">
              <w:rPr>
                <w:rFonts w:ascii="Gill Sans MT" w:hAnsi="Gill Sans MT"/>
                <w:bCs/>
                <w:color w:val="auto"/>
              </w:rPr>
              <w:t xml:space="preserve"> increasing women’</w:t>
            </w:r>
            <w:r>
              <w:rPr>
                <w:rFonts w:ascii="Gill Sans MT" w:hAnsi="Gill Sans MT"/>
                <w:bCs/>
                <w:color w:val="auto"/>
              </w:rPr>
              <w:t xml:space="preserve">s </w:t>
            </w:r>
            <w:r w:rsidRPr="00957921">
              <w:rPr>
                <w:rFonts w:ascii="Gill Sans MT" w:hAnsi="Gill Sans MT"/>
                <w:bCs/>
                <w:color w:val="auto"/>
              </w:rPr>
              <w:t>participation</w:t>
            </w:r>
            <w:r>
              <w:rPr>
                <w:rFonts w:ascii="Gill Sans MT" w:hAnsi="Gill Sans MT"/>
                <w:bCs/>
                <w:color w:val="auto"/>
              </w:rPr>
              <w:t xml:space="preserve"> into an existing activity</w:t>
            </w:r>
            <w:r w:rsidRPr="00957921">
              <w:rPr>
                <w:rFonts w:ascii="Gill Sans MT" w:hAnsi="Gill Sans MT"/>
                <w:bCs/>
                <w:color w:val="auto"/>
              </w:rPr>
              <w:t xml:space="preserve">. </w:t>
            </w:r>
            <w:r>
              <w:rPr>
                <w:rFonts w:ascii="Gill Sans MT" w:hAnsi="Gill Sans MT"/>
                <w:bCs/>
                <w:color w:val="auto"/>
              </w:rPr>
              <w:t xml:space="preserve"> </w:t>
            </w:r>
            <w:r w:rsidRPr="00957921">
              <w:rPr>
                <w:rFonts w:ascii="Gill Sans MT" w:hAnsi="Gill Sans MT"/>
                <w:bCs/>
                <w:color w:val="auto"/>
              </w:rPr>
              <w:t>Rather,</w:t>
            </w:r>
            <w:r>
              <w:rPr>
                <w:rFonts w:ascii="Gill Sans MT" w:hAnsi="Gill Sans MT"/>
                <w:bCs/>
                <w:color w:val="auto"/>
              </w:rPr>
              <w:t xml:space="preserve"> it is about how</w:t>
            </w:r>
            <w:r w:rsidRPr="00957921">
              <w:rPr>
                <w:rFonts w:ascii="Gill Sans MT" w:hAnsi="Gill Sans MT"/>
                <w:bCs/>
                <w:color w:val="auto"/>
              </w:rPr>
              <w:t xml:space="preserve"> experience,</w:t>
            </w:r>
            <w:r>
              <w:rPr>
                <w:rFonts w:ascii="Gill Sans MT" w:hAnsi="Gill Sans MT"/>
                <w:bCs/>
                <w:color w:val="auto"/>
              </w:rPr>
              <w:t xml:space="preserve"> </w:t>
            </w:r>
            <w:r w:rsidRPr="00957921">
              <w:rPr>
                <w:rFonts w:ascii="Gill Sans MT" w:hAnsi="Gill Sans MT"/>
                <w:bCs/>
                <w:color w:val="auto"/>
              </w:rPr>
              <w:t xml:space="preserve">knowledge, and interests of women and men </w:t>
            </w:r>
            <w:r>
              <w:rPr>
                <w:rFonts w:ascii="Gill Sans MT" w:hAnsi="Gill Sans MT"/>
                <w:bCs/>
                <w:color w:val="auto"/>
              </w:rPr>
              <w:t xml:space="preserve">can actually affect </w:t>
            </w:r>
            <w:r w:rsidRPr="00957921">
              <w:rPr>
                <w:rFonts w:ascii="Gill Sans MT" w:hAnsi="Gill Sans MT"/>
                <w:bCs/>
                <w:color w:val="auto"/>
              </w:rPr>
              <w:t>programmatic objectives and anticipated results.</w:t>
            </w:r>
            <w:r>
              <w:rPr>
                <w:rFonts w:ascii="Gill Sans MT" w:hAnsi="Gill Sans MT"/>
                <w:bCs/>
                <w:color w:val="auto"/>
              </w:rPr>
              <w:t xml:space="preserve">  </w:t>
            </w:r>
            <w:r w:rsidRPr="00957921">
              <w:rPr>
                <w:rFonts w:ascii="Gill Sans MT" w:hAnsi="Gill Sans MT"/>
                <w:bCs/>
                <w:color w:val="auto"/>
              </w:rPr>
              <w:t>The TIS+ team support</w:t>
            </w:r>
            <w:r w:rsidR="009E5F03">
              <w:rPr>
                <w:rFonts w:ascii="Gill Sans MT" w:hAnsi="Gill Sans MT"/>
                <w:bCs/>
                <w:color w:val="auto"/>
              </w:rPr>
              <w:t>s</w:t>
            </w:r>
            <w:r w:rsidRPr="00957921">
              <w:rPr>
                <w:rFonts w:ascii="Gill Sans MT" w:hAnsi="Gill Sans MT"/>
                <w:bCs/>
                <w:color w:val="auto"/>
              </w:rPr>
              <w:t xml:space="preserve"> the empowerment of women and girls through gender-specific targeted</w:t>
            </w:r>
            <w:r>
              <w:rPr>
                <w:rFonts w:ascii="Gill Sans MT" w:hAnsi="Gill Sans MT"/>
                <w:bCs/>
                <w:color w:val="auto"/>
              </w:rPr>
              <w:t xml:space="preserve"> interventions, </w:t>
            </w:r>
            <w:r w:rsidRPr="00957921">
              <w:rPr>
                <w:rFonts w:ascii="Gill Sans MT" w:hAnsi="Gill Sans MT"/>
                <w:bCs/>
                <w:color w:val="auto"/>
              </w:rPr>
              <w:t>while at the same time addressing gender equality concerns in the development, planning,</w:t>
            </w:r>
            <w:r>
              <w:rPr>
                <w:rFonts w:ascii="Gill Sans MT" w:hAnsi="Gill Sans MT"/>
                <w:bCs/>
                <w:color w:val="auto"/>
              </w:rPr>
              <w:t xml:space="preserve"> </w:t>
            </w:r>
            <w:r w:rsidRPr="00957921">
              <w:rPr>
                <w:rFonts w:ascii="Gill Sans MT" w:hAnsi="Gill Sans MT"/>
                <w:bCs/>
                <w:color w:val="auto"/>
              </w:rPr>
              <w:t>and implementation of all project activities.</w:t>
            </w:r>
          </w:p>
          <w:p w14:paraId="14ADBD53" w14:textId="77777777" w:rsidR="004B64E0" w:rsidRDefault="004B64E0" w:rsidP="004B64E0">
            <w:pPr>
              <w:suppressAutoHyphens w:val="0"/>
              <w:autoSpaceDE w:val="0"/>
              <w:autoSpaceDN w:val="0"/>
              <w:adjustRightInd w:val="0"/>
              <w:rPr>
                <w:rFonts w:ascii="Gill Sans MT" w:hAnsi="Gill Sans MT"/>
                <w:bCs/>
                <w:color w:val="auto"/>
              </w:rPr>
            </w:pPr>
          </w:p>
          <w:p w14:paraId="7D20485F" w14:textId="6DFCC20F" w:rsidR="00283802" w:rsidRPr="004B64E0" w:rsidRDefault="00283802" w:rsidP="004B64E0">
            <w:pPr>
              <w:suppressAutoHyphens w:val="0"/>
              <w:autoSpaceDE w:val="0"/>
              <w:autoSpaceDN w:val="0"/>
              <w:adjustRightInd w:val="0"/>
              <w:rPr>
                <w:rFonts w:ascii="Gill Sans MT" w:hAnsi="Gill Sans MT"/>
                <w:bCs/>
                <w:color w:val="auto"/>
              </w:rPr>
            </w:pPr>
            <w:r>
              <w:rPr>
                <w:rFonts w:ascii="Gill Sans MT" w:hAnsi="Gill Sans MT"/>
                <w:b/>
                <w:bCs/>
                <w:color w:val="C2113A"/>
              </w:rPr>
              <w:t>ACTIVITY IMPACT</w:t>
            </w:r>
          </w:p>
          <w:p w14:paraId="5AAB3B95" w14:textId="6F001C26" w:rsidR="00283802" w:rsidRDefault="00957921" w:rsidP="00957921">
            <w:pPr>
              <w:rPr>
                <w:rFonts w:ascii="Gill Sans MT" w:hAnsi="Gill Sans MT"/>
                <w:bCs/>
                <w:color w:val="auto"/>
              </w:rPr>
            </w:pPr>
            <w:r>
              <w:rPr>
                <w:rFonts w:ascii="Gill Sans MT" w:hAnsi="Gill Sans MT"/>
                <w:bCs/>
                <w:color w:val="auto"/>
              </w:rPr>
              <w:t xml:space="preserve">Thus far, TIS+ </w:t>
            </w:r>
            <w:r w:rsidR="007C0EFE">
              <w:rPr>
                <w:rFonts w:ascii="Gill Sans MT" w:hAnsi="Gill Sans MT"/>
                <w:bCs/>
                <w:color w:val="auto"/>
              </w:rPr>
              <w:t>accomplishments include:</w:t>
            </w:r>
            <w:r>
              <w:rPr>
                <w:rFonts w:ascii="Gill Sans MT" w:hAnsi="Gill Sans MT"/>
                <w:bCs/>
                <w:color w:val="auto"/>
              </w:rPr>
              <w:t xml:space="preserve"> </w:t>
            </w:r>
          </w:p>
          <w:p w14:paraId="1BC805BE" w14:textId="77777777" w:rsidR="00957921" w:rsidRDefault="00957921" w:rsidP="00957921">
            <w:pPr>
              <w:rPr>
                <w:rFonts w:ascii="Gill Sans MT" w:hAnsi="Gill Sans MT"/>
                <w:bCs/>
                <w:color w:val="auto"/>
              </w:rPr>
            </w:pPr>
          </w:p>
          <w:p w14:paraId="1026C8D1" w14:textId="1DCFF919" w:rsidR="00957921" w:rsidRPr="008178D4" w:rsidRDefault="00957921" w:rsidP="00957921">
            <w:pPr>
              <w:pStyle w:val="ListParagraph"/>
              <w:numPr>
                <w:ilvl w:val="0"/>
                <w:numId w:val="31"/>
              </w:numPr>
              <w:rPr>
                <w:rFonts w:ascii="Gill Sans MT" w:hAnsi="Gill Sans MT"/>
              </w:rPr>
            </w:pPr>
            <w:r>
              <w:rPr>
                <w:rFonts w:ascii="Gill Sans MT" w:hAnsi="Gill Sans MT"/>
              </w:rPr>
              <w:t xml:space="preserve">Supported the </w:t>
            </w:r>
            <w:proofErr w:type="spellStart"/>
            <w:r>
              <w:rPr>
                <w:rFonts w:ascii="Gill Sans MT" w:hAnsi="Gill Sans MT"/>
              </w:rPr>
              <w:t>Jubbaland</w:t>
            </w:r>
            <w:proofErr w:type="spellEnd"/>
            <w:r>
              <w:rPr>
                <w:rFonts w:ascii="Gill Sans MT" w:hAnsi="Gill Sans MT"/>
              </w:rPr>
              <w:t xml:space="preserve"> State of Somalia and Southwest State of Somalia to carry out district-based stability assessments; </w:t>
            </w:r>
          </w:p>
          <w:p w14:paraId="04ABC528" w14:textId="44965AFA" w:rsidR="00C60195" w:rsidRDefault="00C60195" w:rsidP="008178D4">
            <w:pPr>
              <w:pStyle w:val="ListParagraph"/>
              <w:numPr>
                <w:ilvl w:val="0"/>
                <w:numId w:val="31"/>
              </w:numPr>
              <w:rPr>
                <w:rFonts w:ascii="Gill Sans MT" w:hAnsi="Gill Sans MT"/>
              </w:rPr>
            </w:pPr>
            <w:r w:rsidRPr="00C60195">
              <w:rPr>
                <w:rFonts w:ascii="Gill Sans MT" w:hAnsi="Gill Sans MT"/>
              </w:rPr>
              <w:t xml:space="preserve">Facilitated community consensus planning sessions in the newly recovered areas of </w:t>
            </w:r>
            <w:proofErr w:type="spellStart"/>
            <w:r w:rsidRPr="00C60195">
              <w:rPr>
                <w:rFonts w:ascii="Gill Sans MT" w:hAnsi="Gill Sans MT"/>
              </w:rPr>
              <w:t>Afmadow</w:t>
            </w:r>
            <w:proofErr w:type="spellEnd"/>
            <w:r w:rsidRPr="00C60195">
              <w:rPr>
                <w:rFonts w:ascii="Gill Sans MT" w:hAnsi="Gill Sans MT"/>
              </w:rPr>
              <w:t xml:space="preserve">, </w:t>
            </w:r>
            <w:proofErr w:type="spellStart"/>
            <w:r w:rsidRPr="00C60195">
              <w:rPr>
                <w:rFonts w:ascii="Gill Sans MT" w:hAnsi="Gill Sans MT"/>
              </w:rPr>
              <w:t>Baardhere</w:t>
            </w:r>
            <w:proofErr w:type="spellEnd"/>
            <w:r w:rsidRPr="00C60195">
              <w:rPr>
                <w:rFonts w:ascii="Gill Sans MT" w:hAnsi="Gill Sans MT"/>
              </w:rPr>
              <w:t xml:space="preserve">, </w:t>
            </w:r>
            <w:proofErr w:type="spellStart"/>
            <w:r w:rsidRPr="00C60195">
              <w:rPr>
                <w:rFonts w:ascii="Gill Sans MT" w:hAnsi="Gill Sans MT"/>
              </w:rPr>
              <w:t>Barawe</w:t>
            </w:r>
            <w:proofErr w:type="spellEnd"/>
            <w:r w:rsidRPr="00C60195">
              <w:rPr>
                <w:rFonts w:ascii="Gill Sans MT" w:hAnsi="Gill Sans MT"/>
              </w:rPr>
              <w:t xml:space="preserve">, </w:t>
            </w:r>
            <w:proofErr w:type="spellStart"/>
            <w:r w:rsidRPr="00C60195">
              <w:rPr>
                <w:rFonts w:ascii="Gill Sans MT" w:hAnsi="Gill Sans MT"/>
              </w:rPr>
              <w:t>Dinsor</w:t>
            </w:r>
            <w:proofErr w:type="spellEnd"/>
            <w:r w:rsidRPr="00C60195">
              <w:rPr>
                <w:rFonts w:ascii="Gill Sans MT" w:hAnsi="Gill Sans MT"/>
              </w:rPr>
              <w:t xml:space="preserve">, and </w:t>
            </w:r>
            <w:proofErr w:type="spellStart"/>
            <w:r w:rsidRPr="00C60195">
              <w:rPr>
                <w:rFonts w:ascii="Gill Sans MT" w:hAnsi="Gill Sans MT"/>
              </w:rPr>
              <w:t>Wanleweyne</w:t>
            </w:r>
            <w:proofErr w:type="spellEnd"/>
            <w:r w:rsidRPr="00C60195">
              <w:rPr>
                <w:rFonts w:ascii="Gill Sans MT" w:hAnsi="Gill Sans MT"/>
              </w:rPr>
              <w:t xml:space="preserve"> and</w:t>
            </w:r>
            <w:r>
              <w:rPr>
                <w:rFonts w:ascii="Gill Sans MT" w:hAnsi="Gill Sans MT"/>
              </w:rPr>
              <w:t xml:space="preserve"> commenced </w:t>
            </w:r>
            <w:r w:rsidRPr="00C60195">
              <w:rPr>
                <w:rFonts w:ascii="Gill Sans MT" w:hAnsi="Gill Sans MT"/>
              </w:rPr>
              <w:t xml:space="preserve">implementation of </w:t>
            </w:r>
            <w:r>
              <w:rPr>
                <w:rFonts w:ascii="Gill Sans MT" w:hAnsi="Gill Sans MT"/>
              </w:rPr>
              <w:t xml:space="preserve">up to </w:t>
            </w:r>
            <w:r w:rsidRPr="00C60195">
              <w:rPr>
                <w:rFonts w:ascii="Gill Sans MT" w:hAnsi="Gill Sans MT"/>
              </w:rPr>
              <w:t>$3.3</w:t>
            </w:r>
            <w:r>
              <w:rPr>
                <w:rFonts w:ascii="Gill Sans MT" w:hAnsi="Gill Sans MT"/>
              </w:rPr>
              <w:t xml:space="preserve"> </w:t>
            </w:r>
            <w:r w:rsidRPr="00C60195">
              <w:rPr>
                <w:rFonts w:ascii="Gill Sans MT" w:hAnsi="Gill Sans MT"/>
              </w:rPr>
              <w:t>m</w:t>
            </w:r>
            <w:r>
              <w:rPr>
                <w:rFonts w:ascii="Gill Sans MT" w:hAnsi="Gill Sans MT"/>
              </w:rPr>
              <w:t>illion</w:t>
            </w:r>
            <w:r w:rsidRPr="00C60195">
              <w:rPr>
                <w:rFonts w:ascii="Gill Sans MT" w:hAnsi="Gill Sans MT"/>
              </w:rPr>
              <w:t xml:space="preserve"> in community prioritized small-scale infrastructure projects (e.g. airstrips, community centers, and roads);</w:t>
            </w:r>
          </w:p>
          <w:p w14:paraId="49793FE4" w14:textId="5EFF4DB4" w:rsidR="00236BEA" w:rsidRPr="00C60195" w:rsidRDefault="00C60195" w:rsidP="00C60195">
            <w:pPr>
              <w:pStyle w:val="ListParagraph"/>
              <w:numPr>
                <w:ilvl w:val="0"/>
                <w:numId w:val="31"/>
              </w:numPr>
              <w:rPr>
                <w:rFonts w:ascii="Gill Sans MT" w:hAnsi="Gill Sans MT"/>
              </w:rPr>
            </w:pPr>
            <w:r w:rsidRPr="00C60195">
              <w:rPr>
                <w:rFonts w:ascii="Gill Sans MT" w:hAnsi="Gill Sans MT"/>
              </w:rPr>
              <w:t xml:space="preserve">Supported municipalities in Mogadishu, </w:t>
            </w:r>
            <w:proofErr w:type="spellStart"/>
            <w:r w:rsidRPr="00C60195">
              <w:rPr>
                <w:rFonts w:ascii="Gill Sans MT" w:hAnsi="Gill Sans MT"/>
              </w:rPr>
              <w:t>Kismayo</w:t>
            </w:r>
            <w:proofErr w:type="spellEnd"/>
            <w:r w:rsidRPr="00C60195">
              <w:rPr>
                <w:rFonts w:ascii="Gill Sans MT" w:hAnsi="Gill Sans MT"/>
              </w:rPr>
              <w:t xml:space="preserve">, Las </w:t>
            </w:r>
            <w:proofErr w:type="spellStart"/>
            <w:r w:rsidRPr="00C60195">
              <w:rPr>
                <w:rFonts w:ascii="Gill Sans MT" w:hAnsi="Gill Sans MT"/>
              </w:rPr>
              <w:t>Anod</w:t>
            </w:r>
            <w:proofErr w:type="spellEnd"/>
            <w:r w:rsidRPr="00C60195">
              <w:rPr>
                <w:rFonts w:ascii="Gill Sans MT" w:hAnsi="Gill Sans MT"/>
              </w:rPr>
              <w:t xml:space="preserve"> and </w:t>
            </w:r>
            <w:proofErr w:type="spellStart"/>
            <w:r w:rsidRPr="00C60195">
              <w:rPr>
                <w:rFonts w:ascii="Gill Sans MT" w:hAnsi="Gill Sans MT"/>
              </w:rPr>
              <w:t>Erigavo</w:t>
            </w:r>
            <w:proofErr w:type="spellEnd"/>
            <w:r w:rsidRPr="00C60195">
              <w:rPr>
                <w:rFonts w:ascii="Gill Sans MT" w:hAnsi="Gill Sans MT"/>
              </w:rPr>
              <w:t xml:space="preserve"> to develop through community consultation “bridging plans” to direct new USAID investments (</w:t>
            </w:r>
            <w:r>
              <w:rPr>
                <w:rFonts w:ascii="Gill Sans MT" w:hAnsi="Gill Sans MT"/>
              </w:rPr>
              <w:t>up to</w:t>
            </w:r>
            <w:r w:rsidRPr="00C60195">
              <w:rPr>
                <w:rFonts w:ascii="Gill Sans MT" w:hAnsi="Gill Sans MT"/>
              </w:rPr>
              <w:t xml:space="preserve"> $5</w:t>
            </w:r>
            <w:r>
              <w:rPr>
                <w:rFonts w:ascii="Gill Sans MT" w:hAnsi="Gill Sans MT"/>
              </w:rPr>
              <w:t xml:space="preserve"> </w:t>
            </w:r>
            <w:r w:rsidRPr="00C60195">
              <w:rPr>
                <w:rFonts w:ascii="Gill Sans MT" w:hAnsi="Gill Sans MT"/>
              </w:rPr>
              <w:t>m</w:t>
            </w:r>
            <w:r>
              <w:rPr>
                <w:rFonts w:ascii="Gill Sans MT" w:hAnsi="Gill Sans MT"/>
              </w:rPr>
              <w:t>illion</w:t>
            </w:r>
            <w:r w:rsidRPr="00C60195">
              <w:rPr>
                <w:rFonts w:ascii="Gill Sans MT" w:hAnsi="Gill Sans MT"/>
              </w:rPr>
              <w:t>) and to foster public-private partnership</w:t>
            </w:r>
            <w:r>
              <w:rPr>
                <w:rFonts w:ascii="Gill Sans MT" w:hAnsi="Gill Sans MT"/>
              </w:rPr>
              <w:t>s and community contributions for</w:t>
            </w:r>
            <w:r w:rsidRPr="00C60195">
              <w:rPr>
                <w:rFonts w:ascii="Gill Sans MT" w:hAnsi="Gill Sans MT"/>
              </w:rPr>
              <w:t xml:space="preserve"> key </w:t>
            </w:r>
            <w:r>
              <w:rPr>
                <w:rFonts w:ascii="Gill Sans MT" w:hAnsi="Gill Sans MT"/>
              </w:rPr>
              <w:t xml:space="preserve">public </w:t>
            </w:r>
            <w:r w:rsidRPr="00C60195">
              <w:rPr>
                <w:rFonts w:ascii="Gill Sans MT" w:hAnsi="Gill Sans MT"/>
              </w:rPr>
              <w:t xml:space="preserve">infrastructure projects; </w:t>
            </w:r>
          </w:p>
          <w:p w14:paraId="253A5E38" w14:textId="420D314D" w:rsidR="007C0EFE" w:rsidRPr="008178D4" w:rsidRDefault="007C0EFE" w:rsidP="008178D4">
            <w:pPr>
              <w:pStyle w:val="ListParagraph"/>
              <w:numPr>
                <w:ilvl w:val="0"/>
                <w:numId w:val="31"/>
              </w:numPr>
              <w:rPr>
                <w:rFonts w:ascii="Gill Sans MT" w:hAnsi="Gill Sans MT"/>
              </w:rPr>
            </w:pPr>
            <w:r>
              <w:rPr>
                <w:rFonts w:ascii="Gill Sans MT" w:hAnsi="Gill Sans MT"/>
              </w:rPr>
              <w:t xml:space="preserve">Supported the </w:t>
            </w:r>
            <w:proofErr w:type="spellStart"/>
            <w:r>
              <w:rPr>
                <w:rFonts w:ascii="Gill Sans MT" w:hAnsi="Gill Sans MT"/>
              </w:rPr>
              <w:t>Jubbaland</w:t>
            </w:r>
            <w:proofErr w:type="spellEnd"/>
            <w:r>
              <w:rPr>
                <w:rFonts w:ascii="Gill Sans MT" w:hAnsi="Gill Sans MT"/>
              </w:rPr>
              <w:t xml:space="preserve"> State of Somalia </w:t>
            </w:r>
            <w:r w:rsidR="00A016A0">
              <w:rPr>
                <w:rFonts w:ascii="Gill Sans MT" w:hAnsi="Gill Sans MT"/>
              </w:rPr>
              <w:t xml:space="preserve">and Southwest State of Somalia </w:t>
            </w:r>
            <w:r>
              <w:rPr>
                <w:rFonts w:ascii="Gill Sans MT" w:hAnsi="Gill Sans MT"/>
              </w:rPr>
              <w:t>in organizing consultative forum</w:t>
            </w:r>
            <w:r w:rsidR="00A016A0">
              <w:rPr>
                <w:rFonts w:ascii="Gill Sans MT" w:hAnsi="Gill Sans MT"/>
              </w:rPr>
              <w:t>s</w:t>
            </w:r>
            <w:r>
              <w:rPr>
                <w:rFonts w:ascii="Gill Sans MT" w:hAnsi="Gill Sans MT"/>
              </w:rPr>
              <w:t xml:space="preserve"> with over 50 women from </w:t>
            </w:r>
            <w:r w:rsidR="00A016A0">
              <w:rPr>
                <w:rFonts w:ascii="Gill Sans MT" w:hAnsi="Gill Sans MT"/>
              </w:rPr>
              <w:t>across each</w:t>
            </w:r>
            <w:r>
              <w:rPr>
                <w:rFonts w:ascii="Gill Sans MT" w:hAnsi="Gill Sans MT"/>
              </w:rPr>
              <w:t xml:space="preserve"> state; and</w:t>
            </w:r>
          </w:p>
          <w:p w14:paraId="7063C8C5" w14:textId="2B3D0541" w:rsidR="00236BEA" w:rsidRPr="00C60195" w:rsidRDefault="00C60195" w:rsidP="00C60195">
            <w:pPr>
              <w:pStyle w:val="ListParagraph"/>
              <w:numPr>
                <w:ilvl w:val="0"/>
                <w:numId w:val="31"/>
              </w:numPr>
              <w:rPr>
                <w:rFonts w:ascii="Gill Sans MT" w:hAnsi="Gill Sans MT"/>
              </w:rPr>
            </w:pPr>
            <w:r w:rsidRPr="00C60195">
              <w:rPr>
                <w:rFonts w:ascii="Gill Sans MT" w:hAnsi="Gill Sans MT"/>
              </w:rPr>
              <w:t xml:space="preserve">Contributed to the Ministry of Interior and Federal Affairs’ consultations and launch of the national </w:t>
            </w:r>
            <w:proofErr w:type="spellStart"/>
            <w:r w:rsidRPr="00C60195">
              <w:rPr>
                <w:rFonts w:ascii="Gill Sans MT" w:hAnsi="Gill Sans MT"/>
              </w:rPr>
              <w:t>Wadajir</w:t>
            </w:r>
            <w:proofErr w:type="spellEnd"/>
            <w:r w:rsidRPr="00C60195">
              <w:rPr>
                <w:rFonts w:ascii="Gill Sans MT" w:hAnsi="Gill Sans MT"/>
              </w:rPr>
              <w:t xml:space="preserve"> Framework</w:t>
            </w:r>
            <w:r>
              <w:rPr>
                <w:rFonts w:ascii="Gill Sans MT" w:hAnsi="Gill Sans MT"/>
              </w:rPr>
              <w:t xml:space="preserve"> for Local Governance</w:t>
            </w:r>
            <w:r w:rsidRPr="00C60195">
              <w:rPr>
                <w:rFonts w:ascii="Gill Sans MT" w:hAnsi="Gill Sans MT"/>
              </w:rPr>
              <w:t xml:space="preserve">, subsequently incorporated as </w:t>
            </w:r>
            <w:r>
              <w:rPr>
                <w:rFonts w:ascii="Gill Sans MT" w:hAnsi="Gill Sans MT"/>
              </w:rPr>
              <w:t xml:space="preserve">a </w:t>
            </w:r>
            <w:r w:rsidRPr="00C60195">
              <w:rPr>
                <w:rFonts w:ascii="Gill Sans MT" w:hAnsi="Gill Sans MT"/>
              </w:rPr>
              <w:t xml:space="preserve">signature program in the National Development Plan. </w:t>
            </w:r>
          </w:p>
          <w:p w14:paraId="295534C0" w14:textId="0A8D40DD" w:rsidR="00C60195" w:rsidRPr="00C60195" w:rsidRDefault="00C60195" w:rsidP="00C60195">
            <w:pPr>
              <w:rPr>
                <w:rFonts w:ascii="Gill Sans MT" w:hAnsi="Gill Sans MT"/>
              </w:rPr>
            </w:pPr>
          </w:p>
        </w:tc>
      </w:tr>
    </w:tbl>
    <w:p w14:paraId="1F2E8EF8" w14:textId="31A4E05D" w:rsidR="00292273" w:rsidRPr="00680346" w:rsidRDefault="00292273" w:rsidP="00680346">
      <w:pPr>
        <w:tabs>
          <w:tab w:val="left" w:pos="4050"/>
        </w:tabs>
      </w:pPr>
    </w:p>
    <w:sectPr w:rsidR="00292273" w:rsidRPr="00680346" w:rsidSect="00FC6AAB">
      <w:footerReference w:type="default" r:id="rId14"/>
      <w:pgSz w:w="12240" w:h="15840" w:code="1"/>
      <w:pgMar w:top="1440" w:right="720" w:bottom="1440" w:left="720" w:header="144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45374" w14:textId="77777777" w:rsidR="0096064A" w:rsidRDefault="0096064A">
      <w:r>
        <w:separator/>
      </w:r>
    </w:p>
  </w:endnote>
  <w:endnote w:type="continuationSeparator" w:id="0">
    <w:p w14:paraId="09116107" w14:textId="77777777" w:rsidR="0096064A" w:rsidRDefault="0096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 Sans">
    <w:altName w:val="Segoe U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B4B15" w14:textId="10A397B8" w:rsidR="004D28A8" w:rsidRPr="00A277D1" w:rsidRDefault="0014034A" w:rsidP="00E44555">
    <w:pPr>
      <w:pStyle w:val="Footer"/>
      <w:jc w:val="right"/>
      <w:rPr>
        <w:i/>
        <w:sz w:val="16"/>
        <w:szCs w:val="16"/>
      </w:rPr>
    </w:pPr>
    <w:r>
      <w:rPr>
        <w:rFonts w:ascii="Gill Sans MT" w:hAnsi="Gill Sans MT"/>
        <w:i/>
        <w:sz w:val="16"/>
        <w:szCs w:val="16"/>
      </w:rPr>
      <w:t xml:space="preserve">Updated February </w:t>
    </w:r>
    <w:r w:rsidR="004121CE">
      <w:rPr>
        <w:rFonts w:ascii="Gill Sans MT" w:hAnsi="Gill Sans MT"/>
        <w:i/>
        <w:sz w:val="16"/>
        <w:szCs w:val="16"/>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EAB9F" w14:textId="77777777" w:rsidR="0096064A" w:rsidRDefault="0096064A">
      <w:r>
        <w:separator/>
      </w:r>
    </w:p>
  </w:footnote>
  <w:footnote w:type="continuationSeparator" w:id="0">
    <w:p w14:paraId="20BA24CC" w14:textId="77777777" w:rsidR="0096064A" w:rsidRDefault="00960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253"/>
    <w:multiLevelType w:val="hybridMultilevel"/>
    <w:tmpl w:val="D876C0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D1FF0"/>
    <w:multiLevelType w:val="hybridMultilevel"/>
    <w:tmpl w:val="DD021B72"/>
    <w:lvl w:ilvl="0" w:tplc="CD2EE904">
      <w:start w:val="1"/>
      <w:numFmt w:val="bullet"/>
      <w:pStyle w:val="USAIDBullets"/>
      <w:lvlText w:val=""/>
      <w:lvlJc w:val="left"/>
      <w:pPr>
        <w:tabs>
          <w:tab w:val="num" w:pos="792"/>
        </w:tabs>
        <w:ind w:left="792" w:hanging="360"/>
      </w:pPr>
      <w:rPr>
        <w:rFonts w:ascii="Symbol" w:hAnsi="Symbol" w:cs="Symbo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2">
    <w:nsid w:val="04D62309"/>
    <w:multiLevelType w:val="hybridMultilevel"/>
    <w:tmpl w:val="4B00C31A"/>
    <w:lvl w:ilvl="0" w:tplc="A530ABEE">
      <w:start w:val="3"/>
      <w:numFmt w:val="bullet"/>
      <w:lvlText w:val="-"/>
      <w:lvlJc w:val="left"/>
      <w:pPr>
        <w:ind w:left="144" w:hanging="144"/>
      </w:pPr>
      <w:rPr>
        <w:rFonts w:ascii="Gill Sans MT" w:eastAsia="Times New Roman" w:hAnsi="Gill Sans MT" w:cs="Arial"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C7643C"/>
    <w:multiLevelType w:val="multilevel"/>
    <w:tmpl w:val="1A82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F79F2"/>
    <w:multiLevelType w:val="hybridMultilevel"/>
    <w:tmpl w:val="112C3956"/>
    <w:lvl w:ilvl="0" w:tplc="A8CC0F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F24BE3"/>
    <w:multiLevelType w:val="hybridMultilevel"/>
    <w:tmpl w:val="D326F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24355F"/>
    <w:multiLevelType w:val="hybridMultilevel"/>
    <w:tmpl w:val="7EE80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D5478"/>
    <w:multiLevelType w:val="hybridMultilevel"/>
    <w:tmpl w:val="83EA1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377469"/>
    <w:multiLevelType w:val="hybridMultilevel"/>
    <w:tmpl w:val="542C7186"/>
    <w:lvl w:ilvl="0" w:tplc="B4F48540">
      <w:start w:val="3"/>
      <w:numFmt w:val="bullet"/>
      <w:lvlText w:val="-"/>
      <w:lvlJc w:val="left"/>
      <w:pPr>
        <w:ind w:left="360" w:hanging="360"/>
      </w:pPr>
      <w:rPr>
        <w:rFonts w:ascii="Gill Sans MT" w:eastAsia="Times New Roman" w:hAnsi="Gill Sans MT" w:cs="Arial"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835241"/>
    <w:multiLevelType w:val="hybridMultilevel"/>
    <w:tmpl w:val="E708C7F8"/>
    <w:lvl w:ilvl="0" w:tplc="B4F48540">
      <w:start w:val="3"/>
      <w:numFmt w:val="bullet"/>
      <w:lvlText w:val="-"/>
      <w:lvlJc w:val="left"/>
      <w:pPr>
        <w:ind w:left="360" w:hanging="360"/>
      </w:pPr>
      <w:rPr>
        <w:rFonts w:ascii="Gill Sans MT" w:eastAsia="Times New Roman" w:hAnsi="Gill Sans MT" w:cs="Arial"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0E1DFE"/>
    <w:multiLevelType w:val="hybridMultilevel"/>
    <w:tmpl w:val="9026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F55331"/>
    <w:multiLevelType w:val="hybridMultilevel"/>
    <w:tmpl w:val="B0EE448E"/>
    <w:lvl w:ilvl="0" w:tplc="B4F48540">
      <w:start w:val="3"/>
      <w:numFmt w:val="bullet"/>
      <w:lvlText w:val="-"/>
      <w:lvlJc w:val="left"/>
      <w:pPr>
        <w:ind w:left="144" w:hanging="144"/>
      </w:pPr>
      <w:rPr>
        <w:rFonts w:ascii="Gill Sans MT" w:eastAsia="Times New Roman" w:hAnsi="Gill Sans MT" w:cs="Arial"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6B5F71"/>
    <w:multiLevelType w:val="hybridMultilevel"/>
    <w:tmpl w:val="6518B1D8"/>
    <w:lvl w:ilvl="0" w:tplc="A530ABEE">
      <w:start w:val="3"/>
      <w:numFmt w:val="bullet"/>
      <w:lvlText w:val="-"/>
      <w:lvlJc w:val="left"/>
      <w:pPr>
        <w:ind w:left="144" w:hanging="144"/>
      </w:pPr>
      <w:rPr>
        <w:rFonts w:ascii="Gill Sans MT" w:eastAsia="Times New Roman" w:hAnsi="Gill Sans MT"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684C69"/>
    <w:multiLevelType w:val="hybridMultilevel"/>
    <w:tmpl w:val="376C7E74"/>
    <w:lvl w:ilvl="0" w:tplc="380EEACC">
      <w:start w:val="3"/>
      <w:numFmt w:val="bullet"/>
      <w:lvlText w:val="-"/>
      <w:lvlJc w:val="left"/>
      <w:pPr>
        <w:ind w:left="144" w:hanging="144"/>
      </w:pPr>
      <w:rPr>
        <w:rFonts w:ascii="Gill Sans MT" w:eastAsia="Times New Roman" w:hAnsi="Gill Sans MT" w:cs="Arial"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F30DA4"/>
    <w:multiLevelType w:val="hybridMultilevel"/>
    <w:tmpl w:val="58ECD40C"/>
    <w:lvl w:ilvl="0" w:tplc="C8E0AEB2">
      <w:start w:val="1"/>
      <w:numFmt w:val="bullet"/>
      <w:lvlText w:val=""/>
      <w:lvlJc w:val="left"/>
      <w:pPr>
        <w:tabs>
          <w:tab w:val="num" w:pos="330"/>
        </w:tabs>
        <w:ind w:left="330" w:hanging="360"/>
      </w:pPr>
      <w:rPr>
        <w:rFonts w:ascii="Symbol" w:hAnsi="Symbol" w:cs="Symbol" w:hint="default"/>
        <w:color w:val="auto"/>
        <w:sz w:val="20"/>
        <w:szCs w:val="20"/>
      </w:rPr>
    </w:lvl>
    <w:lvl w:ilvl="1" w:tplc="04090003">
      <w:start w:val="1"/>
      <w:numFmt w:val="bullet"/>
      <w:lvlText w:val="o"/>
      <w:lvlJc w:val="left"/>
      <w:pPr>
        <w:tabs>
          <w:tab w:val="num" w:pos="1410"/>
        </w:tabs>
        <w:ind w:left="1410" w:hanging="360"/>
      </w:pPr>
      <w:rPr>
        <w:rFonts w:ascii="Courier New" w:hAnsi="Courier New" w:cs="Courier New" w:hint="default"/>
      </w:rPr>
    </w:lvl>
    <w:lvl w:ilvl="2" w:tplc="04090005">
      <w:start w:val="1"/>
      <w:numFmt w:val="bullet"/>
      <w:lvlText w:val=""/>
      <w:lvlJc w:val="left"/>
      <w:pPr>
        <w:tabs>
          <w:tab w:val="num" w:pos="2130"/>
        </w:tabs>
        <w:ind w:left="2130" w:hanging="360"/>
      </w:pPr>
      <w:rPr>
        <w:rFonts w:ascii="Wingdings" w:hAnsi="Wingdings" w:cs="Wingdings" w:hint="default"/>
      </w:rPr>
    </w:lvl>
    <w:lvl w:ilvl="3" w:tplc="04090001">
      <w:start w:val="1"/>
      <w:numFmt w:val="bullet"/>
      <w:lvlText w:val=""/>
      <w:lvlJc w:val="left"/>
      <w:pPr>
        <w:tabs>
          <w:tab w:val="num" w:pos="2850"/>
        </w:tabs>
        <w:ind w:left="2850" w:hanging="360"/>
      </w:pPr>
      <w:rPr>
        <w:rFonts w:ascii="Symbol" w:hAnsi="Symbol" w:cs="Symbol" w:hint="default"/>
      </w:rPr>
    </w:lvl>
    <w:lvl w:ilvl="4" w:tplc="04090003">
      <w:start w:val="1"/>
      <w:numFmt w:val="bullet"/>
      <w:lvlText w:val="o"/>
      <w:lvlJc w:val="left"/>
      <w:pPr>
        <w:tabs>
          <w:tab w:val="num" w:pos="3570"/>
        </w:tabs>
        <w:ind w:left="3570" w:hanging="360"/>
      </w:pPr>
      <w:rPr>
        <w:rFonts w:ascii="Courier New" w:hAnsi="Courier New" w:cs="Courier New" w:hint="default"/>
      </w:rPr>
    </w:lvl>
    <w:lvl w:ilvl="5" w:tplc="04090005">
      <w:start w:val="1"/>
      <w:numFmt w:val="bullet"/>
      <w:lvlText w:val=""/>
      <w:lvlJc w:val="left"/>
      <w:pPr>
        <w:tabs>
          <w:tab w:val="num" w:pos="4290"/>
        </w:tabs>
        <w:ind w:left="4290" w:hanging="360"/>
      </w:pPr>
      <w:rPr>
        <w:rFonts w:ascii="Wingdings" w:hAnsi="Wingdings" w:cs="Wingdings" w:hint="default"/>
      </w:rPr>
    </w:lvl>
    <w:lvl w:ilvl="6" w:tplc="04090001">
      <w:start w:val="1"/>
      <w:numFmt w:val="bullet"/>
      <w:lvlText w:val=""/>
      <w:lvlJc w:val="left"/>
      <w:pPr>
        <w:tabs>
          <w:tab w:val="num" w:pos="5010"/>
        </w:tabs>
        <w:ind w:left="5010" w:hanging="360"/>
      </w:pPr>
      <w:rPr>
        <w:rFonts w:ascii="Symbol" w:hAnsi="Symbol" w:cs="Symbol" w:hint="default"/>
      </w:rPr>
    </w:lvl>
    <w:lvl w:ilvl="7" w:tplc="04090003">
      <w:start w:val="1"/>
      <w:numFmt w:val="bullet"/>
      <w:lvlText w:val="o"/>
      <w:lvlJc w:val="left"/>
      <w:pPr>
        <w:tabs>
          <w:tab w:val="num" w:pos="5730"/>
        </w:tabs>
        <w:ind w:left="5730" w:hanging="360"/>
      </w:pPr>
      <w:rPr>
        <w:rFonts w:ascii="Courier New" w:hAnsi="Courier New" w:cs="Courier New" w:hint="default"/>
      </w:rPr>
    </w:lvl>
    <w:lvl w:ilvl="8" w:tplc="04090005">
      <w:start w:val="1"/>
      <w:numFmt w:val="bullet"/>
      <w:lvlText w:val=""/>
      <w:lvlJc w:val="left"/>
      <w:pPr>
        <w:tabs>
          <w:tab w:val="num" w:pos="6450"/>
        </w:tabs>
        <w:ind w:left="6450" w:hanging="360"/>
      </w:pPr>
      <w:rPr>
        <w:rFonts w:ascii="Wingdings" w:hAnsi="Wingdings" w:cs="Wingdings" w:hint="default"/>
      </w:rPr>
    </w:lvl>
  </w:abstractNum>
  <w:abstractNum w:abstractNumId="15">
    <w:nsid w:val="278005A6"/>
    <w:multiLevelType w:val="hybridMultilevel"/>
    <w:tmpl w:val="676AAED6"/>
    <w:lvl w:ilvl="0" w:tplc="B4F48540">
      <w:start w:val="3"/>
      <w:numFmt w:val="bullet"/>
      <w:lvlText w:val="-"/>
      <w:lvlJc w:val="left"/>
      <w:pPr>
        <w:ind w:left="720" w:hanging="360"/>
      </w:pPr>
      <w:rPr>
        <w:rFonts w:ascii="Gill Sans MT" w:eastAsia="Times New Roman" w:hAnsi="Gill Sans MT"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A8299C"/>
    <w:multiLevelType w:val="hybridMultilevel"/>
    <w:tmpl w:val="F18C3814"/>
    <w:lvl w:ilvl="0" w:tplc="B94AD11E">
      <w:numFmt w:val="bullet"/>
      <w:lvlText w:val="-"/>
      <w:lvlJc w:val="left"/>
      <w:pPr>
        <w:ind w:left="144" w:hanging="144"/>
      </w:pPr>
      <w:rPr>
        <w:rFonts w:ascii="Gill Sans MT" w:eastAsia="Times New Roman" w:hAnsi="Gill Sans MT" w:cs="Arial" w:hint="default"/>
        <w:b w:val="0"/>
        <w:color w:val="00000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5E6215"/>
    <w:multiLevelType w:val="multilevel"/>
    <w:tmpl w:val="5454884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31D2A82"/>
    <w:multiLevelType w:val="hybridMultilevel"/>
    <w:tmpl w:val="9412EC86"/>
    <w:lvl w:ilvl="0" w:tplc="9AC4E83A">
      <w:numFmt w:val="bullet"/>
      <w:lvlText w:val="•"/>
      <w:lvlJc w:val="left"/>
      <w:pPr>
        <w:ind w:left="720" w:hanging="360"/>
      </w:pPr>
      <w:rPr>
        <w:rFonts w:ascii="SymbolMT" w:eastAsia="SymbolMT" w:hAnsi="SymbolMT"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564794"/>
    <w:multiLevelType w:val="hybridMultilevel"/>
    <w:tmpl w:val="6EECCF7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F59050A"/>
    <w:multiLevelType w:val="hybridMultilevel"/>
    <w:tmpl w:val="C9DC7C9C"/>
    <w:lvl w:ilvl="0" w:tplc="C8E0AEB2">
      <w:start w:val="1"/>
      <w:numFmt w:val="bullet"/>
      <w:lvlText w:val=""/>
      <w:lvlJc w:val="left"/>
      <w:pPr>
        <w:tabs>
          <w:tab w:val="num" w:pos="360"/>
        </w:tabs>
        <w:ind w:left="360" w:hanging="360"/>
      </w:pPr>
      <w:rPr>
        <w:rFonts w:ascii="Symbol" w:hAnsi="Symbol" w:hint="default"/>
        <w:color w:val="auto"/>
        <w:sz w:val="20"/>
        <w:szCs w:val="20"/>
      </w:rPr>
    </w:lvl>
    <w:lvl w:ilvl="1" w:tplc="8AE4D524">
      <w:start w:val="1"/>
      <w:numFmt w:val="bullet"/>
      <w:lvlText w:val="►"/>
      <w:lvlJc w:val="left"/>
      <w:pPr>
        <w:tabs>
          <w:tab w:val="num" w:pos="1080"/>
        </w:tabs>
        <w:ind w:left="1368" w:hanging="288"/>
      </w:pPr>
      <w:rPr>
        <w:rFonts w:ascii="Courier New" w:hAnsi="Courier New" w:hint="default"/>
        <w:color w:val="auto"/>
        <w:sz w:val="16"/>
        <w:szCs w:val="16"/>
      </w:rPr>
    </w:lvl>
    <w:lvl w:ilvl="2" w:tplc="04090001">
      <w:start w:val="1"/>
      <w:numFmt w:val="bullet"/>
      <w:lvlText w:val=""/>
      <w:lvlJc w:val="left"/>
      <w:pPr>
        <w:tabs>
          <w:tab w:val="num" w:pos="2160"/>
        </w:tabs>
        <w:ind w:left="2160" w:hanging="360"/>
      </w:pPr>
      <w:rPr>
        <w:rFonts w:ascii="Symbol" w:hAnsi="Symbol" w:hint="default"/>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830807"/>
    <w:multiLevelType w:val="hybridMultilevel"/>
    <w:tmpl w:val="0EA2BF1C"/>
    <w:lvl w:ilvl="0" w:tplc="1F1613E0">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47612927"/>
    <w:multiLevelType w:val="hybridMultilevel"/>
    <w:tmpl w:val="E5D841AE"/>
    <w:lvl w:ilvl="0" w:tplc="064C0970">
      <w:start w:val="1"/>
      <w:numFmt w:val="bullet"/>
      <w:lvlText w:val="•"/>
      <w:lvlJc w:val="left"/>
      <w:pPr>
        <w:tabs>
          <w:tab w:val="num" w:pos="720"/>
        </w:tabs>
        <w:ind w:left="720" w:hanging="360"/>
      </w:pPr>
      <w:rPr>
        <w:rFonts w:ascii="Times New Roman" w:hAnsi="Times New Roman" w:hint="default"/>
      </w:rPr>
    </w:lvl>
    <w:lvl w:ilvl="1" w:tplc="50064C0A" w:tentative="1">
      <w:start w:val="1"/>
      <w:numFmt w:val="bullet"/>
      <w:lvlText w:val="•"/>
      <w:lvlJc w:val="left"/>
      <w:pPr>
        <w:tabs>
          <w:tab w:val="num" w:pos="1440"/>
        </w:tabs>
        <w:ind w:left="1440" w:hanging="360"/>
      </w:pPr>
      <w:rPr>
        <w:rFonts w:ascii="Times New Roman" w:hAnsi="Times New Roman" w:hint="default"/>
      </w:rPr>
    </w:lvl>
    <w:lvl w:ilvl="2" w:tplc="A48E437A" w:tentative="1">
      <w:start w:val="1"/>
      <w:numFmt w:val="bullet"/>
      <w:lvlText w:val="•"/>
      <w:lvlJc w:val="left"/>
      <w:pPr>
        <w:tabs>
          <w:tab w:val="num" w:pos="2160"/>
        </w:tabs>
        <w:ind w:left="2160" w:hanging="360"/>
      </w:pPr>
      <w:rPr>
        <w:rFonts w:ascii="Times New Roman" w:hAnsi="Times New Roman" w:hint="default"/>
      </w:rPr>
    </w:lvl>
    <w:lvl w:ilvl="3" w:tplc="15FA58DA" w:tentative="1">
      <w:start w:val="1"/>
      <w:numFmt w:val="bullet"/>
      <w:lvlText w:val="•"/>
      <w:lvlJc w:val="left"/>
      <w:pPr>
        <w:tabs>
          <w:tab w:val="num" w:pos="2880"/>
        </w:tabs>
        <w:ind w:left="2880" w:hanging="360"/>
      </w:pPr>
      <w:rPr>
        <w:rFonts w:ascii="Times New Roman" w:hAnsi="Times New Roman" w:hint="default"/>
      </w:rPr>
    </w:lvl>
    <w:lvl w:ilvl="4" w:tplc="19F08E54" w:tentative="1">
      <w:start w:val="1"/>
      <w:numFmt w:val="bullet"/>
      <w:lvlText w:val="•"/>
      <w:lvlJc w:val="left"/>
      <w:pPr>
        <w:tabs>
          <w:tab w:val="num" w:pos="3600"/>
        </w:tabs>
        <w:ind w:left="3600" w:hanging="360"/>
      </w:pPr>
      <w:rPr>
        <w:rFonts w:ascii="Times New Roman" w:hAnsi="Times New Roman" w:hint="default"/>
      </w:rPr>
    </w:lvl>
    <w:lvl w:ilvl="5" w:tplc="BA3AB4FA" w:tentative="1">
      <w:start w:val="1"/>
      <w:numFmt w:val="bullet"/>
      <w:lvlText w:val="•"/>
      <w:lvlJc w:val="left"/>
      <w:pPr>
        <w:tabs>
          <w:tab w:val="num" w:pos="4320"/>
        </w:tabs>
        <w:ind w:left="4320" w:hanging="360"/>
      </w:pPr>
      <w:rPr>
        <w:rFonts w:ascii="Times New Roman" w:hAnsi="Times New Roman" w:hint="default"/>
      </w:rPr>
    </w:lvl>
    <w:lvl w:ilvl="6" w:tplc="50AC411A" w:tentative="1">
      <w:start w:val="1"/>
      <w:numFmt w:val="bullet"/>
      <w:lvlText w:val="•"/>
      <w:lvlJc w:val="left"/>
      <w:pPr>
        <w:tabs>
          <w:tab w:val="num" w:pos="5040"/>
        </w:tabs>
        <w:ind w:left="5040" w:hanging="360"/>
      </w:pPr>
      <w:rPr>
        <w:rFonts w:ascii="Times New Roman" w:hAnsi="Times New Roman" w:hint="default"/>
      </w:rPr>
    </w:lvl>
    <w:lvl w:ilvl="7" w:tplc="0040FC16" w:tentative="1">
      <w:start w:val="1"/>
      <w:numFmt w:val="bullet"/>
      <w:lvlText w:val="•"/>
      <w:lvlJc w:val="left"/>
      <w:pPr>
        <w:tabs>
          <w:tab w:val="num" w:pos="5760"/>
        </w:tabs>
        <w:ind w:left="5760" w:hanging="360"/>
      </w:pPr>
      <w:rPr>
        <w:rFonts w:ascii="Times New Roman" w:hAnsi="Times New Roman" w:hint="default"/>
      </w:rPr>
    </w:lvl>
    <w:lvl w:ilvl="8" w:tplc="9474B74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96579E0"/>
    <w:multiLevelType w:val="hybridMultilevel"/>
    <w:tmpl w:val="D1262612"/>
    <w:lvl w:ilvl="0" w:tplc="A530ABEE">
      <w:start w:val="3"/>
      <w:numFmt w:val="bullet"/>
      <w:lvlText w:val="-"/>
      <w:lvlJc w:val="left"/>
      <w:pPr>
        <w:ind w:left="720" w:hanging="360"/>
      </w:pPr>
      <w:rPr>
        <w:rFonts w:ascii="Gill Sans MT" w:eastAsia="Times New Roman" w:hAnsi="Gill Sans MT" w:cs="Arial"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663B7D"/>
    <w:multiLevelType w:val="hybridMultilevel"/>
    <w:tmpl w:val="0C8EFDA0"/>
    <w:lvl w:ilvl="0" w:tplc="9026AC92">
      <w:numFmt w:val="bullet"/>
      <w:lvlText w:val="•"/>
      <w:lvlJc w:val="left"/>
      <w:pPr>
        <w:ind w:left="720" w:hanging="360"/>
      </w:pPr>
      <w:rPr>
        <w:rFonts w:ascii="Gill Sans MT" w:eastAsia="SymbolMT" w:hAnsi="Gill Sans 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13630A"/>
    <w:multiLevelType w:val="hybridMultilevel"/>
    <w:tmpl w:val="5A805DF6"/>
    <w:lvl w:ilvl="0" w:tplc="3F40C8F8">
      <w:start w:val="1"/>
      <w:numFmt w:val="bullet"/>
      <w:lvlText w:val=""/>
      <w:lvlJc w:val="left"/>
      <w:pPr>
        <w:tabs>
          <w:tab w:val="num" w:pos="792"/>
        </w:tabs>
        <w:ind w:left="792" w:hanging="360"/>
      </w:pPr>
      <w:rPr>
        <w:rFonts w:ascii="Symbol" w:hAnsi="Symbol" w:cs="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26">
    <w:nsid w:val="517259DD"/>
    <w:multiLevelType w:val="hybridMultilevel"/>
    <w:tmpl w:val="6ED0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DB48A1"/>
    <w:multiLevelType w:val="hybridMultilevel"/>
    <w:tmpl w:val="17CAF24E"/>
    <w:lvl w:ilvl="0" w:tplc="B2E0AC40">
      <w:start w:val="1"/>
      <w:numFmt w:val="bullet"/>
      <w:lvlText w:val=""/>
      <w:lvlJc w:val="left"/>
      <w:pPr>
        <w:tabs>
          <w:tab w:val="num" w:pos="360"/>
        </w:tabs>
        <w:ind w:left="360" w:hanging="360"/>
      </w:pPr>
      <w:rPr>
        <w:rFonts w:ascii="Symbol" w:hAnsi="Symbol" w:hint="default"/>
        <w:color w:val="auto"/>
        <w:sz w:val="22"/>
        <w:szCs w:val="20"/>
      </w:rPr>
    </w:lvl>
    <w:lvl w:ilvl="1" w:tplc="8AE4D524">
      <w:start w:val="1"/>
      <w:numFmt w:val="bullet"/>
      <w:lvlText w:val="►"/>
      <w:lvlJc w:val="left"/>
      <w:pPr>
        <w:tabs>
          <w:tab w:val="num" w:pos="1080"/>
        </w:tabs>
        <w:ind w:left="1368" w:hanging="288"/>
      </w:pPr>
      <w:rPr>
        <w:rFonts w:ascii="Courier New" w:hAnsi="Courier New" w:hint="default"/>
        <w:color w:val="auto"/>
        <w:sz w:val="16"/>
        <w:szCs w:val="16"/>
      </w:rPr>
    </w:lvl>
    <w:lvl w:ilvl="2" w:tplc="04090001">
      <w:start w:val="1"/>
      <w:numFmt w:val="bullet"/>
      <w:lvlText w:val=""/>
      <w:lvlJc w:val="left"/>
      <w:pPr>
        <w:tabs>
          <w:tab w:val="num" w:pos="2160"/>
        </w:tabs>
        <w:ind w:left="2160" w:hanging="360"/>
      </w:pPr>
      <w:rPr>
        <w:rFonts w:ascii="Symbol" w:hAnsi="Symbol" w:hint="default"/>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D52884"/>
    <w:multiLevelType w:val="hybridMultilevel"/>
    <w:tmpl w:val="0CF20732"/>
    <w:lvl w:ilvl="0" w:tplc="4D426BE0">
      <w:start w:val="1"/>
      <w:numFmt w:val="bullet"/>
      <w:lvlText w:val="•"/>
      <w:lvlJc w:val="left"/>
      <w:pPr>
        <w:tabs>
          <w:tab w:val="num" w:pos="720"/>
        </w:tabs>
        <w:ind w:left="720" w:hanging="360"/>
      </w:pPr>
      <w:rPr>
        <w:rFonts w:ascii="Times New Roman" w:hAnsi="Times New Roman" w:hint="default"/>
      </w:rPr>
    </w:lvl>
    <w:lvl w:ilvl="1" w:tplc="F1DC0812" w:tentative="1">
      <w:start w:val="1"/>
      <w:numFmt w:val="bullet"/>
      <w:lvlText w:val="•"/>
      <w:lvlJc w:val="left"/>
      <w:pPr>
        <w:tabs>
          <w:tab w:val="num" w:pos="1440"/>
        </w:tabs>
        <w:ind w:left="1440" w:hanging="360"/>
      </w:pPr>
      <w:rPr>
        <w:rFonts w:ascii="Times New Roman" w:hAnsi="Times New Roman" w:hint="default"/>
      </w:rPr>
    </w:lvl>
    <w:lvl w:ilvl="2" w:tplc="DA4AD5B0" w:tentative="1">
      <w:start w:val="1"/>
      <w:numFmt w:val="bullet"/>
      <w:lvlText w:val="•"/>
      <w:lvlJc w:val="left"/>
      <w:pPr>
        <w:tabs>
          <w:tab w:val="num" w:pos="2160"/>
        </w:tabs>
        <w:ind w:left="2160" w:hanging="360"/>
      </w:pPr>
      <w:rPr>
        <w:rFonts w:ascii="Times New Roman" w:hAnsi="Times New Roman" w:hint="default"/>
      </w:rPr>
    </w:lvl>
    <w:lvl w:ilvl="3" w:tplc="4838DAA8" w:tentative="1">
      <w:start w:val="1"/>
      <w:numFmt w:val="bullet"/>
      <w:lvlText w:val="•"/>
      <w:lvlJc w:val="left"/>
      <w:pPr>
        <w:tabs>
          <w:tab w:val="num" w:pos="2880"/>
        </w:tabs>
        <w:ind w:left="2880" w:hanging="360"/>
      </w:pPr>
      <w:rPr>
        <w:rFonts w:ascii="Times New Roman" w:hAnsi="Times New Roman" w:hint="default"/>
      </w:rPr>
    </w:lvl>
    <w:lvl w:ilvl="4" w:tplc="E1EEFF6C" w:tentative="1">
      <w:start w:val="1"/>
      <w:numFmt w:val="bullet"/>
      <w:lvlText w:val="•"/>
      <w:lvlJc w:val="left"/>
      <w:pPr>
        <w:tabs>
          <w:tab w:val="num" w:pos="3600"/>
        </w:tabs>
        <w:ind w:left="3600" w:hanging="360"/>
      </w:pPr>
      <w:rPr>
        <w:rFonts w:ascii="Times New Roman" w:hAnsi="Times New Roman" w:hint="default"/>
      </w:rPr>
    </w:lvl>
    <w:lvl w:ilvl="5" w:tplc="8EC6B338" w:tentative="1">
      <w:start w:val="1"/>
      <w:numFmt w:val="bullet"/>
      <w:lvlText w:val="•"/>
      <w:lvlJc w:val="left"/>
      <w:pPr>
        <w:tabs>
          <w:tab w:val="num" w:pos="4320"/>
        </w:tabs>
        <w:ind w:left="4320" w:hanging="360"/>
      </w:pPr>
      <w:rPr>
        <w:rFonts w:ascii="Times New Roman" w:hAnsi="Times New Roman" w:hint="default"/>
      </w:rPr>
    </w:lvl>
    <w:lvl w:ilvl="6" w:tplc="E2FA137E" w:tentative="1">
      <w:start w:val="1"/>
      <w:numFmt w:val="bullet"/>
      <w:lvlText w:val="•"/>
      <w:lvlJc w:val="left"/>
      <w:pPr>
        <w:tabs>
          <w:tab w:val="num" w:pos="5040"/>
        </w:tabs>
        <w:ind w:left="5040" w:hanging="360"/>
      </w:pPr>
      <w:rPr>
        <w:rFonts w:ascii="Times New Roman" w:hAnsi="Times New Roman" w:hint="default"/>
      </w:rPr>
    </w:lvl>
    <w:lvl w:ilvl="7" w:tplc="415CBA3E" w:tentative="1">
      <w:start w:val="1"/>
      <w:numFmt w:val="bullet"/>
      <w:lvlText w:val="•"/>
      <w:lvlJc w:val="left"/>
      <w:pPr>
        <w:tabs>
          <w:tab w:val="num" w:pos="5760"/>
        </w:tabs>
        <w:ind w:left="5760" w:hanging="360"/>
      </w:pPr>
      <w:rPr>
        <w:rFonts w:ascii="Times New Roman" w:hAnsi="Times New Roman" w:hint="default"/>
      </w:rPr>
    </w:lvl>
    <w:lvl w:ilvl="8" w:tplc="5D5AD1C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85D16CC"/>
    <w:multiLevelType w:val="hybridMultilevel"/>
    <w:tmpl w:val="6C80C6C0"/>
    <w:lvl w:ilvl="0" w:tplc="30D4B7D6">
      <w:start w:val="1"/>
      <w:numFmt w:val="bullet"/>
      <w:lvlText w:val=""/>
      <w:lvlJc w:val="left"/>
      <w:pPr>
        <w:ind w:left="360" w:hanging="360"/>
      </w:pPr>
      <w:rPr>
        <w:rFonts w:ascii="Wingdings" w:hAnsi="Wingdings" w:hint="default"/>
        <w:color w:val="C2113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09C63DB"/>
    <w:multiLevelType w:val="multilevel"/>
    <w:tmpl w:val="0532CBC8"/>
    <w:lvl w:ilvl="0">
      <w:start w:val="1"/>
      <w:numFmt w:val="bullet"/>
      <w:lvlText w:val=""/>
      <w:lvlJc w:val="left"/>
      <w:pPr>
        <w:tabs>
          <w:tab w:val="num" w:pos="792"/>
        </w:tabs>
        <w:ind w:left="792" w:hanging="360"/>
      </w:pPr>
      <w:rPr>
        <w:rFonts w:ascii="Symbol" w:hAnsi="Symbol" w:cs="Symbol" w:hint="default"/>
      </w:rPr>
    </w:lvl>
    <w:lvl w:ilvl="1">
      <w:start w:val="1"/>
      <w:numFmt w:val="bullet"/>
      <w:lvlText w:val="o"/>
      <w:lvlJc w:val="left"/>
      <w:pPr>
        <w:tabs>
          <w:tab w:val="num" w:pos="1512"/>
        </w:tabs>
        <w:ind w:left="1512" w:hanging="360"/>
      </w:pPr>
      <w:rPr>
        <w:rFonts w:ascii="Courier New" w:hAnsi="Courier New" w:cs="Courier New" w:hint="default"/>
      </w:rPr>
    </w:lvl>
    <w:lvl w:ilvl="2">
      <w:start w:val="1"/>
      <w:numFmt w:val="bullet"/>
      <w:lvlText w:val=""/>
      <w:lvlJc w:val="left"/>
      <w:pPr>
        <w:tabs>
          <w:tab w:val="num" w:pos="2232"/>
        </w:tabs>
        <w:ind w:left="2232" w:hanging="360"/>
      </w:pPr>
      <w:rPr>
        <w:rFonts w:ascii="Wingdings" w:hAnsi="Wingdings" w:cs="Wingdings" w:hint="default"/>
      </w:rPr>
    </w:lvl>
    <w:lvl w:ilvl="3">
      <w:start w:val="1"/>
      <w:numFmt w:val="bullet"/>
      <w:lvlText w:val=""/>
      <w:lvlJc w:val="left"/>
      <w:pPr>
        <w:tabs>
          <w:tab w:val="num" w:pos="2952"/>
        </w:tabs>
        <w:ind w:left="2952" w:hanging="360"/>
      </w:pPr>
      <w:rPr>
        <w:rFonts w:ascii="Symbol" w:hAnsi="Symbol" w:cs="Symbol" w:hint="default"/>
      </w:rPr>
    </w:lvl>
    <w:lvl w:ilvl="4">
      <w:start w:val="1"/>
      <w:numFmt w:val="bullet"/>
      <w:lvlText w:val="o"/>
      <w:lvlJc w:val="left"/>
      <w:pPr>
        <w:tabs>
          <w:tab w:val="num" w:pos="3672"/>
        </w:tabs>
        <w:ind w:left="3672" w:hanging="360"/>
      </w:pPr>
      <w:rPr>
        <w:rFonts w:ascii="Courier New" w:hAnsi="Courier New" w:cs="Courier New" w:hint="default"/>
      </w:rPr>
    </w:lvl>
    <w:lvl w:ilvl="5">
      <w:start w:val="1"/>
      <w:numFmt w:val="bullet"/>
      <w:lvlText w:val=""/>
      <w:lvlJc w:val="left"/>
      <w:pPr>
        <w:tabs>
          <w:tab w:val="num" w:pos="4392"/>
        </w:tabs>
        <w:ind w:left="4392" w:hanging="360"/>
      </w:pPr>
      <w:rPr>
        <w:rFonts w:ascii="Wingdings" w:hAnsi="Wingdings" w:cs="Wingdings" w:hint="default"/>
      </w:rPr>
    </w:lvl>
    <w:lvl w:ilvl="6">
      <w:start w:val="1"/>
      <w:numFmt w:val="bullet"/>
      <w:lvlText w:val=""/>
      <w:lvlJc w:val="left"/>
      <w:pPr>
        <w:tabs>
          <w:tab w:val="num" w:pos="5112"/>
        </w:tabs>
        <w:ind w:left="5112" w:hanging="360"/>
      </w:pPr>
      <w:rPr>
        <w:rFonts w:ascii="Symbol" w:hAnsi="Symbol" w:cs="Symbol" w:hint="default"/>
      </w:rPr>
    </w:lvl>
    <w:lvl w:ilvl="7">
      <w:start w:val="1"/>
      <w:numFmt w:val="bullet"/>
      <w:lvlText w:val="o"/>
      <w:lvlJc w:val="left"/>
      <w:pPr>
        <w:tabs>
          <w:tab w:val="num" w:pos="5832"/>
        </w:tabs>
        <w:ind w:left="5832" w:hanging="360"/>
      </w:pPr>
      <w:rPr>
        <w:rFonts w:ascii="Courier New" w:hAnsi="Courier New" w:cs="Courier New" w:hint="default"/>
      </w:rPr>
    </w:lvl>
    <w:lvl w:ilvl="8">
      <w:start w:val="1"/>
      <w:numFmt w:val="bullet"/>
      <w:lvlText w:val=""/>
      <w:lvlJc w:val="left"/>
      <w:pPr>
        <w:tabs>
          <w:tab w:val="num" w:pos="6552"/>
        </w:tabs>
        <w:ind w:left="6552" w:hanging="360"/>
      </w:pPr>
      <w:rPr>
        <w:rFonts w:ascii="Wingdings" w:hAnsi="Wingdings" w:cs="Wingdings" w:hint="default"/>
      </w:rPr>
    </w:lvl>
  </w:abstractNum>
  <w:abstractNum w:abstractNumId="31">
    <w:nsid w:val="70F363A2"/>
    <w:multiLevelType w:val="hybridMultilevel"/>
    <w:tmpl w:val="25244B18"/>
    <w:lvl w:ilvl="0" w:tplc="CBB2FA34">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AD7E3B"/>
    <w:multiLevelType w:val="hybridMultilevel"/>
    <w:tmpl w:val="F8F0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09554C"/>
    <w:multiLevelType w:val="hybridMultilevel"/>
    <w:tmpl w:val="2446EA14"/>
    <w:lvl w:ilvl="0" w:tplc="B4F48540">
      <w:start w:val="3"/>
      <w:numFmt w:val="bullet"/>
      <w:lvlText w:val="-"/>
      <w:lvlJc w:val="left"/>
      <w:pPr>
        <w:ind w:left="144" w:hanging="144"/>
      </w:pPr>
      <w:rPr>
        <w:rFonts w:ascii="Gill Sans MT" w:eastAsia="Times New Roman" w:hAnsi="Gill Sans MT" w:cs="Arial"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5"/>
  </w:num>
  <w:num w:numId="3">
    <w:abstractNumId w:val="14"/>
  </w:num>
  <w:num w:numId="4">
    <w:abstractNumId w:val="30"/>
  </w:num>
  <w:num w:numId="5">
    <w:abstractNumId w:val="1"/>
  </w:num>
  <w:num w:numId="6">
    <w:abstractNumId w:val="19"/>
  </w:num>
  <w:num w:numId="7">
    <w:abstractNumId w:val="5"/>
  </w:num>
  <w:num w:numId="8">
    <w:abstractNumId w:val="4"/>
  </w:num>
  <w:num w:numId="9">
    <w:abstractNumId w:val="32"/>
  </w:num>
  <w:num w:numId="10">
    <w:abstractNumId w:val="20"/>
  </w:num>
  <w:num w:numId="11">
    <w:abstractNumId w:val="27"/>
  </w:num>
  <w:num w:numId="12">
    <w:abstractNumId w:val="15"/>
  </w:num>
  <w:num w:numId="13">
    <w:abstractNumId w:val="11"/>
  </w:num>
  <w:num w:numId="14">
    <w:abstractNumId w:val="0"/>
  </w:num>
  <w:num w:numId="15">
    <w:abstractNumId w:val="10"/>
  </w:num>
  <w:num w:numId="16">
    <w:abstractNumId w:val="6"/>
  </w:num>
  <w:num w:numId="17">
    <w:abstractNumId w:val="2"/>
  </w:num>
  <w:num w:numId="18">
    <w:abstractNumId w:val="29"/>
  </w:num>
  <w:num w:numId="19">
    <w:abstractNumId w:val="18"/>
  </w:num>
  <w:num w:numId="20">
    <w:abstractNumId w:val="8"/>
  </w:num>
  <w:num w:numId="21">
    <w:abstractNumId w:val="24"/>
  </w:num>
  <w:num w:numId="22">
    <w:abstractNumId w:val="33"/>
  </w:num>
  <w:num w:numId="23">
    <w:abstractNumId w:val="9"/>
  </w:num>
  <w:num w:numId="24">
    <w:abstractNumId w:val="31"/>
  </w:num>
  <w:num w:numId="25">
    <w:abstractNumId w:val="7"/>
  </w:num>
  <w:num w:numId="26">
    <w:abstractNumId w:val="23"/>
  </w:num>
  <w:num w:numId="27">
    <w:abstractNumId w:val="13"/>
  </w:num>
  <w:num w:numId="28">
    <w:abstractNumId w:val="12"/>
  </w:num>
  <w:num w:numId="29">
    <w:abstractNumId w:val="16"/>
  </w:num>
  <w:num w:numId="30">
    <w:abstractNumId w:val="17"/>
  </w:num>
  <w:num w:numId="31">
    <w:abstractNumId w:val="26"/>
  </w:num>
  <w:num w:numId="32">
    <w:abstractNumId w:val="3"/>
  </w:num>
  <w:num w:numId="33">
    <w:abstractNumId w:val="2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90"/>
    <w:rsid w:val="00000C44"/>
    <w:rsid w:val="00003C58"/>
    <w:rsid w:val="000070CD"/>
    <w:rsid w:val="00007E66"/>
    <w:rsid w:val="00011470"/>
    <w:rsid w:val="00012B13"/>
    <w:rsid w:val="000141D1"/>
    <w:rsid w:val="000164FD"/>
    <w:rsid w:val="000169A0"/>
    <w:rsid w:val="00020D6D"/>
    <w:rsid w:val="0002489E"/>
    <w:rsid w:val="0002564D"/>
    <w:rsid w:val="00026160"/>
    <w:rsid w:val="00027916"/>
    <w:rsid w:val="00027D1C"/>
    <w:rsid w:val="00030371"/>
    <w:rsid w:val="00030ACF"/>
    <w:rsid w:val="000312AD"/>
    <w:rsid w:val="00032DC1"/>
    <w:rsid w:val="00032ED3"/>
    <w:rsid w:val="000331AA"/>
    <w:rsid w:val="00033F5B"/>
    <w:rsid w:val="00034797"/>
    <w:rsid w:val="000348BF"/>
    <w:rsid w:val="00035433"/>
    <w:rsid w:val="00036A03"/>
    <w:rsid w:val="0003717F"/>
    <w:rsid w:val="00044581"/>
    <w:rsid w:val="00044AB6"/>
    <w:rsid w:val="00045D36"/>
    <w:rsid w:val="0005005F"/>
    <w:rsid w:val="00050DCF"/>
    <w:rsid w:val="00051050"/>
    <w:rsid w:val="000513AC"/>
    <w:rsid w:val="00053237"/>
    <w:rsid w:val="00054FEA"/>
    <w:rsid w:val="00056A22"/>
    <w:rsid w:val="00060C5F"/>
    <w:rsid w:val="0006197A"/>
    <w:rsid w:val="00062457"/>
    <w:rsid w:val="00063871"/>
    <w:rsid w:val="00065929"/>
    <w:rsid w:val="00065A70"/>
    <w:rsid w:val="000723F5"/>
    <w:rsid w:val="000735A6"/>
    <w:rsid w:val="00073A10"/>
    <w:rsid w:val="00076FDD"/>
    <w:rsid w:val="00080E32"/>
    <w:rsid w:val="00082F37"/>
    <w:rsid w:val="0008331A"/>
    <w:rsid w:val="000851DF"/>
    <w:rsid w:val="00085BEF"/>
    <w:rsid w:val="00085FE6"/>
    <w:rsid w:val="00086117"/>
    <w:rsid w:val="00094521"/>
    <w:rsid w:val="0009546A"/>
    <w:rsid w:val="000966B8"/>
    <w:rsid w:val="000A183C"/>
    <w:rsid w:val="000A3ECF"/>
    <w:rsid w:val="000A5E4F"/>
    <w:rsid w:val="000A6733"/>
    <w:rsid w:val="000B215D"/>
    <w:rsid w:val="000B2940"/>
    <w:rsid w:val="000C022D"/>
    <w:rsid w:val="000C38E4"/>
    <w:rsid w:val="000D006D"/>
    <w:rsid w:val="000D3380"/>
    <w:rsid w:val="000D4579"/>
    <w:rsid w:val="000E0212"/>
    <w:rsid w:val="000E37BC"/>
    <w:rsid w:val="000F1AD2"/>
    <w:rsid w:val="000F1C98"/>
    <w:rsid w:val="000F2A3C"/>
    <w:rsid w:val="000F3465"/>
    <w:rsid w:val="000F544D"/>
    <w:rsid w:val="000F5EE1"/>
    <w:rsid w:val="000F7FBD"/>
    <w:rsid w:val="00100302"/>
    <w:rsid w:val="001003F6"/>
    <w:rsid w:val="00107DF9"/>
    <w:rsid w:val="001103AB"/>
    <w:rsid w:val="001110A5"/>
    <w:rsid w:val="00112560"/>
    <w:rsid w:val="001126BE"/>
    <w:rsid w:val="00112712"/>
    <w:rsid w:val="00112D48"/>
    <w:rsid w:val="00120156"/>
    <w:rsid w:val="001233E3"/>
    <w:rsid w:val="00126179"/>
    <w:rsid w:val="00126F1C"/>
    <w:rsid w:val="00132804"/>
    <w:rsid w:val="00132FDC"/>
    <w:rsid w:val="00133274"/>
    <w:rsid w:val="00133D51"/>
    <w:rsid w:val="00134C0C"/>
    <w:rsid w:val="0013651B"/>
    <w:rsid w:val="00136F0B"/>
    <w:rsid w:val="0013708E"/>
    <w:rsid w:val="00137642"/>
    <w:rsid w:val="0014034A"/>
    <w:rsid w:val="001407CC"/>
    <w:rsid w:val="00146375"/>
    <w:rsid w:val="00154C3E"/>
    <w:rsid w:val="001569CB"/>
    <w:rsid w:val="00163581"/>
    <w:rsid w:val="00165741"/>
    <w:rsid w:val="0016725C"/>
    <w:rsid w:val="00170535"/>
    <w:rsid w:val="00173498"/>
    <w:rsid w:val="00184B48"/>
    <w:rsid w:val="00185681"/>
    <w:rsid w:val="00186BB2"/>
    <w:rsid w:val="00190C50"/>
    <w:rsid w:val="001920E5"/>
    <w:rsid w:val="001934F8"/>
    <w:rsid w:val="00196B7B"/>
    <w:rsid w:val="00196F36"/>
    <w:rsid w:val="001A1E6F"/>
    <w:rsid w:val="001A2E8B"/>
    <w:rsid w:val="001B30B0"/>
    <w:rsid w:val="001B4F4B"/>
    <w:rsid w:val="001B6C7B"/>
    <w:rsid w:val="001B7586"/>
    <w:rsid w:val="001C10C1"/>
    <w:rsid w:val="001C1C91"/>
    <w:rsid w:val="001C2A42"/>
    <w:rsid w:val="001C4025"/>
    <w:rsid w:val="001C5886"/>
    <w:rsid w:val="001C7AE6"/>
    <w:rsid w:val="001D023C"/>
    <w:rsid w:val="001D30B4"/>
    <w:rsid w:val="001D61A6"/>
    <w:rsid w:val="001E1721"/>
    <w:rsid w:val="001E312D"/>
    <w:rsid w:val="001E44F3"/>
    <w:rsid w:val="001E48CF"/>
    <w:rsid w:val="001E4F79"/>
    <w:rsid w:val="001F16D6"/>
    <w:rsid w:val="001F2192"/>
    <w:rsid w:val="001F2B81"/>
    <w:rsid w:val="001F3282"/>
    <w:rsid w:val="001F33BE"/>
    <w:rsid w:val="001F4894"/>
    <w:rsid w:val="001F4C63"/>
    <w:rsid w:val="001F5846"/>
    <w:rsid w:val="001F748B"/>
    <w:rsid w:val="00202A89"/>
    <w:rsid w:val="00203724"/>
    <w:rsid w:val="00204E82"/>
    <w:rsid w:val="00210052"/>
    <w:rsid w:val="00212CA5"/>
    <w:rsid w:val="00214FC8"/>
    <w:rsid w:val="00220B9A"/>
    <w:rsid w:val="00223143"/>
    <w:rsid w:val="002233CA"/>
    <w:rsid w:val="002237EB"/>
    <w:rsid w:val="0022405C"/>
    <w:rsid w:val="00224748"/>
    <w:rsid w:val="0022670D"/>
    <w:rsid w:val="002268FF"/>
    <w:rsid w:val="00226E3A"/>
    <w:rsid w:val="00227DD6"/>
    <w:rsid w:val="00227E1D"/>
    <w:rsid w:val="0023116C"/>
    <w:rsid w:val="00232E69"/>
    <w:rsid w:val="0023348C"/>
    <w:rsid w:val="00236BEA"/>
    <w:rsid w:val="00242904"/>
    <w:rsid w:val="00245314"/>
    <w:rsid w:val="00246572"/>
    <w:rsid w:val="002469C4"/>
    <w:rsid w:val="00250793"/>
    <w:rsid w:val="00251099"/>
    <w:rsid w:val="00252F56"/>
    <w:rsid w:val="0025467D"/>
    <w:rsid w:val="0025550A"/>
    <w:rsid w:val="00260152"/>
    <w:rsid w:val="002605D7"/>
    <w:rsid w:val="00260CC4"/>
    <w:rsid w:val="0026137F"/>
    <w:rsid w:val="00264100"/>
    <w:rsid w:val="002655ED"/>
    <w:rsid w:val="00266751"/>
    <w:rsid w:val="002667E3"/>
    <w:rsid w:val="00267BB1"/>
    <w:rsid w:val="00267F6A"/>
    <w:rsid w:val="002705A9"/>
    <w:rsid w:val="002709BD"/>
    <w:rsid w:val="0027186D"/>
    <w:rsid w:val="00281269"/>
    <w:rsid w:val="002823EE"/>
    <w:rsid w:val="00283802"/>
    <w:rsid w:val="00283D9D"/>
    <w:rsid w:val="00287B68"/>
    <w:rsid w:val="00287F44"/>
    <w:rsid w:val="00292273"/>
    <w:rsid w:val="002976AA"/>
    <w:rsid w:val="002A4C1B"/>
    <w:rsid w:val="002A7C00"/>
    <w:rsid w:val="002B10D4"/>
    <w:rsid w:val="002B416A"/>
    <w:rsid w:val="002B6744"/>
    <w:rsid w:val="002C1DED"/>
    <w:rsid w:val="002C2E07"/>
    <w:rsid w:val="002C5FB2"/>
    <w:rsid w:val="002D5B8B"/>
    <w:rsid w:val="002E0121"/>
    <w:rsid w:val="002E1119"/>
    <w:rsid w:val="002E2F13"/>
    <w:rsid w:val="002E60A6"/>
    <w:rsid w:val="002E787D"/>
    <w:rsid w:val="002F02A3"/>
    <w:rsid w:val="002F146A"/>
    <w:rsid w:val="002F76B8"/>
    <w:rsid w:val="00301060"/>
    <w:rsid w:val="00302504"/>
    <w:rsid w:val="00303900"/>
    <w:rsid w:val="0031140F"/>
    <w:rsid w:val="00311B51"/>
    <w:rsid w:val="003125CE"/>
    <w:rsid w:val="00313A14"/>
    <w:rsid w:val="003143D7"/>
    <w:rsid w:val="00314452"/>
    <w:rsid w:val="0031542A"/>
    <w:rsid w:val="00316090"/>
    <w:rsid w:val="00320F4E"/>
    <w:rsid w:val="00321D99"/>
    <w:rsid w:val="00322FA6"/>
    <w:rsid w:val="00323002"/>
    <w:rsid w:val="0032523D"/>
    <w:rsid w:val="00325B65"/>
    <w:rsid w:val="00326EB4"/>
    <w:rsid w:val="0033387A"/>
    <w:rsid w:val="003341D2"/>
    <w:rsid w:val="00334E0A"/>
    <w:rsid w:val="00336FF9"/>
    <w:rsid w:val="003400E7"/>
    <w:rsid w:val="003402A6"/>
    <w:rsid w:val="00342F78"/>
    <w:rsid w:val="00346344"/>
    <w:rsid w:val="00347171"/>
    <w:rsid w:val="00350135"/>
    <w:rsid w:val="00353EC3"/>
    <w:rsid w:val="0036280B"/>
    <w:rsid w:val="00362E48"/>
    <w:rsid w:val="0036576D"/>
    <w:rsid w:val="00366B3F"/>
    <w:rsid w:val="0036771E"/>
    <w:rsid w:val="0037102B"/>
    <w:rsid w:val="00373776"/>
    <w:rsid w:val="003747FB"/>
    <w:rsid w:val="0038092C"/>
    <w:rsid w:val="0038168F"/>
    <w:rsid w:val="003829DA"/>
    <w:rsid w:val="00384ADF"/>
    <w:rsid w:val="0038540A"/>
    <w:rsid w:val="003872E6"/>
    <w:rsid w:val="0039009E"/>
    <w:rsid w:val="0039034D"/>
    <w:rsid w:val="00390D8B"/>
    <w:rsid w:val="00391C5A"/>
    <w:rsid w:val="00392F0F"/>
    <w:rsid w:val="00393A9F"/>
    <w:rsid w:val="0039408B"/>
    <w:rsid w:val="003959A1"/>
    <w:rsid w:val="00396F30"/>
    <w:rsid w:val="00397730"/>
    <w:rsid w:val="00397861"/>
    <w:rsid w:val="00397DEE"/>
    <w:rsid w:val="003A52C8"/>
    <w:rsid w:val="003A7890"/>
    <w:rsid w:val="003B0307"/>
    <w:rsid w:val="003B193E"/>
    <w:rsid w:val="003B3C08"/>
    <w:rsid w:val="003B6072"/>
    <w:rsid w:val="003C2E0E"/>
    <w:rsid w:val="003C329F"/>
    <w:rsid w:val="003C7A19"/>
    <w:rsid w:val="003D5ED0"/>
    <w:rsid w:val="003E2EF3"/>
    <w:rsid w:val="003E30D6"/>
    <w:rsid w:val="003E3CDC"/>
    <w:rsid w:val="003E7D9F"/>
    <w:rsid w:val="003F0AED"/>
    <w:rsid w:val="003F13DF"/>
    <w:rsid w:val="003F1C47"/>
    <w:rsid w:val="003F3428"/>
    <w:rsid w:val="003F5B96"/>
    <w:rsid w:val="004044A4"/>
    <w:rsid w:val="004050A8"/>
    <w:rsid w:val="004052BC"/>
    <w:rsid w:val="00405F34"/>
    <w:rsid w:val="00411821"/>
    <w:rsid w:val="004121CE"/>
    <w:rsid w:val="00413897"/>
    <w:rsid w:val="00413A15"/>
    <w:rsid w:val="0041476A"/>
    <w:rsid w:val="004178A2"/>
    <w:rsid w:val="00421BC5"/>
    <w:rsid w:val="00421C64"/>
    <w:rsid w:val="00422CBA"/>
    <w:rsid w:val="00423A41"/>
    <w:rsid w:val="004273CA"/>
    <w:rsid w:val="00430CFE"/>
    <w:rsid w:val="004320AE"/>
    <w:rsid w:val="0043531A"/>
    <w:rsid w:val="004363F7"/>
    <w:rsid w:val="00436F1A"/>
    <w:rsid w:val="0044209C"/>
    <w:rsid w:val="004425BD"/>
    <w:rsid w:val="00442E86"/>
    <w:rsid w:val="00445CCB"/>
    <w:rsid w:val="0045290E"/>
    <w:rsid w:val="00453F5B"/>
    <w:rsid w:val="004600B1"/>
    <w:rsid w:val="00460CE5"/>
    <w:rsid w:val="0046390E"/>
    <w:rsid w:val="00463A97"/>
    <w:rsid w:val="004645B0"/>
    <w:rsid w:val="00465DD0"/>
    <w:rsid w:val="0046677B"/>
    <w:rsid w:val="00472AE4"/>
    <w:rsid w:val="00473E54"/>
    <w:rsid w:val="004761F3"/>
    <w:rsid w:val="0048234F"/>
    <w:rsid w:val="0048275D"/>
    <w:rsid w:val="00484BAA"/>
    <w:rsid w:val="00487AFA"/>
    <w:rsid w:val="00487EC3"/>
    <w:rsid w:val="004900DA"/>
    <w:rsid w:val="0049414E"/>
    <w:rsid w:val="004A3B2A"/>
    <w:rsid w:val="004A7AB3"/>
    <w:rsid w:val="004A7E47"/>
    <w:rsid w:val="004B1E72"/>
    <w:rsid w:val="004B3187"/>
    <w:rsid w:val="004B64E0"/>
    <w:rsid w:val="004C0299"/>
    <w:rsid w:val="004C1B2F"/>
    <w:rsid w:val="004C277E"/>
    <w:rsid w:val="004C6615"/>
    <w:rsid w:val="004C6BA9"/>
    <w:rsid w:val="004C781D"/>
    <w:rsid w:val="004D28A8"/>
    <w:rsid w:val="004D43E1"/>
    <w:rsid w:val="004E02FE"/>
    <w:rsid w:val="004E3FA0"/>
    <w:rsid w:val="004E598B"/>
    <w:rsid w:val="004E77A4"/>
    <w:rsid w:val="004E7DEF"/>
    <w:rsid w:val="004F4E92"/>
    <w:rsid w:val="004F5A2E"/>
    <w:rsid w:val="004F6446"/>
    <w:rsid w:val="00503EC1"/>
    <w:rsid w:val="00503ED7"/>
    <w:rsid w:val="005043D4"/>
    <w:rsid w:val="00504711"/>
    <w:rsid w:val="00504A1D"/>
    <w:rsid w:val="00505C1F"/>
    <w:rsid w:val="005064EF"/>
    <w:rsid w:val="0050715D"/>
    <w:rsid w:val="00511F43"/>
    <w:rsid w:val="00512519"/>
    <w:rsid w:val="00513205"/>
    <w:rsid w:val="005151E7"/>
    <w:rsid w:val="005157EB"/>
    <w:rsid w:val="00515E88"/>
    <w:rsid w:val="005160F1"/>
    <w:rsid w:val="00517B9B"/>
    <w:rsid w:val="00524036"/>
    <w:rsid w:val="00525391"/>
    <w:rsid w:val="00525CEA"/>
    <w:rsid w:val="005275B7"/>
    <w:rsid w:val="00530113"/>
    <w:rsid w:val="0053021F"/>
    <w:rsid w:val="005336A4"/>
    <w:rsid w:val="00541957"/>
    <w:rsid w:val="005428F9"/>
    <w:rsid w:val="00546185"/>
    <w:rsid w:val="00546ACB"/>
    <w:rsid w:val="0055038E"/>
    <w:rsid w:val="00550434"/>
    <w:rsid w:val="005519A7"/>
    <w:rsid w:val="005545B7"/>
    <w:rsid w:val="00555F0A"/>
    <w:rsid w:val="00556C17"/>
    <w:rsid w:val="00557406"/>
    <w:rsid w:val="00560F80"/>
    <w:rsid w:val="00561867"/>
    <w:rsid w:val="00563DBD"/>
    <w:rsid w:val="00567D11"/>
    <w:rsid w:val="0057199E"/>
    <w:rsid w:val="00572228"/>
    <w:rsid w:val="00572545"/>
    <w:rsid w:val="00574ED2"/>
    <w:rsid w:val="0058126B"/>
    <w:rsid w:val="00582B16"/>
    <w:rsid w:val="00583CC8"/>
    <w:rsid w:val="0058504D"/>
    <w:rsid w:val="005916B2"/>
    <w:rsid w:val="00591832"/>
    <w:rsid w:val="00594D73"/>
    <w:rsid w:val="00595296"/>
    <w:rsid w:val="00597A84"/>
    <w:rsid w:val="005A2351"/>
    <w:rsid w:val="005A35EF"/>
    <w:rsid w:val="005A3A7E"/>
    <w:rsid w:val="005A5FFD"/>
    <w:rsid w:val="005A603B"/>
    <w:rsid w:val="005A6086"/>
    <w:rsid w:val="005B0298"/>
    <w:rsid w:val="005B1C4E"/>
    <w:rsid w:val="005B31F1"/>
    <w:rsid w:val="005B4DD1"/>
    <w:rsid w:val="005B6BA9"/>
    <w:rsid w:val="005C13AD"/>
    <w:rsid w:val="005C3D9D"/>
    <w:rsid w:val="005C53E1"/>
    <w:rsid w:val="005C6A20"/>
    <w:rsid w:val="005C7AAB"/>
    <w:rsid w:val="005D027F"/>
    <w:rsid w:val="005D211E"/>
    <w:rsid w:val="005D3F4C"/>
    <w:rsid w:val="005D753A"/>
    <w:rsid w:val="005E3F7E"/>
    <w:rsid w:val="005E4623"/>
    <w:rsid w:val="005E47A3"/>
    <w:rsid w:val="005E489E"/>
    <w:rsid w:val="005E5E79"/>
    <w:rsid w:val="005F0C06"/>
    <w:rsid w:val="005F15D3"/>
    <w:rsid w:val="005F7095"/>
    <w:rsid w:val="00602104"/>
    <w:rsid w:val="0060309B"/>
    <w:rsid w:val="00603753"/>
    <w:rsid w:val="006120B2"/>
    <w:rsid w:val="006142E1"/>
    <w:rsid w:val="00615B36"/>
    <w:rsid w:val="00617301"/>
    <w:rsid w:val="00620813"/>
    <w:rsid w:val="0062169E"/>
    <w:rsid w:val="00621EF2"/>
    <w:rsid w:val="00626D0E"/>
    <w:rsid w:val="00626FEF"/>
    <w:rsid w:val="00630081"/>
    <w:rsid w:val="0063264D"/>
    <w:rsid w:val="00635E08"/>
    <w:rsid w:val="0063655F"/>
    <w:rsid w:val="006373C6"/>
    <w:rsid w:val="00641271"/>
    <w:rsid w:val="0064425F"/>
    <w:rsid w:val="00650CA6"/>
    <w:rsid w:val="00655544"/>
    <w:rsid w:val="00655E56"/>
    <w:rsid w:val="00660825"/>
    <w:rsid w:val="00670A71"/>
    <w:rsid w:val="00672A98"/>
    <w:rsid w:val="0067329E"/>
    <w:rsid w:val="00674277"/>
    <w:rsid w:val="006748EF"/>
    <w:rsid w:val="00676906"/>
    <w:rsid w:val="00677BF5"/>
    <w:rsid w:val="00677F13"/>
    <w:rsid w:val="00680346"/>
    <w:rsid w:val="00683E0C"/>
    <w:rsid w:val="00697AC3"/>
    <w:rsid w:val="006A002B"/>
    <w:rsid w:val="006A0896"/>
    <w:rsid w:val="006A1E98"/>
    <w:rsid w:val="006A4D93"/>
    <w:rsid w:val="006A6FD7"/>
    <w:rsid w:val="006B16B7"/>
    <w:rsid w:val="006B1B2A"/>
    <w:rsid w:val="006C026D"/>
    <w:rsid w:val="006C2316"/>
    <w:rsid w:val="006C2E6C"/>
    <w:rsid w:val="006C5C4D"/>
    <w:rsid w:val="006D4FD4"/>
    <w:rsid w:val="006D541D"/>
    <w:rsid w:val="006D5878"/>
    <w:rsid w:val="006D7FCB"/>
    <w:rsid w:val="006E2B95"/>
    <w:rsid w:val="006E39AD"/>
    <w:rsid w:val="006E4D60"/>
    <w:rsid w:val="006E57B4"/>
    <w:rsid w:val="006E7631"/>
    <w:rsid w:val="006F0B5C"/>
    <w:rsid w:val="006F0EF4"/>
    <w:rsid w:val="006F284A"/>
    <w:rsid w:val="006F2B7F"/>
    <w:rsid w:val="006F425A"/>
    <w:rsid w:val="006F470C"/>
    <w:rsid w:val="006F50D1"/>
    <w:rsid w:val="006F5216"/>
    <w:rsid w:val="006F6C13"/>
    <w:rsid w:val="006F771C"/>
    <w:rsid w:val="00700537"/>
    <w:rsid w:val="00700655"/>
    <w:rsid w:val="00703C09"/>
    <w:rsid w:val="00706909"/>
    <w:rsid w:val="007073E1"/>
    <w:rsid w:val="0070794B"/>
    <w:rsid w:val="00710649"/>
    <w:rsid w:val="00712991"/>
    <w:rsid w:val="00713DAF"/>
    <w:rsid w:val="00716114"/>
    <w:rsid w:val="007239DE"/>
    <w:rsid w:val="00725344"/>
    <w:rsid w:val="00725BD0"/>
    <w:rsid w:val="00726133"/>
    <w:rsid w:val="007301DF"/>
    <w:rsid w:val="0073322D"/>
    <w:rsid w:val="0073400B"/>
    <w:rsid w:val="007343A4"/>
    <w:rsid w:val="00735BA2"/>
    <w:rsid w:val="00735C01"/>
    <w:rsid w:val="00741434"/>
    <w:rsid w:val="0074143F"/>
    <w:rsid w:val="007434C1"/>
    <w:rsid w:val="00744131"/>
    <w:rsid w:val="0074475C"/>
    <w:rsid w:val="00744CDF"/>
    <w:rsid w:val="0074702D"/>
    <w:rsid w:val="007518C7"/>
    <w:rsid w:val="0075194D"/>
    <w:rsid w:val="00752482"/>
    <w:rsid w:val="00752C2F"/>
    <w:rsid w:val="007578E4"/>
    <w:rsid w:val="00761869"/>
    <w:rsid w:val="0076386F"/>
    <w:rsid w:val="007639AD"/>
    <w:rsid w:val="007645DB"/>
    <w:rsid w:val="00767637"/>
    <w:rsid w:val="007714F5"/>
    <w:rsid w:val="00771C8B"/>
    <w:rsid w:val="0077291D"/>
    <w:rsid w:val="00773EE6"/>
    <w:rsid w:val="00776577"/>
    <w:rsid w:val="00777157"/>
    <w:rsid w:val="007773BD"/>
    <w:rsid w:val="0078234C"/>
    <w:rsid w:val="00783226"/>
    <w:rsid w:val="00783342"/>
    <w:rsid w:val="00784FB6"/>
    <w:rsid w:val="00786503"/>
    <w:rsid w:val="007879E7"/>
    <w:rsid w:val="007901BB"/>
    <w:rsid w:val="00795806"/>
    <w:rsid w:val="00796FA8"/>
    <w:rsid w:val="00797980"/>
    <w:rsid w:val="007A0894"/>
    <w:rsid w:val="007A1413"/>
    <w:rsid w:val="007A2C39"/>
    <w:rsid w:val="007A3C8A"/>
    <w:rsid w:val="007A4908"/>
    <w:rsid w:val="007B1851"/>
    <w:rsid w:val="007B42C7"/>
    <w:rsid w:val="007B4F44"/>
    <w:rsid w:val="007B7012"/>
    <w:rsid w:val="007C0EFE"/>
    <w:rsid w:val="007C1EEB"/>
    <w:rsid w:val="007C3957"/>
    <w:rsid w:val="007C57BC"/>
    <w:rsid w:val="007C7149"/>
    <w:rsid w:val="007C7209"/>
    <w:rsid w:val="007D0F81"/>
    <w:rsid w:val="007D1208"/>
    <w:rsid w:val="007D1746"/>
    <w:rsid w:val="007D2CB0"/>
    <w:rsid w:val="007D3D87"/>
    <w:rsid w:val="007D4FE8"/>
    <w:rsid w:val="007D708C"/>
    <w:rsid w:val="007E0E7F"/>
    <w:rsid w:val="007F401C"/>
    <w:rsid w:val="007F4458"/>
    <w:rsid w:val="008000C7"/>
    <w:rsid w:val="00801D19"/>
    <w:rsid w:val="00802F2A"/>
    <w:rsid w:val="00804DC1"/>
    <w:rsid w:val="00806989"/>
    <w:rsid w:val="008118C5"/>
    <w:rsid w:val="0081228E"/>
    <w:rsid w:val="00814BEB"/>
    <w:rsid w:val="008159F7"/>
    <w:rsid w:val="008178D4"/>
    <w:rsid w:val="008251AC"/>
    <w:rsid w:val="008263B5"/>
    <w:rsid w:val="0082649C"/>
    <w:rsid w:val="00835EB7"/>
    <w:rsid w:val="00837099"/>
    <w:rsid w:val="008410BE"/>
    <w:rsid w:val="0084446D"/>
    <w:rsid w:val="008463F9"/>
    <w:rsid w:val="00851166"/>
    <w:rsid w:val="008554D3"/>
    <w:rsid w:val="008575BE"/>
    <w:rsid w:val="00857A6A"/>
    <w:rsid w:val="00860DC3"/>
    <w:rsid w:val="00862194"/>
    <w:rsid w:val="00862246"/>
    <w:rsid w:val="00862F2B"/>
    <w:rsid w:val="00863DAB"/>
    <w:rsid w:val="008640B2"/>
    <w:rsid w:val="00865B71"/>
    <w:rsid w:val="00866D3D"/>
    <w:rsid w:val="008711AB"/>
    <w:rsid w:val="00872808"/>
    <w:rsid w:val="00872A1F"/>
    <w:rsid w:val="00872D90"/>
    <w:rsid w:val="0087462C"/>
    <w:rsid w:val="0087507A"/>
    <w:rsid w:val="008756E0"/>
    <w:rsid w:val="00875F42"/>
    <w:rsid w:val="00876310"/>
    <w:rsid w:val="00876978"/>
    <w:rsid w:val="00876E4B"/>
    <w:rsid w:val="008810A2"/>
    <w:rsid w:val="00882A4C"/>
    <w:rsid w:val="00885805"/>
    <w:rsid w:val="00887A2F"/>
    <w:rsid w:val="008906D9"/>
    <w:rsid w:val="00894117"/>
    <w:rsid w:val="00896781"/>
    <w:rsid w:val="0089693D"/>
    <w:rsid w:val="0089770B"/>
    <w:rsid w:val="008A2A3A"/>
    <w:rsid w:val="008A2A8F"/>
    <w:rsid w:val="008A3D0C"/>
    <w:rsid w:val="008A4B74"/>
    <w:rsid w:val="008A581E"/>
    <w:rsid w:val="008A5886"/>
    <w:rsid w:val="008A595A"/>
    <w:rsid w:val="008A5ACD"/>
    <w:rsid w:val="008A64EE"/>
    <w:rsid w:val="008A7277"/>
    <w:rsid w:val="008A7DB6"/>
    <w:rsid w:val="008B40DF"/>
    <w:rsid w:val="008B423C"/>
    <w:rsid w:val="008C31EA"/>
    <w:rsid w:val="008C4685"/>
    <w:rsid w:val="008C4A03"/>
    <w:rsid w:val="008C63C6"/>
    <w:rsid w:val="008D1198"/>
    <w:rsid w:val="008D6712"/>
    <w:rsid w:val="008D68EF"/>
    <w:rsid w:val="008E0A1F"/>
    <w:rsid w:val="008E3368"/>
    <w:rsid w:val="008F4864"/>
    <w:rsid w:val="008F4F9F"/>
    <w:rsid w:val="00900A5E"/>
    <w:rsid w:val="00902AFC"/>
    <w:rsid w:val="00905936"/>
    <w:rsid w:val="009069FD"/>
    <w:rsid w:val="00907924"/>
    <w:rsid w:val="00911F4F"/>
    <w:rsid w:val="0091446F"/>
    <w:rsid w:val="0091477F"/>
    <w:rsid w:val="00916EFE"/>
    <w:rsid w:val="00923BD6"/>
    <w:rsid w:val="00924E11"/>
    <w:rsid w:val="00925605"/>
    <w:rsid w:val="00925901"/>
    <w:rsid w:val="00927E89"/>
    <w:rsid w:val="00932BAB"/>
    <w:rsid w:val="00933EA7"/>
    <w:rsid w:val="009365A0"/>
    <w:rsid w:val="0093695C"/>
    <w:rsid w:val="00936FA2"/>
    <w:rsid w:val="00937C3F"/>
    <w:rsid w:val="0094090D"/>
    <w:rsid w:val="00947C92"/>
    <w:rsid w:val="0095408D"/>
    <w:rsid w:val="009550A3"/>
    <w:rsid w:val="00955232"/>
    <w:rsid w:val="009553F0"/>
    <w:rsid w:val="00957921"/>
    <w:rsid w:val="0096003C"/>
    <w:rsid w:val="0096064A"/>
    <w:rsid w:val="009612D5"/>
    <w:rsid w:val="00961CE8"/>
    <w:rsid w:val="009628D2"/>
    <w:rsid w:val="0096477F"/>
    <w:rsid w:val="009650D4"/>
    <w:rsid w:val="00965F6C"/>
    <w:rsid w:val="00966E8A"/>
    <w:rsid w:val="00966FA7"/>
    <w:rsid w:val="009768E8"/>
    <w:rsid w:val="0097726A"/>
    <w:rsid w:val="0098303B"/>
    <w:rsid w:val="00984A3F"/>
    <w:rsid w:val="0098658E"/>
    <w:rsid w:val="009869A8"/>
    <w:rsid w:val="0098705D"/>
    <w:rsid w:val="009870F8"/>
    <w:rsid w:val="00990126"/>
    <w:rsid w:val="0099186C"/>
    <w:rsid w:val="00995C42"/>
    <w:rsid w:val="009A1AAA"/>
    <w:rsid w:val="009A2004"/>
    <w:rsid w:val="009A68DF"/>
    <w:rsid w:val="009B08D7"/>
    <w:rsid w:val="009B0E0D"/>
    <w:rsid w:val="009B109B"/>
    <w:rsid w:val="009B1722"/>
    <w:rsid w:val="009B3266"/>
    <w:rsid w:val="009B3B5B"/>
    <w:rsid w:val="009B4848"/>
    <w:rsid w:val="009B720C"/>
    <w:rsid w:val="009C3FE2"/>
    <w:rsid w:val="009C5439"/>
    <w:rsid w:val="009C5775"/>
    <w:rsid w:val="009C6170"/>
    <w:rsid w:val="009C6950"/>
    <w:rsid w:val="009D0CE8"/>
    <w:rsid w:val="009D0E16"/>
    <w:rsid w:val="009D1994"/>
    <w:rsid w:val="009D49FB"/>
    <w:rsid w:val="009D5877"/>
    <w:rsid w:val="009D58C3"/>
    <w:rsid w:val="009E1580"/>
    <w:rsid w:val="009E18F4"/>
    <w:rsid w:val="009E5F03"/>
    <w:rsid w:val="009E6122"/>
    <w:rsid w:val="009F1B28"/>
    <w:rsid w:val="009F1BE5"/>
    <w:rsid w:val="009F234E"/>
    <w:rsid w:val="009F4717"/>
    <w:rsid w:val="009F48E4"/>
    <w:rsid w:val="009F7649"/>
    <w:rsid w:val="009F7EB0"/>
    <w:rsid w:val="00A01392"/>
    <w:rsid w:val="00A016A0"/>
    <w:rsid w:val="00A01ECC"/>
    <w:rsid w:val="00A045BF"/>
    <w:rsid w:val="00A06404"/>
    <w:rsid w:val="00A06792"/>
    <w:rsid w:val="00A06DD0"/>
    <w:rsid w:val="00A06EBA"/>
    <w:rsid w:val="00A07675"/>
    <w:rsid w:val="00A10479"/>
    <w:rsid w:val="00A115CC"/>
    <w:rsid w:val="00A13DDE"/>
    <w:rsid w:val="00A201A2"/>
    <w:rsid w:val="00A21DE6"/>
    <w:rsid w:val="00A24551"/>
    <w:rsid w:val="00A2698B"/>
    <w:rsid w:val="00A271E0"/>
    <w:rsid w:val="00A277D1"/>
    <w:rsid w:val="00A3184D"/>
    <w:rsid w:val="00A3452A"/>
    <w:rsid w:val="00A362E2"/>
    <w:rsid w:val="00A40179"/>
    <w:rsid w:val="00A42A6E"/>
    <w:rsid w:val="00A44BB5"/>
    <w:rsid w:val="00A46A24"/>
    <w:rsid w:val="00A47788"/>
    <w:rsid w:val="00A54375"/>
    <w:rsid w:val="00A546B2"/>
    <w:rsid w:val="00A569F0"/>
    <w:rsid w:val="00A57452"/>
    <w:rsid w:val="00A577E5"/>
    <w:rsid w:val="00A603ED"/>
    <w:rsid w:val="00A607C6"/>
    <w:rsid w:val="00A65EF0"/>
    <w:rsid w:val="00A70683"/>
    <w:rsid w:val="00A7222A"/>
    <w:rsid w:val="00A75D99"/>
    <w:rsid w:val="00A760C8"/>
    <w:rsid w:val="00A761CD"/>
    <w:rsid w:val="00A770CC"/>
    <w:rsid w:val="00A818C3"/>
    <w:rsid w:val="00A8322E"/>
    <w:rsid w:val="00A83A31"/>
    <w:rsid w:val="00A854C1"/>
    <w:rsid w:val="00A87322"/>
    <w:rsid w:val="00A90829"/>
    <w:rsid w:val="00A94078"/>
    <w:rsid w:val="00A943CC"/>
    <w:rsid w:val="00A947B0"/>
    <w:rsid w:val="00A94E1A"/>
    <w:rsid w:val="00A96841"/>
    <w:rsid w:val="00AA0DB2"/>
    <w:rsid w:val="00AA4E53"/>
    <w:rsid w:val="00AA564A"/>
    <w:rsid w:val="00AB1120"/>
    <w:rsid w:val="00AB2BDE"/>
    <w:rsid w:val="00AB79B8"/>
    <w:rsid w:val="00AC27DD"/>
    <w:rsid w:val="00AC5104"/>
    <w:rsid w:val="00AD1680"/>
    <w:rsid w:val="00AD1C0B"/>
    <w:rsid w:val="00AD1F29"/>
    <w:rsid w:val="00AD20D0"/>
    <w:rsid w:val="00AD39C9"/>
    <w:rsid w:val="00AD72DC"/>
    <w:rsid w:val="00AE0A76"/>
    <w:rsid w:val="00AE1998"/>
    <w:rsid w:val="00AE2639"/>
    <w:rsid w:val="00AE6121"/>
    <w:rsid w:val="00AE7DD3"/>
    <w:rsid w:val="00B0137B"/>
    <w:rsid w:val="00B0227E"/>
    <w:rsid w:val="00B03BD5"/>
    <w:rsid w:val="00B1377C"/>
    <w:rsid w:val="00B13C95"/>
    <w:rsid w:val="00B15CC2"/>
    <w:rsid w:val="00B17165"/>
    <w:rsid w:val="00B20CA3"/>
    <w:rsid w:val="00B210BA"/>
    <w:rsid w:val="00B21B8D"/>
    <w:rsid w:val="00B21BC0"/>
    <w:rsid w:val="00B22A0F"/>
    <w:rsid w:val="00B2579F"/>
    <w:rsid w:val="00B26E00"/>
    <w:rsid w:val="00B279C1"/>
    <w:rsid w:val="00B31C77"/>
    <w:rsid w:val="00B33F84"/>
    <w:rsid w:val="00B34A66"/>
    <w:rsid w:val="00B3594D"/>
    <w:rsid w:val="00B434ED"/>
    <w:rsid w:val="00B44665"/>
    <w:rsid w:val="00B45BA7"/>
    <w:rsid w:val="00B45FA4"/>
    <w:rsid w:val="00B46491"/>
    <w:rsid w:val="00B473CF"/>
    <w:rsid w:val="00B50022"/>
    <w:rsid w:val="00B523B1"/>
    <w:rsid w:val="00B5507F"/>
    <w:rsid w:val="00B60D43"/>
    <w:rsid w:val="00B6206F"/>
    <w:rsid w:val="00B667D6"/>
    <w:rsid w:val="00B67FB4"/>
    <w:rsid w:val="00B74E90"/>
    <w:rsid w:val="00B779AD"/>
    <w:rsid w:val="00B80253"/>
    <w:rsid w:val="00B80FF7"/>
    <w:rsid w:val="00B90133"/>
    <w:rsid w:val="00BA2231"/>
    <w:rsid w:val="00BA3835"/>
    <w:rsid w:val="00BA4D6A"/>
    <w:rsid w:val="00BA6800"/>
    <w:rsid w:val="00BB0871"/>
    <w:rsid w:val="00BC6576"/>
    <w:rsid w:val="00BD1991"/>
    <w:rsid w:val="00BE3852"/>
    <w:rsid w:val="00BF2482"/>
    <w:rsid w:val="00BF33AB"/>
    <w:rsid w:val="00BF4355"/>
    <w:rsid w:val="00BF587F"/>
    <w:rsid w:val="00BF6E12"/>
    <w:rsid w:val="00C00772"/>
    <w:rsid w:val="00C02188"/>
    <w:rsid w:val="00C03381"/>
    <w:rsid w:val="00C044D4"/>
    <w:rsid w:val="00C076B1"/>
    <w:rsid w:val="00C07916"/>
    <w:rsid w:val="00C11536"/>
    <w:rsid w:val="00C11D24"/>
    <w:rsid w:val="00C130B6"/>
    <w:rsid w:val="00C1790D"/>
    <w:rsid w:val="00C20082"/>
    <w:rsid w:val="00C243F2"/>
    <w:rsid w:val="00C24D20"/>
    <w:rsid w:val="00C26479"/>
    <w:rsid w:val="00C330A4"/>
    <w:rsid w:val="00C35E9F"/>
    <w:rsid w:val="00C35ED2"/>
    <w:rsid w:val="00C3681D"/>
    <w:rsid w:val="00C36B95"/>
    <w:rsid w:val="00C37AAD"/>
    <w:rsid w:val="00C41C21"/>
    <w:rsid w:val="00C42C4A"/>
    <w:rsid w:val="00C43333"/>
    <w:rsid w:val="00C46E0C"/>
    <w:rsid w:val="00C51B00"/>
    <w:rsid w:val="00C55CC8"/>
    <w:rsid w:val="00C564B0"/>
    <w:rsid w:val="00C57742"/>
    <w:rsid w:val="00C578A8"/>
    <w:rsid w:val="00C60195"/>
    <w:rsid w:val="00C61551"/>
    <w:rsid w:val="00C6766B"/>
    <w:rsid w:val="00C67E59"/>
    <w:rsid w:val="00C71069"/>
    <w:rsid w:val="00C7132B"/>
    <w:rsid w:val="00C73437"/>
    <w:rsid w:val="00C7414C"/>
    <w:rsid w:val="00C74A0E"/>
    <w:rsid w:val="00C76382"/>
    <w:rsid w:val="00C77F91"/>
    <w:rsid w:val="00C844E1"/>
    <w:rsid w:val="00C84D27"/>
    <w:rsid w:val="00C85F43"/>
    <w:rsid w:val="00C86899"/>
    <w:rsid w:val="00C91F75"/>
    <w:rsid w:val="00C95012"/>
    <w:rsid w:val="00C97A90"/>
    <w:rsid w:val="00CA23DA"/>
    <w:rsid w:val="00CA290D"/>
    <w:rsid w:val="00CA41D8"/>
    <w:rsid w:val="00CA5E2F"/>
    <w:rsid w:val="00CA6129"/>
    <w:rsid w:val="00CB0492"/>
    <w:rsid w:val="00CB2095"/>
    <w:rsid w:val="00CB3D74"/>
    <w:rsid w:val="00CB7611"/>
    <w:rsid w:val="00CC0B82"/>
    <w:rsid w:val="00CC1D91"/>
    <w:rsid w:val="00CC3736"/>
    <w:rsid w:val="00CC4C1E"/>
    <w:rsid w:val="00CC5044"/>
    <w:rsid w:val="00CD04A3"/>
    <w:rsid w:val="00CD2C26"/>
    <w:rsid w:val="00CD303D"/>
    <w:rsid w:val="00CD318B"/>
    <w:rsid w:val="00CD355B"/>
    <w:rsid w:val="00CD438E"/>
    <w:rsid w:val="00CD65D3"/>
    <w:rsid w:val="00CD6E0C"/>
    <w:rsid w:val="00CD7365"/>
    <w:rsid w:val="00CD7630"/>
    <w:rsid w:val="00CD7ED9"/>
    <w:rsid w:val="00CE463A"/>
    <w:rsid w:val="00CE671A"/>
    <w:rsid w:val="00CE6AD4"/>
    <w:rsid w:val="00CE79D7"/>
    <w:rsid w:val="00CE7E0F"/>
    <w:rsid w:val="00CF0591"/>
    <w:rsid w:val="00CF0B4D"/>
    <w:rsid w:val="00CF121B"/>
    <w:rsid w:val="00CF6665"/>
    <w:rsid w:val="00CF6D42"/>
    <w:rsid w:val="00D00959"/>
    <w:rsid w:val="00D03829"/>
    <w:rsid w:val="00D04172"/>
    <w:rsid w:val="00D04BBD"/>
    <w:rsid w:val="00D05B6E"/>
    <w:rsid w:val="00D0754C"/>
    <w:rsid w:val="00D10FF7"/>
    <w:rsid w:val="00D12C4B"/>
    <w:rsid w:val="00D12F84"/>
    <w:rsid w:val="00D1420A"/>
    <w:rsid w:val="00D17AC2"/>
    <w:rsid w:val="00D228D8"/>
    <w:rsid w:val="00D25328"/>
    <w:rsid w:val="00D253E1"/>
    <w:rsid w:val="00D271D4"/>
    <w:rsid w:val="00D30B6E"/>
    <w:rsid w:val="00D33B45"/>
    <w:rsid w:val="00D41127"/>
    <w:rsid w:val="00D44F71"/>
    <w:rsid w:val="00D47AF3"/>
    <w:rsid w:val="00D47D98"/>
    <w:rsid w:val="00D537B1"/>
    <w:rsid w:val="00D539D7"/>
    <w:rsid w:val="00D55660"/>
    <w:rsid w:val="00D5775A"/>
    <w:rsid w:val="00D62B50"/>
    <w:rsid w:val="00D649B5"/>
    <w:rsid w:val="00D66DE0"/>
    <w:rsid w:val="00D75322"/>
    <w:rsid w:val="00D7564A"/>
    <w:rsid w:val="00D80455"/>
    <w:rsid w:val="00D84C84"/>
    <w:rsid w:val="00D86055"/>
    <w:rsid w:val="00D92283"/>
    <w:rsid w:val="00D9260C"/>
    <w:rsid w:val="00D9466E"/>
    <w:rsid w:val="00D96608"/>
    <w:rsid w:val="00D97035"/>
    <w:rsid w:val="00DA19B4"/>
    <w:rsid w:val="00DA2967"/>
    <w:rsid w:val="00DA3520"/>
    <w:rsid w:val="00DA3FAA"/>
    <w:rsid w:val="00DA6F8C"/>
    <w:rsid w:val="00DB1D51"/>
    <w:rsid w:val="00DB2B50"/>
    <w:rsid w:val="00DB6CF5"/>
    <w:rsid w:val="00DB7706"/>
    <w:rsid w:val="00DC0000"/>
    <w:rsid w:val="00DC03A3"/>
    <w:rsid w:val="00DC044F"/>
    <w:rsid w:val="00DC0992"/>
    <w:rsid w:val="00DC2B87"/>
    <w:rsid w:val="00DC3CA0"/>
    <w:rsid w:val="00DC6BFA"/>
    <w:rsid w:val="00DD45AD"/>
    <w:rsid w:val="00DD6E91"/>
    <w:rsid w:val="00DD757D"/>
    <w:rsid w:val="00DE2F46"/>
    <w:rsid w:val="00DE3BD9"/>
    <w:rsid w:val="00DE3F84"/>
    <w:rsid w:val="00DE45DD"/>
    <w:rsid w:val="00DE4DFD"/>
    <w:rsid w:val="00DE76F1"/>
    <w:rsid w:val="00DE7DC9"/>
    <w:rsid w:val="00DF38F9"/>
    <w:rsid w:val="00DF58A8"/>
    <w:rsid w:val="00E04238"/>
    <w:rsid w:val="00E065D8"/>
    <w:rsid w:val="00E067DA"/>
    <w:rsid w:val="00E07069"/>
    <w:rsid w:val="00E07190"/>
    <w:rsid w:val="00E13200"/>
    <w:rsid w:val="00E24639"/>
    <w:rsid w:val="00E2464F"/>
    <w:rsid w:val="00E247BF"/>
    <w:rsid w:val="00E26B03"/>
    <w:rsid w:val="00E27175"/>
    <w:rsid w:val="00E30CEC"/>
    <w:rsid w:val="00E33A36"/>
    <w:rsid w:val="00E36AC7"/>
    <w:rsid w:val="00E3744D"/>
    <w:rsid w:val="00E40092"/>
    <w:rsid w:val="00E41735"/>
    <w:rsid w:val="00E43015"/>
    <w:rsid w:val="00E44323"/>
    <w:rsid w:val="00E44555"/>
    <w:rsid w:val="00E44FB8"/>
    <w:rsid w:val="00E4676A"/>
    <w:rsid w:val="00E47C1F"/>
    <w:rsid w:val="00E50DAA"/>
    <w:rsid w:val="00E54DE3"/>
    <w:rsid w:val="00E60CEC"/>
    <w:rsid w:val="00E64EB8"/>
    <w:rsid w:val="00E65933"/>
    <w:rsid w:val="00E7014C"/>
    <w:rsid w:val="00E74137"/>
    <w:rsid w:val="00E75ED3"/>
    <w:rsid w:val="00E76CB7"/>
    <w:rsid w:val="00E77D73"/>
    <w:rsid w:val="00E84281"/>
    <w:rsid w:val="00E848D9"/>
    <w:rsid w:val="00E86CF5"/>
    <w:rsid w:val="00E9341F"/>
    <w:rsid w:val="00E97281"/>
    <w:rsid w:val="00EA2A4A"/>
    <w:rsid w:val="00EA2B30"/>
    <w:rsid w:val="00EA338B"/>
    <w:rsid w:val="00EA68A3"/>
    <w:rsid w:val="00EB164C"/>
    <w:rsid w:val="00EB29C0"/>
    <w:rsid w:val="00EB4181"/>
    <w:rsid w:val="00EB50E2"/>
    <w:rsid w:val="00EB7682"/>
    <w:rsid w:val="00EC042E"/>
    <w:rsid w:val="00EC3658"/>
    <w:rsid w:val="00EC5F55"/>
    <w:rsid w:val="00EC63B3"/>
    <w:rsid w:val="00EE16CD"/>
    <w:rsid w:val="00EE663D"/>
    <w:rsid w:val="00EE7C84"/>
    <w:rsid w:val="00EF2129"/>
    <w:rsid w:val="00EF6177"/>
    <w:rsid w:val="00EF6D4A"/>
    <w:rsid w:val="00EF7587"/>
    <w:rsid w:val="00F06ED0"/>
    <w:rsid w:val="00F119D8"/>
    <w:rsid w:val="00F11A9F"/>
    <w:rsid w:val="00F13EC6"/>
    <w:rsid w:val="00F16C42"/>
    <w:rsid w:val="00F247F6"/>
    <w:rsid w:val="00F25196"/>
    <w:rsid w:val="00F264CF"/>
    <w:rsid w:val="00F36E12"/>
    <w:rsid w:val="00F40408"/>
    <w:rsid w:val="00F4157A"/>
    <w:rsid w:val="00F50E0C"/>
    <w:rsid w:val="00F52173"/>
    <w:rsid w:val="00F5264B"/>
    <w:rsid w:val="00F64352"/>
    <w:rsid w:val="00F6440E"/>
    <w:rsid w:val="00F665B1"/>
    <w:rsid w:val="00F7236D"/>
    <w:rsid w:val="00F73D2F"/>
    <w:rsid w:val="00F7553D"/>
    <w:rsid w:val="00F77E8C"/>
    <w:rsid w:val="00F813CF"/>
    <w:rsid w:val="00F831A1"/>
    <w:rsid w:val="00F8558C"/>
    <w:rsid w:val="00F8714B"/>
    <w:rsid w:val="00F876B9"/>
    <w:rsid w:val="00F90107"/>
    <w:rsid w:val="00F90D79"/>
    <w:rsid w:val="00F920CB"/>
    <w:rsid w:val="00F94DD8"/>
    <w:rsid w:val="00FA2891"/>
    <w:rsid w:val="00FA5172"/>
    <w:rsid w:val="00FB2035"/>
    <w:rsid w:val="00FB4C29"/>
    <w:rsid w:val="00FB51A9"/>
    <w:rsid w:val="00FB67F4"/>
    <w:rsid w:val="00FB7081"/>
    <w:rsid w:val="00FB72AC"/>
    <w:rsid w:val="00FB7976"/>
    <w:rsid w:val="00FC0EDF"/>
    <w:rsid w:val="00FC1197"/>
    <w:rsid w:val="00FC119B"/>
    <w:rsid w:val="00FC25EE"/>
    <w:rsid w:val="00FC6AAB"/>
    <w:rsid w:val="00FC6C9D"/>
    <w:rsid w:val="00FD1DB3"/>
    <w:rsid w:val="00FD213A"/>
    <w:rsid w:val="00FD42CD"/>
    <w:rsid w:val="00FD5A76"/>
    <w:rsid w:val="00FD7FE9"/>
    <w:rsid w:val="00FE093A"/>
    <w:rsid w:val="00FE6351"/>
    <w:rsid w:val="00FE6812"/>
    <w:rsid w:val="00FF02DC"/>
    <w:rsid w:val="00FF6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D27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t-N"/>
    <w:qFormat/>
    <w:rsid w:val="003F0AED"/>
    <w:pPr>
      <w:suppressAutoHyphens/>
    </w:pPr>
    <w:rPr>
      <w:rFonts w:ascii="Arial" w:hAnsi="Arial" w:cs="Arial"/>
      <w:color w:val="000000"/>
    </w:rPr>
  </w:style>
  <w:style w:type="paragraph" w:styleId="Heading1">
    <w:name w:val="heading 1"/>
    <w:basedOn w:val="Normal"/>
    <w:next w:val="Normal"/>
    <w:link w:val="Heading1Char"/>
    <w:uiPriority w:val="99"/>
    <w:qFormat/>
    <w:rsid w:val="00C91F75"/>
    <w:pPr>
      <w:keepNext/>
      <w:spacing w:line="600" w:lineRule="exact"/>
      <w:outlineLvl w:val="0"/>
    </w:pPr>
    <w:rPr>
      <w:kern w:val="32"/>
      <w:sz w:val="60"/>
      <w:szCs w:val="60"/>
    </w:rPr>
  </w:style>
  <w:style w:type="paragraph" w:styleId="Heading3">
    <w:name w:val="heading 3"/>
    <w:basedOn w:val="Normal"/>
    <w:link w:val="Heading3Char"/>
    <w:qFormat/>
    <w:locked/>
    <w:rsid w:val="00CA6129"/>
    <w:pPr>
      <w:keepNext/>
      <w:suppressAutoHyphens w:val="0"/>
      <w:spacing w:before="240" w:after="60"/>
      <w:outlineLvl w:val="2"/>
    </w:pPr>
    <w:rPr>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4E82"/>
    <w:rPr>
      <w:rFonts w:ascii="Cambria" w:hAnsi="Cambria" w:cs="Cambria"/>
      <w:b/>
      <w:bCs/>
      <w:color w:val="000000"/>
      <w:kern w:val="32"/>
      <w:sz w:val="32"/>
      <w:szCs w:val="32"/>
    </w:rPr>
  </w:style>
  <w:style w:type="paragraph" w:customStyle="1" w:styleId="USAIDFactSheetPhotoCaption">
    <w:name w:val="USAID Fact Sheet Photo Caption"/>
    <w:aliases w:val="Arial 9pt"/>
    <w:basedOn w:val="Normal"/>
    <w:next w:val="Normal"/>
    <w:uiPriority w:val="99"/>
    <w:rsid w:val="00AB2BDE"/>
    <w:pPr>
      <w:ind w:left="-108"/>
    </w:pPr>
    <w:rPr>
      <w:i/>
      <w:iCs/>
      <w:color w:val="666666"/>
      <w:sz w:val="18"/>
      <w:szCs w:val="18"/>
    </w:rPr>
  </w:style>
  <w:style w:type="paragraph" w:styleId="NormalWeb">
    <w:name w:val="Normal (Web)"/>
    <w:basedOn w:val="Normal"/>
    <w:uiPriority w:val="99"/>
    <w:rsid w:val="0008331A"/>
    <w:pPr>
      <w:suppressAutoHyphens w:val="0"/>
      <w:spacing w:before="100" w:beforeAutospacing="1" w:after="100" w:afterAutospacing="1"/>
    </w:pPr>
    <w:rPr>
      <w:sz w:val="24"/>
      <w:szCs w:val="24"/>
    </w:rPr>
  </w:style>
  <w:style w:type="paragraph" w:customStyle="1" w:styleId="USAIDBullets">
    <w:name w:val="USAID Bullets"/>
    <w:basedOn w:val="USAIDBodyTextArial11pt"/>
    <w:uiPriority w:val="99"/>
    <w:rsid w:val="006F284A"/>
    <w:pPr>
      <w:numPr>
        <w:numId w:val="5"/>
      </w:numPr>
    </w:pPr>
  </w:style>
  <w:style w:type="paragraph" w:customStyle="1" w:styleId="USAIDBodyTextArial11pt">
    <w:name w:val="USAID Body Text Arial 11pt"/>
    <w:basedOn w:val="Normal"/>
    <w:uiPriority w:val="99"/>
    <w:rsid w:val="00BF6E12"/>
    <w:pPr>
      <w:spacing w:line="280" w:lineRule="exact"/>
      <w:ind w:left="72"/>
    </w:pPr>
  </w:style>
  <w:style w:type="paragraph" w:customStyle="1" w:styleId="USAIDPhotoCredit">
    <w:name w:val="USAID Photo Credit"/>
    <w:aliases w:val="Arial 6pt"/>
    <w:basedOn w:val="Normal"/>
    <w:link w:val="USAIDPhotoCreditChar"/>
    <w:uiPriority w:val="99"/>
    <w:rsid w:val="00C11536"/>
    <w:pPr>
      <w:spacing w:line="280" w:lineRule="exact"/>
    </w:pPr>
    <w:rPr>
      <w:caps/>
      <w:color w:val="auto"/>
      <w:sz w:val="12"/>
      <w:szCs w:val="12"/>
    </w:rPr>
  </w:style>
  <w:style w:type="paragraph" w:customStyle="1" w:styleId="USAIDFactSheetHeadline-Arial28pt">
    <w:name w:val="USAID Fact Sheet Headline - Arial 28pt"/>
    <w:basedOn w:val="Normal"/>
    <w:uiPriority w:val="99"/>
    <w:rsid w:val="00DE4DFD"/>
    <w:pPr>
      <w:ind w:left="180"/>
    </w:pPr>
    <w:rPr>
      <w:color w:val="002A6C"/>
      <w:sz w:val="56"/>
      <w:szCs w:val="56"/>
    </w:rPr>
  </w:style>
  <w:style w:type="paragraph" w:customStyle="1" w:styleId="USAIDFactSheetSubheadArial14pt">
    <w:name w:val="USAID Fact Sheet Subhead Arial 14pt"/>
    <w:basedOn w:val="Normal"/>
    <w:uiPriority w:val="99"/>
    <w:rsid w:val="00DE4DFD"/>
    <w:pPr>
      <w:ind w:left="180"/>
    </w:pPr>
    <w:rPr>
      <w:b/>
      <w:bCs/>
      <w:color w:val="002A6C"/>
      <w:sz w:val="28"/>
      <w:szCs w:val="28"/>
    </w:rPr>
  </w:style>
  <w:style w:type="character" w:customStyle="1" w:styleId="USAIDPhotoCreditChar">
    <w:name w:val="USAID Photo Credit Char"/>
    <w:aliases w:val="Arial 6pt Char"/>
    <w:basedOn w:val="DefaultParagraphFont"/>
    <w:link w:val="USAIDPhotoCredit"/>
    <w:uiPriority w:val="99"/>
    <w:locked/>
    <w:rsid w:val="00C11536"/>
    <w:rPr>
      <w:rFonts w:ascii="Arial" w:hAnsi="Arial" w:cs="Arial"/>
      <w:caps/>
      <w:sz w:val="12"/>
      <w:szCs w:val="12"/>
      <w:lang w:val="en-US" w:eastAsia="en-US"/>
    </w:rPr>
  </w:style>
  <w:style w:type="paragraph" w:customStyle="1" w:styleId="USAIDFactSheetContactInfo">
    <w:name w:val="USAID Fact Sheet Contact Info"/>
    <w:aliases w:val="Arial 9pt1"/>
    <w:basedOn w:val="Normal"/>
    <w:uiPriority w:val="99"/>
    <w:rsid w:val="00B15CC2"/>
    <w:pPr>
      <w:spacing w:line="280" w:lineRule="exact"/>
      <w:ind w:left="-108"/>
    </w:pPr>
    <w:rPr>
      <w:b/>
      <w:bCs/>
      <w:color w:val="002A6C"/>
      <w:sz w:val="18"/>
      <w:szCs w:val="18"/>
    </w:rPr>
  </w:style>
  <w:style w:type="paragraph" w:styleId="Header">
    <w:name w:val="header"/>
    <w:basedOn w:val="Normal"/>
    <w:link w:val="HeaderChar"/>
    <w:rsid w:val="008A4B74"/>
    <w:pPr>
      <w:tabs>
        <w:tab w:val="center" w:pos="4320"/>
        <w:tab w:val="right" w:pos="8640"/>
      </w:tabs>
    </w:pPr>
  </w:style>
  <w:style w:type="character" w:customStyle="1" w:styleId="HeaderChar">
    <w:name w:val="Header Char"/>
    <w:basedOn w:val="DefaultParagraphFont"/>
    <w:link w:val="Header"/>
    <w:uiPriority w:val="99"/>
    <w:semiHidden/>
    <w:locked/>
    <w:rsid w:val="00204E82"/>
    <w:rPr>
      <w:rFonts w:ascii="Arial" w:hAnsi="Arial" w:cs="Arial"/>
      <w:color w:val="000000"/>
    </w:rPr>
  </w:style>
  <w:style w:type="paragraph" w:styleId="Footer">
    <w:name w:val="footer"/>
    <w:basedOn w:val="Normal"/>
    <w:link w:val="FooterChar"/>
    <w:uiPriority w:val="99"/>
    <w:rsid w:val="008A4B74"/>
    <w:pPr>
      <w:tabs>
        <w:tab w:val="center" w:pos="4320"/>
        <w:tab w:val="right" w:pos="8640"/>
      </w:tabs>
    </w:pPr>
  </w:style>
  <w:style w:type="character" w:customStyle="1" w:styleId="FooterChar">
    <w:name w:val="Footer Char"/>
    <w:basedOn w:val="DefaultParagraphFont"/>
    <w:link w:val="Footer"/>
    <w:uiPriority w:val="99"/>
    <w:semiHidden/>
    <w:locked/>
    <w:rsid w:val="00204E82"/>
    <w:rPr>
      <w:rFonts w:ascii="Arial" w:hAnsi="Arial" w:cs="Arial"/>
      <w:color w:val="000000"/>
    </w:rPr>
  </w:style>
  <w:style w:type="character" w:customStyle="1" w:styleId="USAIDMediumSubhead-Arial11ptChar">
    <w:name w:val="USAID Medium Subhead - Arial 11pt Char"/>
    <w:basedOn w:val="DefaultParagraphFont"/>
    <w:link w:val="USAIDMediumSubhead-Arial11pt"/>
    <w:locked/>
    <w:rsid w:val="00B434ED"/>
    <w:rPr>
      <w:rFonts w:ascii="Arial" w:hAnsi="Arial" w:cs="Arial"/>
      <w:b/>
      <w:bCs/>
      <w:color w:val="000000"/>
      <w:sz w:val="22"/>
      <w:szCs w:val="22"/>
    </w:rPr>
  </w:style>
  <w:style w:type="paragraph" w:customStyle="1" w:styleId="USAIDMediumSubhead-Arial11pt">
    <w:name w:val="USAID Medium Subhead - Arial 11pt"/>
    <w:basedOn w:val="Normal"/>
    <w:link w:val="USAIDMediumSubhead-Arial11ptChar"/>
    <w:rsid w:val="00B434ED"/>
    <w:pPr>
      <w:suppressAutoHyphens w:val="0"/>
    </w:pPr>
    <w:rPr>
      <w:b/>
      <w:bCs/>
      <w:noProof/>
    </w:rPr>
  </w:style>
  <w:style w:type="character" w:styleId="Hyperlink">
    <w:name w:val="Hyperlink"/>
    <w:basedOn w:val="DefaultParagraphFont"/>
    <w:rsid w:val="005428F9"/>
    <w:rPr>
      <w:color w:val="0000FF"/>
      <w:u w:val="single"/>
    </w:rPr>
  </w:style>
  <w:style w:type="paragraph" w:styleId="ListParagraph">
    <w:name w:val="List Paragraph"/>
    <w:basedOn w:val="Normal"/>
    <w:uiPriority w:val="34"/>
    <w:qFormat/>
    <w:rsid w:val="00872D90"/>
    <w:pPr>
      <w:ind w:left="720"/>
      <w:contextualSpacing/>
    </w:pPr>
  </w:style>
  <w:style w:type="paragraph" w:styleId="BalloonText">
    <w:name w:val="Balloon Text"/>
    <w:basedOn w:val="Normal"/>
    <w:link w:val="BalloonTextChar"/>
    <w:uiPriority w:val="99"/>
    <w:semiHidden/>
    <w:unhideWhenUsed/>
    <w:rsid w:val="008756E0"/>
    <w:rPr>
      <w:rFonts w:ascii="Tahoma" w:hAnsi="Tahoma" w:cs="Tahoma"/>
      <w:sz w:val="16"/>
      <w:szCs w:val="16"/>
    </w:rPr>
  </w:style>
  <w:style w:type="character" w:customStyle="1" w:styleId="BalloonTextChar">
    <w:name w:val="Balloon Text Char"/>
    <w:basedOn w:val="DefaultParagraphFont"/>
    <w:link w:val="BalloonText"/>
    <w:uiPriority w:val="99"/>
    <w:semiHidden/>
    <w:rsid w:val="008756E0"/>
    <w:rPr>
      <w:rFonts w:ascii="Tahoma" w:hAnsi="Tahoma" w:cs="Tahoma"/>
      <w:color w:val="000000"/>
      <w:sz w:val="16"/>
      <w:szCs w:val="16"/>
    </w:rPr>
  </w:style>
  <w:style w:type="paragraph" w:styleId="Caption">
    <w:name w:val="caption"/>
    <w:basedOn w:val="Normal"/>
    <w:next w:val="Normal"/>
    <w:unhideWhenUsed/>
    <w:qFormat/>
    <w:locked/>
    <w:rsid w:val="00CD04A3"/>
    <w:pPr>
      <w:spacing w:after="200"/>
    </w:pPr>
    <w:rPr>
      <w:b/>
      <w:bCs/>
      <w:color w:val="4F81BD" w:themeColor="accent1"/>
      <w:sz w:val="18"/>
      <w:szCs w:val="18"/>
    </w:rPr>
  </w:style>
  <w:style w:type="paragraph" w:customStyle="1" w:styleId="USAIDQtrlyReportBodyText-TimesRoman12pt">
    <w:name w:val="USAID Qtrly Report Body Text - Times Roman 12pt"/>
    <w:basedOn w:val="Normal"/>
    <w:rsid w:val="00B779AD"/>
    <w:pPr>
      <w:suppressAutoHyphens w:val="0"/>
    </w:pPr>
    <w:rPr>
      <w:rFonts w:ascii="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246572"/>
    <w:rPr>
      <w:sz w:val="16"/>
      <w:szCs w:val="16"/>
    </w:rPr>
  </w:style>
  <w:style w:type="paragraph" w:styleId="CommentText">
    <w:name w:val="annotation text"/>
    <w:basedOn w:val="Normal"/>
    <w:link w:val="CommentTextChar"/>
    <w:uiPriority w:val="99"/>
    <w:semiHidden/>
    <w:unhideWhenUsed/>
    <w:rsid w:val="00246572"/>
    <w:rPr>
      <w:sz w:val="20"/>
      <w:szCs w:val="20"/>
    </w:rPr>
  </w:style>
  <w:style w:type="character" w:customStyle="1" w:styleId="CommentTextChar">
    <w:name w:val="Comment Text Char"/>
    <w:basedOn w:val="DefaultParagraphFont"/>
    <w:link w:val="CommentText"/>
    <w:uiPriority w:val="99"/>
    <w:semiHidden/>
    <w:rsid w:val="00246572"/>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46572"/>
    <w:rPr>
      <w:b/>
      <w:bCs/>
    </w:rPr>
  </w:style>
  <w:style w:type="character" w:customStyle="1" w:styleId="CommentSubjectChar">
    <w:name w:val="Comment Subject Char"/>
    <w:basedOn w:val="CommentTextChar"/>
    <w:link w:val="CommentSubject"/>
    <w:uiPriority w:val="99"/>
    <w:semiHidden/>
    <w:rsid w:val="00246572"/>
    <w:rPr>
      <w:rFonts w:ascii="Arial" w:hAnsi="Arial" w:cs="Arial"/>
      <w:b/>
      <w:bCs/>
      <w:color w:val="000000"/>
      <w:sz w:val="20"/>
      <w:szCs w:val="20"/>
    </w:rPr>
  </w:style>
  <w:style w:type="paragraph" w:customStyle="1" w:styleId="Default">
    <w:name w:val="Default"/>
    <w:rsid w:val="00D0754C"/>
    <w:pPr>
      <w:widowControl w:val="0"/>
      <w:autoSpaceDE w:val="0"/>
      <w:autoSpaceDN w:val="0"/>
      <w:adjustRightInd w:val="0"/>
    </w:pPr>
    <w:rPr>
      <w:rFonts w:ascii="Calibri" w:eastAsiaTheme="minorEastAsia" w:hAnsi="Calibri" w:cs="Calibri"/>
      <w:color w:val="000000"/>
      <w:sz w:val="24"/>
      <w:szCs w:val="24"/>
    </w:rPr>
  </w:style>
  <w:style w:type="character" w:customStyle="1" w:styleId="yui-tag-span">
    <w:name w:val="yui-tag-span"/>
    <w:basedOn w:val="DefaultParagraphFont"/>
    <w:rsid w:val="00316090"/>
  </w:style>
  <w:style w:type="character" w:styleId="FollowedHyperlink">
    <w:name w:val="FollowedHyperlink"/>
    <w:basedOn w:val="DefaultParagraphFont"/>
    <w:uiPriority w:val="99"/>
    <w:semiHidden/>
    <w:unhideWhenUsed/>
    <w:rsid w:val="005B4DD1"/>
    <w:rPr>
      <w:color w:val="800080" w:themeColor="followedHyperlink"/>
      <w:u w:val="single"/>
    </w:rPr>
  </w:style>
  <w:style w:type="paragraph" w:styleId="EndnoteText">
    <w:name w:val="endnote text"/>
    <w:basedOn w:val="Normal"/>
    <w:link w:val="EndnoteTextChar"/>
    <w:uiPriority w:val="99"/>
    <w:semiHidden/>
    <w:unhideWhenUsed/>
    <w:rsid w:val="002E60A6"/>
    <w:rPr>
      <w:sz w:val="20"/>
      <w:szCs w:val="20"/>
    </w:rPr>
  </w:style>
  <w:style w:type="character" w:customStyle="1" w:styleId="EndnoteTextChar">
    <w:name w:val="Endnote Text Char"/>
    <w:basedOn w:val="DefaultParagraphFont"/>
    <w:link w:val="EndnoteText"/>
    <w:uiPriority w:val="99"/>
    <w:semiHidden/>
    <w:rsid w:val="002E60A6"/>
    <w:rPr>
      <w:rFonts w:ascii="Arial" w:hAnsi="Arial" w:cs="Arial"/>
      <w:color w:val="000000"/>
      <w:sz w:val="20"/>
      <w:szCs w:val="20"/>
    </w:rPr>
  </w:style>
  <w:style w:type="character" w:styleId="EndnoteReference">
    <w:name w:val="endnote reference"/>
    <w:basedOn w:val="DefaultParagraphFont"/>
    <w:uiPriority w:val="99"/>
    <w:semiHidden/>
    <w:unhideWhenUsed/>
    <w:rsid w:val="002E60A6"/>
    <w:rPr>
      <w:vertAlign w:val="superscript"/>
    </w:rPr>
  </w:style>
  <w:style w:type="character" w:customStyle="1" w:styleId="apple-converted-space">
    <w:name w:val="apple-converted-space"/>
    <w:basedOn w:val="DefaultParagraphFont"/>
    <w:rsid w:val="00DA2967"/>
  </w:style>
  <w:style w:type="character" w:customStyle="1" w:styleId="Heading3Char">
    <w:name w:val="Heading 3 Char"/>
    <w:basedOn w:val="DefaultParagraphFont"/>
    <w:link w:val="Heading3"/>
    <w:rsid w:val="00CA6129"/>
    <w:rPr>
      <w:rFonts w:ascii="Arial" w:hAnsi="Arial" w:cs="Arial"/>
      <w:b/>
      <w:bCs/>
      <w:sz w:val="26"/>
      <w:szCs w:val="26"/>
    </w:rPr>
  </w:style>
  <w:style w:type="paragraph" w:styleId="BodyText">
    <w:name w:val="Body Text"/>
    <w:basedOn w:val="Normal"/>
    <w:link w:val="BodyTextChar"/>
    <w:rsid w:val="00525391"/>
    <w:pPr>
      <w:suppressAutoHyphens w:val="0"/>
    </w:pPr>
    <w:rPr>
      <w:rFonts w:ascii="Times New Roman" w:hAnsi="Times New Roman" w:cs="Times New Roman"/>
      <w:color w:val="auto"/>
      <w:sz w:val="26"/>
      <w:szCs w:val="26"/>
    </w:rPr>
  </w:style>
  <w:style w:type="character" w:customStyle="1" w:styleId="BodyTextChar">
    <w:name w:val="Body Text Char"/>
    <w:basedOn w:val="DefaultParagraphFont"/>
    <w:link w:val="BodyText"/>
    <w:rsid w:val="00525391"/>
    <w:rPr>
      <w:sz w:val="26"/>
      <w:szCs w:val="26"/>
    </w:rPr>
  </w:style>
  <w:style w:type="character" w:customStyle="1" w:styleId="full-name">
    <w:name w:val="full-name"/>
    <w:basedOn w:val="DefaultParagraphFont"/>
    <w:rsid w:val="00E27175"/>
  </w:style>
  <w:style w:type="character" w:customStyle="1" w:styleId="aqj">
    <w:name w:val="aqj"/>
    <w:basedOn w:val="DefaultParagraphFont"/>
    <w:rsid w:val="006D4FD4"/>
  </w:style>
  <w:style w:type="character" w:styleId="Strong">
    <w:name w:val="Strong"/>
    <w:basedOn w:val="DefaultParagraphFont"/>
    <w:uiPriority w:val="22"/>
    <w:qFormat/>
    <w:locked/>
    <w:rsid w:val="009D5877"/>
    <w:rPr>
      <w:b/>
      <w:bCs/>
    </w:rPr>
  </w:style>
  <w:style w:type="character" w:styleId="Emphasis">
    <w:name w:val="Emphasis"/>
    <w:basedOn w:val="DefaultParagraphFont"/>
    <w:uiPriority w:val="20"/>
    <w:qFormat/>
    <w:locked/>
    <w:rsid w:val="002705A9"/>
    <w:rPr>
      <w:i/>
      <w:iCs/>
    </w:rPr>
  </w:style>
  <w:style w:type="table" w:styleId="TableGrid">
    <w:name w:val="Table Grid"/>
    <w:basedOn w:val="TableNormal"/>
    <w:locked/>
    <w:rsid w:val="00E4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680346"/>
  </w:style>
  <w:style w:type="paragraph" w:styleId="NoSpacing">
    <w:name w:val="No Spacing"/>
    <w:uiPriority w:val="1"/>
    <w:qFormat/>
    <w:rsid w:val="00680346"/>
    <w:pPr>
      <w:suppressAutoHyphens/>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t-N"/>
    <w:qFormat/>
    <w:rsid w:val="003F0AED"/>
    <w:pPr>
      <w:suppressAutoHyphens/>
    </w:pPr>
    <w:rPr>
      <w:rFonts w:ascii="Arial" w:hAnsi="Arial" w:cs="Arial"/>
      <w:color w:val="000000"/>
    </w:rPr>
  </w:style>
  <w:style w:type="paragraph" w:styleId="Heading1">
    <w:name w:val="heading 1"/>
    <w:basedOn w:val="Normal"/>
    <w:next w:val="Normal"/>
    <w:link w:val="Heading1Char"/>
    <w:uiPriority w:val="99"/>
    <w:qFormat/>
    <w:rsid w:val="00C91F75"/>
    <w:pPr>
      <w:keepNext/>
      <w:spacing w:line="600" w:lineRule="exact"/>
      <w:outlineLvl w:val="0"/>
    </w:pPr>
    <w:rPr>
      <w:kern w:val="32"/>
      <w:sz w:val="60"/>
      <w:szCs w:val="60"/>
    </w:rPr>
  </w:style>
  <w:style w:type="paragraph" w:styleId="Heading3">
    <w:name w:val="heading 3"/>
    <w:basedOn w:val="Normal"/>
    <w:link w:val="Heading3Char"/>
    <w:qFormat/>
    <w:locked/>
    <w:rsid w:val="00CA6129"/>
    <w:pPr>
      <w:keepNext/>
      <w:suppressAutoHyphens w:val="0"/>
      <w:spacing w:before="240" w:after="60"/>
      <w:outlineLvl w:val="2"/>
    </w:pPr>
    <w:rPr>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4E82"/>
    <w:rPr>
      <w:rFonts w:ascii="Cambria" w:hAnsi="Cambria" w:cs="Cambria"/>
      <w:b/>
      <w:bCs/>
      <w:color w:val="000000"/>
      <w:kern w:val="32"/>
      <w:sz w:val="32"/>
      <w:szCs w:val="32"/>
    </w:rPr>
  </w:style>
  <w:style w:type="paragraph" w:customStyle="1" w:styleId="USAIDFactSheetPhotoCaption">
    <w:name w:val="USAID Fact Sheet Photo Caption"/>
    <w:aliases w:val="Arial 9pt"/>
    <w:basedOn w:val="Normal"/>
    <w:next w:val="Normal"/>
    <w:uiPriority w:val="99"/>
    <w:rsid w:val="00AB2BDE"/>
    <w:pPr>
      <w:ind w:left="-108"/>
    </w:pPr>
    <w:rPr>
      <w:i/>
      <w:iCs/>
      <w:color w:val="666666"/>
      <w:sz w:val="18"/>
      <w:szCs w:val="18"/>
    </w:rPr>
  </w:style>
  <w:style w:type="paragraph" w:styleId="NormalWeb">
    <w:name w:val="Normal (Web)"/>
    <w:basedOn w:val="Normal"/>
    <w:uiPriority w:val="99"/>
    <w:rsid w:val="0008331A"/>
    <w:pPr>
      <w:suppressAutoHyphens w:val="0"/>
      <w:spacing w:before="100" w:beforeAutospacing="1" w:after="100" w:afterAutospacing="1"/>
    </w:pPr>
    <w:rPr>
      <w:sz w:val="24"/>
      <w:szCs w:val="24"/>
    </w:rPr>
  </w:style>
  <w:style w:type="paragraph" w:customStyle="1" w:styleId="USAIDBullets">
    <w:name w:val="USAID Bullets"/>
    <w:basedOn w:val="USAIDBodyTextArial11pt"/>
    <w:uiPriority w:val="99"/>
    <w:rsid w:val="006F284A"/>
    <w:pPr>
      <w:numPr>
        <w:numId w:val="5"/>
      </w:numPr>
    </w:pPr>
  </w:style>
  <w:style w:type="paragraph" w:customStyle="1" w:styleId="USAIDBodyTextArial11pt">
    <w:name w:val="USAID Body Text Arial 11pt"/>
    <w:basedOn w:val="Normal"/>
    <w:uiPriority w:val="99"/>
    <w:rsid w:val="00BF6E12"/>
    <w:pPr>
      <w:spacing w:line="280" w:lineRule="exact"/>
      <w:ind w:left="72"/>
    </w:pPr>
  </w:style>
  <w:style w:type="paragraph" w:customStyle="1" w:styleId="USAIDPhotoCredit">
    <w:name w:val="USAID Photo Credit"/>
    <w:aliases w:val="Arial 6pt"/>
    <w:basedOn w:val="Normal"/>
    <w:link w:val="USAIDPhotoCreditChar"/>
    <w:uiPriority w:val="99"/>
    <w:rsid w:val="00C11536"/>
    <w:pPr>
      <w:spacing w:line="280" w:lineRule="exact"/>
    </w:pPr>
    <w:rPr>
      <w:caps/>
      <w:color w:val="auto"/>
      <w:sz w:val="12"/>
      <w:szCs w:val="12"/>
    </w:rPr>
  </w:style>
  <w:style w:type="paragraph" w:customStyle="1" w:styleId="USAIDFactSheetHeadline-Arial28pt">
    <w:name w:val="USAID Fact Sheet Headline - Arial 28pt"/>
    <w:basedOn w:val="Normal"/>
    <w:uiPriority w:val="99"/>
    <w:rsid w:val="00DE4DFD"/>
    <w:pPr>
      <w:ind w:left="180"/>
    </w:pPr>
    <w:rPr>
      <w:color w:val="002A6C"/>
      <w:sz w:val="56"/>
      <w:szCs w:val="56"/>
    </w:rPr>
  </w:style>
  <w:style w:type="paragraph" w:customStyle="1" w:styleId="USAIDFactSheetSubheadArial14pt">
    <w:name w:val="USAID Fact Sheet Subhead Arial 14pt"/>
    <w:basedOn w:val="Normal"/>
    <w:uiPriority w:val="99"/>
    <w:rsid w:val="00DE4DFD"/>
    <w:pPr>
      <w:ind w:left="180"/>
    </w:pPr>
    <w:rPr>
      <w:b/>
      <w:bCs/>
      <w:color w:val="002A6C"/>
      <w:sz w:val="28"/>
      <w:szCs w:val="28"/>
    </w:rPr>
  </w:style>
  <w:style w:type="character" w:customStyle="1" w:styleId="USAIDPhotoCreditChar">
    <w:name w:val="USAID Photo Credit Char"/>
    <w:aliases w:val="Arial 6pt Char"/>
    <w:basedOn w:val="DefaultParagraphFont"/>
    <w:link w:val="USAIDPhotoCredit"/>
    <w:uiPriority w:val="99"/>
    <w:locked/>
    <w:rsid w:val="00C11536"/>
    <w:rPr>
      <w:rFonts w:ascii="Arial" w:hAnsi="Arial" w:cs="Arial"/>
      <w:caps/>
      <w:sz w:val="12"/>
      <w:szCs w:val="12"/>
      <w:lang w:val="en-US" w:eastAsia="en-US"/>
    </w:rPr>
  </w:style>
  <w:style w:type="paragraph" w:customStyle="1" w:styleId="USAIDFactSheetContactInfo">
    <w:name w:val="USAID Fact Sheet Contact Info"/>
    <w:aliases w:val="Arial 9pt1"/>
    <w:basedOn w:val="Normal"/>
    <w:uiPriority w:val="99"/>
    <w:rsid w:val="00B15CC2"/>
    <w:pPr>
      <w:spacing w:line="280" w:lineRule="exact"/>
      <w:ind w:left="-108"/>
    </w:pPr>
    <w:rPr>
      <w:b/>
      <w:bCs/>
      <w:color w:val="002A6C"/>
      <w:sz w:val="18"/>
      <w:szCs w:val="18"/>
    </w:rPr>
  </w:style>
  <w:style w:type="paragraph" w:styleId="Header">
    <w:name w:val="header"/>
    <w:basedOn w:val="Normal"/>
    <w:link w:val="HeaderChar"/>
    <w:rsid w:val="008A4B74"/>
    <w:pPr>
      <w:tabs>
        <w:tab w:val="center" w:pos="4320"/>
        <w:tab w:val="right" w:pos="8640"/>
      </w:tabs>
    </w:pPr>
  </w:style>
  <w:style w:type="character" w:customStyle="1" w:styleId="HeaderChar">
    <w:name w:val="Header Char"/>
    <w:basedOn w:val="DefaultParagraphFont"/>
    <w:link w:val="Header"/>
    <w:uiPriority w:val="99"/>
    <w:semiHidden/>
    <w:locked/>
    <w:rsid w:val="00204E82"/>
    <w:rPr>
      <w:rFonts w:ascii="Arial" w:hAnsi="Arial" w:cs="Arial"/>
      <w:color w:val="000000"/>
    </w:rPr>
  </w:style>
  <w:style w:type="paragraph" w:styleId="Footer">
    <w:name w:val="footer"/>
    <w:basedOn w:val="Normal"/>
    <w:link w:val="FooterChar"/>
    <w:uiPriority w:val="99"/>
    <w:rsid w:val="008A4B74"/>
    <w:pPr>
      <w:tabs>
        <w:tab w:val="center" w:pos="4320"/>
        <w:tab w:val="right" w:pos="8640"/>
      </w:tabs>
    </w:pPr>
  </w:style>
  <w:style w:type="character" w:customStyle="1" w:styleId="FooterChar">
    <w:name w:val="Footer Char"/>
    <w:basedOn w:val="DefaultParagraphFont"/>
    <w:link w:val="Footer"/>
    <w:uiPriority w:val="99"/>
    <w:semiHidden/>
    <w:locked/>
    <w:rsid w:val="00204E82"/>
    <w:rPr>
      <w:rFonts w:ascii="Arial" w:hAnsi="Arial" w:cs="Arial"/>
      <w:color w:val="000000"/>
    </w:rPr>
  </w:style>
  <w:style w:type="character" w:customStyle="1" w:styleId="USAIDMediumSubhead-Arial11ptChar">
    <w:name w:val="USAID Medium Subhead - Arial 11pt Char"/>
    <w:basedOn w:val="DefaultParagraphFont"/>
    <w:link w:val="USAIDMediumSubhead-Arial11pt"/>
    <w:locked/>
    <w:rsid w:val="00B434ED"/>
    <w:rPr>
      <w:rFonts w:ascii="Arial" w:hAnsi="Arial" w:cs="Arial"/>
      <w:b/>
      <w:bCs/>
      <w:color w:val="000000"/>
      <w:sz w:val="22"/>
      <w:szCs w:val="22"/>
    </w:rPr>
  </w:style>
  <w:style w:type="paragraph" w:customStyle="1" w:styleId="USAIDMediumSubhead-Arial11pt">
    <w:name w:val="USAID Medium Subhead - Arial 11pt"/>
    <w:basedOn w:val="Normal"/>
    <w:link w:val="USAIDMediumSubhead-Arial11ptChar"/>
    <w:rsid w:val="00B434ED"/>
    <w:pPr>
      <w:suppressAutoHyphens w:val="0"/>
    </w:pPr>
    <w:rPr>
      <w:b/>
      <w:bCs/>
      <w:noProof/>
    </w:rPr>
  </w:style>
  <w:style w:type="character" w:styleId="Hyperlink">
    <w:name w:val="Hyperlink"/>
    <w:basedOn w:val="DefaultParagraphFont"/>
    <w:rsid w:val="005428F9"/>
    <w:rPr>
      <w:color w:val="0000FF"/>
      <w:u w:val="single"/>
    </w:rPr>
  </w:style>
  <w:style w:type="paragraph" w:styleId="ListParagraph">
    <w:name w:val="List Paragraph"/>
    <w:basedOn w:val="Normal"/>
    <w:uiPriority w:val="34"/>
    <w:qFormat/>
    <w:rsid w:val="00872D90"/>
    <w:pPr>
      <w:ind w:left="720"/>
      <w:contextualSpacing/>
    </w:pPr>
  </w:style>
  <w:style w:type="paragraph" w:styleId="BalloonText">
    <w:name w:val="Balloon Text"/>
    <w:basedOn w:val="Normal"/>
    <w:link w:val="BalloonTextChar"/>
    <w:uiPriority w:val="99"/>
    <w:semiHidden/>
    <w:unhideWhenUsed/>
    <w:rsid w:val="008756E0"/>
    <w:rPr>
      <w:rFonts w:ascii="Tahoma" w:hAnsi="Tahoma" w:cs="Tahoma"/>
      <w:sz w:val="16"/>
      <w:szCs w:val="16"/>
    </w:rPr>
  </w:style>
  <w:style w:type="character" w:customStyle="1" w:styleId="BalloonTextChar">
    <w:name w:val="Balloon Text Char"/>
    <w:basedOn w:val="DefaultParagraphFont"/>
    <w:link w:val="BalloonText"/>
    <w:uiPriority w:val="99"/>
    <w:semiHidden/>
    <w:rsid w:val="008756E0"/>
    <w:rPr>
      <w:rFonts w:ascii="Tahoma" w:hAnsi="Tahoma" w:cs="Tahoma"/>
      <w:color w:val="000000"/>
      <w:sz w:val="16"/>
      <w:szCs w:val="16"/>
    </w:rPr>
  </w:style>
  <w:style w:type="paragraph" w:styleId="Caption">
    <w:name w:val="caption"/>
    <w:basedOn w:val="Normal"/>
    <w:next w:val="Normal"/>
    <w:unhideWhenUsed/>
    <w:qFormat/>
    <w:locked/>
    <w:rsid w:val="00CD04A3"/>
    <w:pPr>
      <w:spacing w:after="200"/>
    </w:pPr>
    <w:rPr>
      <w:b/>
      <w:bCs/>
      <w:color w:val="4F81BD" w:themeColor="accent1"/>
      <w:sz w:val="18"/>
      <w:szCs w:val="18"/>
    </w:rPr>
  </w:style>
  <w:style w:type="paragraph" w:customStyle="1" w:styleId="USAIDQtrlyReportBodyText-TimesRoman12pt">
    <w:name w:val="USAID Qtrly Report Body Text - Times Roman 12pt"/>
    <w:basedOn w:val="Normal"/>
    <w:rsid w:val="00B779AD"/>
    <w:pPr>
      <w:suppressAutoHyphens w:val="0"/>
    </w:pPr>
    <w:rPr>
      <w:rFonts w:ascii="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246572"/>
    <w:rPr>
      <w:sz w:val="16"/>
      <w:szCs w:val="16"/>
    </w:rPr>
  </w:style>
  <w:style w:type="paragraph" w:styleId="CommentText">
    <w:name w:val="annotation text"/>
    <w:basedOn w:val="Normal"/>
    <w:link w:val="CommentTextChar"/>
    <w:uiPriority w:val="99"/>
    <w:semiHidden/>
    <w:unhideWhenUsed/>
    <w:rsid w:val="00246572"/>
    <w:rPr>
      <w:sz w:val="20"/>
      <w:szCs w:val="20"/>
    </w:rPr>
  </w:style>
  <w:style w:type="character" w:customStyle="1" w:styleId="CommentTextChar">
    <w:name w:val="Comment Text Char"/>
    <w:basedOn w:val="DefaultParagraphFont"/>
    <w:link w:val="CommentText"/>
    <w:uiPriority w:val="99"/>
    <w:semiHidden/>
    <w:rsid w:val="00246572"/>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46572"/>
    <w:rPr>
      <w:b/>
      <w:bCs/>
    </w:rPr>
  </w:style>
  <w:style w:type="character" w:customStyle="1" w:styleId="CommentSubjectChar">
    <w:name w:val="Comment Subject Char"/>
    <w:basedOn w:val="CommentTextChar"/>
    <w:link w:val="CommentSubject"/>
    <w:uiPriority w:val="99"/>
    <w:semiHidden/>
    <w:rsid w:val="00246572"/>
    <w:rPr>
      <w:rFonts w:ascii="Arial" w:hAnsi="Arial" w:cs="Arial"/>
      <w:b/>
      <w:bCs/>
      <w:color w:val="000000"/>
      <w:sz w:val="20"/>
      <w:szCs w:val="20"/>
    </w:rPr>
  </w:style>
  <w:style w:type="paragraph" w:customStyle="1" w:styleId="Default">
    <w:name w:val="Default"/>
    <w:rsid w:val="00D0754C"/>
    <w:pPr>
      <w:widowControl w:val="0"/>
      <w:autoSpaceDE w:val="0"/>
      <w:autoSpaceDN w:val="0"/>
      <w:adjustRightInd w:val="0"/>
    </w:pPr>
    <w:rPr>
      <w:rFonts w:ascii="Calibri" w:eastAsiaTheme="minorEastAsia" w:hAnsi="Calibri" w:cs="Calibri"/>
      <w:color w:val="000000"/>
      <w:sz w:val="24"/>
      <w:szCs w:val="24"/>
    </w:rPr>
  </w:style>
  <w:style w:type="character" w:customStyle="1" w:styleId="yui-tag-span">
    <w:name w:val="yui-tag-span"/>
    <w:basedOn w:val="DefaultParagraphFont"/>
    <w:rsid w:val="00316090"/>
  </w:style>
  <w:style w:type="character" w:styleId="FollowedHyperlink">
    <w:name w:val="FollowedHyperlink"/>
    <w:basedOn w:val="DefaultParagraphFont"/>
    <w:uiPriority w:val="99"/>
    <w:semiHidden/>
    <w:unhideWhenUsed/>
    <w:rsid w:val="005B4DD1"/>
    <w:rPr>
      <w:color w:val="800080" w:themeColor="followedHyperlink"/>
      <w:u w:val="single"/>
    </w:rPr>
  </w:style>
  <w:style w:type="paragraph" w:styleId="EndnoteText">
    <w:name w:val="endnote text"/>
    <w:basedOn w:val="Normal"/>
    <w:link w:val="EndnoteTextChar"/>
    <w:uiPriority w:val="99"/>
    <w:semiHidden/>
    <w:unhideWhenUsed/>
    <w:rsid w:val="002E60A6"/>
    <w:rPr>
      <w:sz w:val="20"/>
      <w:szCs w:val="20"/>
    </w:rPr>
  </w:style>
  <w:style w:type="character" w:customStyle="1" w:styleId="EndnoteTextChar">
    <w:name w:val="Endnote Text Char"/>
    <w:basedOn w:val="DefaultParagraphFont"/>
    <w:link w:val="EndnoteText"/>
    <w:uiPriority w:val="99"/>
    <w:semiHidden/>
    <w:rsid w:val="002E60A6"/>
    <w:rPr>
      <w:rFonts w:ascii="Arial" w:hAnsi="Arial" w:cs="Arial"/>
      <w:color w:val="000000"/>
      <w:sz w:val="20"/>
      <w:szCs w:val="20"/>
    </w:rPr>
  </w:style>
  <w:style w:type="character" w:styleId="EndnoteReference">
    <w:name w:val="endnote reference"/>
    <w:basedOn w:val="DefaultParagraphFont"/>
    <w:uiPriority w:val="99"/>
    <w:semiHidden/>
    <w:unhideWhenUsed/>
    <w:rsid w:val="002E60A6"/>
    <w:rPr>
      <w:vertAlign w:val="superscript"/>
    </w:rPr>
  </w:style>
  <w:style w:type="character" w:customStyle="1" w:styleId="apple-converted-space">
    <w:name w:val="apple-converted-space"/>
    <w:basedOn w:val="DefaultParagraphFont"/>
    <w:rsid w:val="00DA2967"/>
  </w:style>
  <w:style w:type="character" w:customStyle="1" w:styleId="Heading3Char">
    <w:name w:val="Heading 3 Char"/>
    <w:basedOn w:val="DefaultParagraphFont"/>
    <w:link w:val="Heading3"/>
    <w:rsid w:val="00CA6129"/>
    <w:rPr>
      <w:rFonts w:ascii="Arial" w:hAnsi="Arial" w:cs="Arial"/>
      <w:b/>
      <w:bCs/>
      <w:sz w:val="26"/>
      <w:szCs w:val="26"/>
    </w:rPr>
  </w:style>
  <w:style w:type="paragraph" w:styleId="BodyText">
    <w:name w:val="Body Text"/>
    <w:basedOn w:val="Normal"/>
    <w:link w:val="BodyTextChar"/>
    <w:rsid w:val="00525391"/>
    <w:pPr>
      <w:suppressAutoHyphens w:val="0"/>
    </w:pPr>
    <w:rPr>
      <w:rFonts w:ascii="Times New Roman" w:hAnsi="Times New Roman" w:cs="Times New Roman"/>
      <w:color w:val="auto"/>
      <w:sz w:val="26"/>
      <w:szCs w:val="26"/>
    </w:rPr>
  </w:style>
  <w:style w:type="character" w:customStyle="1" w:styleId="BodyTextChar">
    <w:name w:val="Body Text Char"/>
    <w:basedOn w:val="DefaultParagraphFont"/>
    <w:link w:val="BodyText"/>
    <w:rsid w:val="00525391"/>
    <w:rPr>
      <w:sz w:val="26"/>
      <w:szCs w:val="26"/>
    </w:rPr>
  </w:style>
  <w:style w:type="character" w:customStyle="1" w:styleId="full-name">
    <w:name w:val="full-name"/>
    <w:basedOn w:val="DefaultParagraphFont"/>
    <w:rsid w:val="00E27175"/>
  </w:style>
  <w:style w:type="character" w:customStyle="1" w:styleId="aqj">
    <w:name w:val="aqj"/>
    <w:basedOn w:val="DefaultParagraphFont"/>
    <w:rsid w:val="006D4FD4"/>
  </w:style>
  <w:style w:type="character" w:styleId="Strong">
    <w:name w:val="Strong"/>
    <w:basedOn w:val="DefaultParagraphFont"/>
    <w:uiPriority w:val="22"/>
    <w:qFormat/>
    <w:locked/>
    <w:rsid w:val="009D5877"/>
    <w:rPr>
      <w:b/>
      <w:bCs/>
    </w:rPr>
  </w:style>
  <w:style w:type="character" w:styleId="Emphasis">
    <w:name w:val="Emphasis"/>
    <w:basedOn w:val="DefaultParagraphFont"/>
    <w:uiPriority w:val="20"/>
    <w:qFormat/>
    <w:locked/>
    <w:rsid w:val="002705A9"/>
    <w:rPr>
      <w:i/>
      <w:iCs/>
    </w:rPr>
  </w:style>
  <w:style w:type="table" w:styleId="TableGrid">
    <w:name w:val="Table Grid"/>
    <w:basedOn w:val="TableNormal"/>
    <w:locked/>
    <w:rsid w:val="00E4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680346"/>
  </w:style>
  <w:style w:type="paragraph" w:styleId="NoSpacing">
    <w:name w:val="No Spacing"/>
    <w:uiPriority w:val="1"/>
    <w:qFormat/>
    <w:rsid w:val="00680346"/>
    <w:pPr>
      <w:suppressAutoHyphens/>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319">
      <w:bodyDiv w:val="1"/>
      <w:marLeft w:val="0"/>
      <w:marRight w:val="0"/>
      <w:marTop w:val="0"/>
      <w:marBottom w:val="0"/>
      <w:divBdr>
        <w:top w:val="none" w:sz="0" w:space="0" w:color="auto"/>
        <w:left w:val="none" w:sz="0" w:space="0" w:color="auto"/>
        <w:bottom w:val="none" w:sz="0" w:space="0" w:color="auto"/>
        <w:right w:val="none" w:sz="0" w:space="0" w:color="auto"/>
      </w:divBdr>
    </w:div>
    <w:div w:id="46733589">
      <w:bodyDiv w:val="1"/>
      <w:marLeft w:val="0"/>
      <w:marRight w:val="0"/>
      <w:marTop w:val="0"/>
      <w:marBottom w:val="0"/>
      <w:divBdr>
        <w:top w:val="none" w:sz="0" w:space="0" w:color="auto"/>
        <w:left w:val="none" w:sz="0" w:space="0" w:color="auto"/>
        <w:bottom w:val="none" w:sz="0" w:space="0" w:color="auto"/>
        <w:right w:val="none" w:sz="0" w:space="0" w:color="auto"/>
      </w:divBdr>
    </w:div>
    <w:div w:id="295181299">
      <w:bodyDiv w:val="1"/>
      <w:marLeft w:val="0"/>
      <w:marRight w:val="0"/>
      <w:marTop w:val="0"/>
      <w:marBottom w:val="0"/>
      <w:divBdr>
        <w:top w:val="none" w:sz="0" w:space="0" w:color="auto"/>
        <w:left w:val="none" w:sz="0" w:space="0" w:color="auto"/>
        <w:bottom w:val="none" w:sz="0" w:space="0" w:color="auto"/>
        <w:right w:val="none" w:sz="0" w:space="0" w:color="auto"/>
      </w:divBdr>
      <w:divsChild>
        <w:div w:id="1376353402">
          <w:marLeft w:val="547"/>
          <w:marRight w:val="0"/>
          <w:marTop w:val="77"/>
          <w:marBottom w:val="0"/>
          <w:divBdr>
            <w:top w:val="none" w:sz="0" w:space="0" w:color="auto"/>
            <w:left w:val="none" w:sz="0" w:space="0" w:color="auto"/>
            <w:bottom w:val="none" w:sz="0" w:space="0" w:color="auto"/>
            <w:right w:val="none" w:sz="0" w:space="0" w:color="auto"/>
          </w:divBdr>
        </w:div>
      </w:divsChild>
    </w:div>
    <w:div w:id="896672896">
      <w:bodyDiv w:val="1"/>
      <w:marLeft w:val="0"/>
      <w:marRight w:val="0"/>
      <w:marTop w:val="0"/>
      <w:marBottom w:val="0"/>
      <w:divBdr>
        <w:top w:val="none" w:sz="0" w:space="0" w:color="auto"/>
        <w:left w:val="none" w:sz="0" w:space="0" w:color="auto"/>
        <w:bottom w:val="none" w:sz="0" w:space="0" w:color="auto"/>
        <w:right w:val="none" w:sz="0" w:space="0" w:color="auto"/>
      </w:divBdr>
    </w:div>
    <w:div w:id="1160923503">
      <w:bodyDiv w:val="1"/>
      <w:marLeft w:val="0"/>
      <w:marRight w:val="0"/>
      <w:marTop w:val="0"/>
      <w:marBottom w:val="0"/>
      <w:divBdr>
        <w:top w:val="none" w:sz="0" w:space="0" w:color="auto"/>
        <w:left w:val="none" w:sz="0" w:space="0" w:color="auto"/>
        <w:bottom w:val="none" w:sz="0" w:space="0" w:color="auto"/>
        <w:right w:val="none" w:sz="0" w:space="0" w:color="auto"/>
      </w:divBdr>
      <w:divsChild>
        <w:div w:id="1609585151">
          <w:marLeft w:val="547"/>
          <w:marRight w:val="0"/>
          <w:marTop w:val="77"/>
          <w:marBottom w:val="0"/>
          <w:divBdr>
            <w:top w:val="none" w:sz="0" w:space="0" w:color="auto"/>
            <w:left w:val="none" w:sz="0" w:space="0" w:color="auto"/>
            <w:bottom w:val="none" w:sz="0" w:space="0" w:color="auto"/>
            <w:right w:val="none" w:sz="0" w:space="0" w:color="auto"/>
          </w:divBdr>
        </w:div>
      </w:divsChild>
    </w:div>
    <w:div w:id="1171140821">
      <w:bodyDiv w:val="1"/>
      <w:marLeft w:val="0"/>
      <w:marRight w:val="0"/>
      <w:marTop w:val="0"/>
      <w:marBottom w:val="0"/>
      <w:divBdr>
        <w:top w:val="none" w:sz="0" w:space="0" w:color="auto"/>
        <w:left w:val="none" w:sz="0" w:space="0" w:color="auto"/>
        <w:bottom w:val="none" w:sz="0" w:space="0" w:color="auto"/>
        <w:right w:val="none" w:sz="0" w:space="0" w:color="auto"/>
      </w:divBdr>
    </w:div>
    <w:div w:id="1395666902">
      <w:bodyDiv w:val="1"/>
      <w:marLeft w:val="0"/>
      <w:marRight w:val="0"/>
      <w:marTop w:val="0"/>
      <w:marBottom w:val="0"/>
      <w:divBdr>
        <w:top w:val="none" w:sz="0" w:space="0" w:color="auto"/>
        <w:left w:val="none" w:sz="0" w:space="0" w:color="auto"/>
        <w:bottom w:val="none" w:sz="0" w:space="0" w:color="auto"/>
        <w:right w:val="none" w:sz="0" w:space="0" w:color="auto"/>
      </w:divBdr>
      <w:divsChild>
        <w:div w:id="522330427">
          <w:marLeft w:val="547"/>
          <w:marRight w:val="0"/>
          <w:marTop w:val="77"/>
          <w:marBottom w:val="0"/>
          <w:divBdr>
            <w:top w:val="none" w:sz="0" w:space="0" w:color="auto"/>
            <w:left w:val="none" w:sz="0" w:space="0" w:color="auto"/>
            <w:bottom w:val="none" w:sz="0" w:space="0" w:color="auto"/>
            <w:right w:val="none" w:sz="0" w:space="0" w:color="auto"/>
          </w:divBdr>
        </w:div>
      </w:divsChild>
    </w:div>
    <w:div w:id="1685664988">
      <w:bodyDiv w:val="1"/>
      <w:marLeft w:val="0"/>
      <w:marRight w:val="0"/>
      <w:marTop w:val="0"/>
      <w:marBottom w:val="0"/>
      <w:divBdr>
        <w:top w:val="none" w:sz="0" w:space="0" w:color="auto"/>
        <w:left w:val="none" w:sz="0" w:space="0" w:color="auto"/>
        <w:bottom w:val="none" w:sz="0" w:space="0" w:color="auto"/>
        <w:right w:val="none" w:sz="0" w:space="0" w:color="auto"/>
      </w:divBdr>
      <w:divsChild>
        <w:div w:id="900485021">
          <w:marLeft w:val="0"/>
          <w:marRight w:val="0"/>
          <w:marTop w:val="0"/>
          <w:marBottom w:val="0"/>
          <w:divBdr>
            <w:top w:val="none" w:sz="0" w:space="0" w:color="auto"/>
            <w:left w:val="none" w:sz="0" w:space="0" w:color="auto"/>
            <w:bottom w:val="none" w:sz="0" w:space="0" w:color="auto"/>
            <w:right w:val="none" w:sz="0" w:space="0" w:color="auto"/>
          </w:divBdr>
        </w:div>
      </w:divsChild>
    </w:div>
    <w:div w:id="21099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AIDSomal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aid.gov/somal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saidsomalia-info@usaid.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A6EF-5997-4667-8451-56A2A5CD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Fact Sheet Project Name</vt:lpstr>
    </vt:vector>
  </TitlesOfParts>
  <Company>Chemonics International Inc.</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Project Name</dc:title>
  <dc:creator>Carolyn Feola de Rugamas</dc:creator>
  <cp:lastModifiedBy>Christensen, Karla (KEA/SPA)</cp:lastModifiedBy>
  <cp:revision>2</cp:revision>
  <cp:lastPrinted>2016-03-15T07:09:00Z</cp:lastPrinted>
  <dcterms:created xsi:type="dcterms:W3CDTF">2017-02-03T07:49:00Z</dcterms:created>
  <dcterms:modified xsi:type="dcterms:W3CDTF">2017-02-03T07:49:00Z</dcterms:modified>
</cp:coreProperties>
</file>