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5C81D" w14:textId="3B60E2D2" w:rsidR="005151E7" w:rsidRDefault="00510346" w:rsidP="00FC6AAB">
      <w:pPr>
        <w:pStyle w:val="USAIDFactSheetHeadline-Arial28pt"/>
        <w:ind w:left="0"/>
        <w:rPr>
          <w:rFonts w:ascii="Gill Sans MT" w:hAnsi="Gill Sans MT"/>
          <w:b/>
          <w:bCs/>
          <w:sz w:val="22"/>
          <w:szCs w:val="22"/>
        </w:rPr>
      </w:pPr>
      <w:r>
        <w:rPr>
          <w:noProof/>
        </w:rPr>
        <w:drawing>
          <wp:anchor distT="0" distB="0" distL="114300" distR="114300" simplePos="0" relativeHeight="251684864" behindDoc="0" locked="0" layoutInCell="1" allowOverlap="1" wp14:anchorId="0EEA659D" wp14:editId="11DAE006">
            <wp:simplePos x="0" y="0"/>
            <wp:positionH relativeFrom="column">
              <wp:posOffset>285750</wp:posOffset>
            </wp:positionH>
            <wp:positionV relativeFrom="paragraph">
              <wp:posOffset>-419100</wp:posOffset>
            </wp:positionV>
            <wp:extent cx="2971800" cy="419100"/>
            <wp:effectExtent l="0" t="0" r="0" b="0"/>
            <wp:wrapNone/>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9">
                      <a:extLst>
                        <a:ext uri="{28A0092B-C50C-407E-A947-70E740481C1C}">
                          <a14:useLocalDpi xmlns:a14="http://schemas.microsoft.com/office/drawing/2010/main" val="0"/>
                        </a:ext>
                      </a:extLst>
                    </a:blip>
                    <a:stretch>
                      <a:fillRect/>
                    </a:stretch>
                  </pic:blipFill>
                  <pic:spPr>
                    <a:xfrm>
                      <a:off x="0" y="0"/>
                      <a:ext cx="2971800" cy="419100"/>
                    </a:xfrm>
                    <a:prstGeom prst="rect">
                      <a:avLst/>
                    </a:prstGeom>
                  </pic:spPr>
                </pic:pic>
              </a:graphicData>
            </a:graphic>
            <wp14:sizeRelH relativeFrom="margin">
              <wp14:pctWidth>0</wp14:pctWidth>
            </wp14:sizeRelH>
            <wp14:sizeRelV relativeFrom="margin">
              <wp14:pctHeight>0</wp14:pctHeight>
            </wp14:sizeRelV>
          </wp:anchor>
        </w:drawing>
      </w:r>
    </w:p>
    <w:p w14:paraId="285AFCFE" w14:textId="79024A18" w:rsidR="00AE1998" w:rsidRDefault="005A6CDF" w:rsidP="00510346">
      <w:pPr>
        <w:ind w:left="450"/>
        <w:rPr>
          <w:rFonts w:ascii="Gill Sans MT" w:hAnsi="Gill Sans MT"/>
          <w:b/>
          <w:color w:val="002A6C"/>
          <w:sz w:val="46"/>
          <w:szCs w:val="46"/>
        </w:rPr>
      </w:pPr>
      <w:r>
        <w:rPr>
          <w:rFonts w:ascii="Gill Sans MT" w:hAnsi="Gill Sans MT"/>
          <w:b/>
          <w:color w:val="002A6C"/>
          <w:sz w:val="46"/>
          <w:szCs w:val="46"/>
        </w:rPr>
        <w:t>Strengthening Somali Governance</w:t>
      </w:r>
      <w:r w:rsidR="00E75566">
        <w:rPr>
          <w:rFonts w:ascii="Gill Sans MT" w:hAnsi="Gill Sans MT"/>
          <w:b/>
          <w:color w:val="002A6C"/>
          <w:sz w:val="46"/>
          <w:szCs w:val="46"/>
        </w:rPr>
        <w:t xml:space="preserve"> (SSG)</w:t>
      </w:r>
    </w:p>
    <w:p w14:paraId="1DF163FD" w14:textId="549561FB" w:rsidR="00510346" w:rsidRPr="00F247F6" w:rsidRDefault="00510346" w:rsidP="00510346">
      <w:pPr>
        <w:ind w:left="450"/>
        <w:rPr>
          <w:rFonts w:ascii="Gill Sans MT" w:hAnsi="Gill Sans MT"/>
          <w:b/>
          <w:color w:val="002A6C"/>
          <w:sz w:val="46"/>
          <w:szCs w:val="46"/>
        </w:rPr>
      </w:pPr>
      <w:r w:rsidRPr="00D12C4B">
        <w:rPr>
          <w:rFonts w:ascii="Gill Sans MT" w:hAnsi="Gill Sans MT"/>
          <w:i/>
          <w:noProof/>
          <w:sz w:val="18"/>
          <w:szCs w:val="18"/>
          <w:shd w:val="clear" w:color="auto" w:fill="FFFFFF"/>
        </w:rPr>
        <mc:AlternateContent>
          <mc:Choice Requires="wps">
            <w:drawing>
              <wp:anchor distT="0" distB="0" distL="114300" distR="114300" simplePos="0" relativeHeight="251682816" behindDoc="1" locked="0" layoutInCell="1" allowOverlap="1" wp14:anchorId="34D258A2" wp14:editId="24B4EB99">
                <wp:simplePos x="0" y="0"/>
                <wp:positionH relativeFrom="column">
                  <wp:posOffset>26035</wp:posOffset>
                </wp:positionH>
                <wp:positionV relativeFrom="paragraph">
                  <wp:posOffset>273050</wp:posOffset>
                </wp:positionV>
                <wp:extent cx="309880" cy="435935"/>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435935"/>
                        </a:xfrm>
                        <a:prstGeom prst="rect">
                          <a:avLst/>
                        </a:prstGeom>
                        <a:solidFill>
                          <a:srgbClr val="FFFFFF"/>
                        </a:solidFill>
                        <a:ln w="9525">
                          <a:noFill/>
                          <a:miter lim="800000"/>
                          <a:headEnd/>
                          <a:tailEnd/>
                        </a:ln>
                      </wps:spPr>
                      <wps:txbx>
                        <w:txbxContent>
                          <w:p w14:paraId="33A63651" w14:textId="23F3F8F6" w:rsidR="00D12C4B" w:rsidRPr="00D12C4B" w:rsidRDefault="00510346">
                            <w:pPr>
                              <w:rPr>
                                <w:rFonts w:ascii="Gill Sans MT" w:hAnsi="Gill Sans MT"/>
                                <w:sz w:val="16"/>
                                <w:szCs w:val="16"/>
                              </w:rPr>
                            </w:pPr>
                            <w:r>
                              <w:rPr>
                                <w:rFonts w:ascii="Gill Sans MT" w:hAnsi="Gill Sans MT"/>
                                <w:sz w:val="16"/>
                                <w:szCs w:val="16"/>
                              </w:rPr>
                              <w:t>USAID</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5pt;margin-top:21.5pt;width:24.4pt;height:34.35pt;z-index:-2516336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" stroked="f">
                <v:textbox style="layout-flow:vertical;mso-layout-flow-alt:bottom-to-top;mso-fit-shape-to-text:t">
                  <w:txbxContent>
                    <w:p w14:paraId="33A63651" w14:textId="23F3F8F6" w:rsidR="00D12C4B" w:rsidRPr="00D12C4B" w:rsidRDefault="00510346">
                      <w:pPr>
                        <w:rPr>
                          <w:rFonts w:ascii="Gill Sans MT" w:hAnsi="Gill Sans MT"/>
                          <w:sz w:val="16"/>
                          <w:szCs w:val="16"/>
                        </w:rPr>
                      </w:pPr>
                      <w:r>
                        <w:rPr>
                          <w:rFonts w:ascii="Gill Sans MT" w:hAnsi="Gill Sans MT"/>
                          <w:sz w:val="16"/>
                          <w:szCs w:val="16"/>
                        </w:rPr>
                        <w:t>USAID</w:t>
                      </w:r>
                    </w:p>
                  </w:txbxContent>
                </v:textbox>
              </v:shape>
            </w:pict>
          </mc:Fallback>
        </mc:AlternateContent>
      </w:r>
    </w:p>
    <w:tbl>
      <w:tblPr>
        <w:tblW w:w="4932" w:type="pct"/>
        <w:tblInd w:w="378" w:type="dxa"/>
        <w:tblBorders>
          <w:insideV w:val="single" w:sz="6" w:space="0" w:color="002A6C"/>
        </w:tblBorders>
        <w:tblLayout w:type="fixed"/>
        <w:tblLook w:val="01E0" w:firstRow="1" w:lastRow="1" w:firstColumn="1" w:lastColumn="1" w:noHBand="0" w:noVBand="0"/>
      </w:tblPr>
      <w:tblGrid>
        <w:gridCol w:w="4108"/>
        <w:gridCol w:w="6765"/>
      </w:tblGrid>
      <w:tr w:rsidR="00D47D98" w:rsidRPr="00A07675" w14:paraId="4F420159" w14:textId="77777777" w:rsidTr="00FB1655">
        <w:trPr>
          <w:trHeight w:val="3420"/>
        </w:trPr>
        <w:tc>
          <w:tcPr>
            <w:tcW w:w="1889" w:type="pct"/>
          </w:tcPr>
          <w:p w14:paraId="0E955B2B" w14:textId="1961CF8D" w:rsidR="005C23A1" w:rsidRDefault="0095166D" w:rsidP="001F5846">
            <w:pPr>
              <w:pStyle w:val="USAIDBodyTextArial11pt"/>
              <w:spacing w:line="240" w:lineRule="auto"/>
              <w:ind w:left="0"/>
              <w:rPr>
                <w:rFonts w:ascii="Gill Sans MT" w:hAnsi="Gill Sans MT"/>
                <w:sz w:val="18"/>
                <w:szCs w:val="18"/>
              </w:rPr>
            </w:pPr>
            <w:r>
              <w:rPr>
                <w:rFonts w:ascii="Gill Sans MT" w:hAnsi="Gill Sans MT"/>
                <w:noProof/>
                <w:sz w:val="18"/>
                <w:szCs w:val="18"/>
              </w:rPr>
              <w:drawing>
                <wp:inline distT="0" distB="0" distL="0" distR="0" wp14:anchorId="3C059518" wp14:editId="43CDAFD6">
                  <wp:extent cx="2321560" cy="13061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ust 1-15 - SSG - Training participants.jpg"/>
                          <pic:cNvPicPr/>
                        </pic:nvPicPr>
                        <pic:blipFill>
                          <a:blip r:embed="rId10">
                            <a:extLst>
                              <a:ext uri="{28A0092B-C50C-407E-A947-70E740481C1C}">
                                <a14:useLocalDpi xmlns:a14="http://schemas.microsoft.com/office/drawing/2010/main" val="0"/>
                              </a:ext>
                            </a:extLst>
                          </a:blip>
                          <a:stretch>
                            <a:fillRect/>
                          </a:stretch>
                        </pic:blipFill>
                        <pic:spPr>
                          <a:xfrm>
                            <a:off x="0" y="0"/>
                            <a:ext cx="2321560" cy="1306195"/>
                          </a:xfrm>
                          <a:prstGeom prst="rect">
                            <a:avLst/>
                          </a:prstGeom>
                        </pic:spPr>
                      </pic:pic>
                    </a:graphicData>
                  </a:graphic>
                </wp:inline>
              </w:drawing>
            </w:r>
          </w:p>
          <w:p w14:paraId="64F674C0" w14:textId="77777777" w:rsidR="005C23A1" w:rsidRPr="005C23A1" w:rsidRDefault="005C23A1" w:rsidP="001F5846">
            <w:pPr>
              <w:pStyle w:val="USAIDBodyTextArial11pt"/>
              <w:spacing w:line="240" w:lineRule="auto"/>
              <w:ind w:left="0"/>
              <w:rPr>
                <w:rFonts w:ascii="Gill Sans MT" w:hAnsi="Gill Sans MT"/>
                <w:sz w:val="4"/>
                <w:szCs w:val="4"/>
              </w:rPr>
            </w:pPr>
          </w:p>
          <w:p w14:paraId="6918DB9B" w14:textId="36B7334A" w:rsidR="00EE137E" w:rsidRPr="0095166D" w:rsidRDefault="0095166D" w:rsidP="001F5846">
            <w:pPr>
              <w:pStyle w:val="USAIDBodyTextArial11pt"/>
              <w:spacing w:line="240" w:lineRule="auto"/>
              <w:ind w:left="0"/>
              <w:rPr>
                <w:rFonts w:ascii="Gill Sans" w:hAnsi="Gill Sans"/>
                <w:color w:val="auto"/>
                <w:sz w:val="16"/>
                <w:szCs w:val="16"/>
              </w:rPr>
            </w:pPr>
            <w:r w:rsidRPr="0095166D">
              <w:rPr>
                <w:rStyle w:val="CommentReference"/>
                <w:rFonts w:ascii="Gill Sans MT" w:hAnsi="Gill Sans MT"/>
                <w:i/>
              </w:rPr>
              <w:t xml:space="preserve">Participants attending </w:t>
            </w:r>
            <w:r>
              <w:rPr>
                <w:rStyle w:val="CommentReference"/>
                <w:rFonts w:ascii="Gill Sans MT" w:hAnsi="Gill Sans MT"/>
                <w:i/>
              </w:rPr>
              <w:t>a human resources</w:t>
            </w:r>
            <w:r w:rsidRPr="0095166D">
              <w:rPr>
                <w:rStyle w:val="CommentReference"/>
                <w:rFonts w:ascii="Gill Sans MT" w:hAnsi="Gill Sans MT"/>
                <w:i/>
              </w:rPr>
              <w:t xml:space="preserve"> workshop on Designing Performance Evaluations engage in a role-playing exercise.</w:t>
            </w:r>
          </w:p>
          <w:p w14:paraId="461B7E6E" w14:textId="77777777" w:rsidR="00C2751E" w:rsidRPr="00EE137E" w:rsidRDefault="00C2751E" w:rsidP="001F5846">
            <w:pPr>
              <w:pStyle w:val="USAIDBodyTextArial11pt"/>
              <w:spacing w:line="240" w:lineRule="auto"/>
              <w:ind w:left="0"/>
              <w:rPr>
                <w:rFonts w:ascii="Gill Sans" w:hAnsi="Gill Sans"/>
                <w:color w:val="auto"/>
                <w:sz w:val="18"/>
                <w:szCs w:val="18"/>
              </w:rPr>
            </w:pPr>
          </w:p>
          <w:p w14:paraId="79ADA70A" w14:textId="77777777" w:rsidR="002A4C1B" w:rsidRPr="00C2751E" w:rsidRDefault="007D3D87" w:rsidP="001F5846">
            <w:pPr>
              <w:pStyle w:val="USAIDBodyTextArial11pt"/>
              <w:spacing w:line="240" w:lineRule="auto"/>
              <w:ind w:left="0"/>
              <w:rPr>
                <w:rFonts w:ascii="Gill Sans MT" w:hAnsi="Gill Sans MT"/>
                <w:b/>
                <w:bCs/>
              </w:rPr>
            </w:pPr>
            <w:r w:rsidRPr="00C2751E">
              <w:rPr>
                <w:rFonts w:ascii="Gill Sans MT" w:hAnsi="Gill Sans MT"/>
                <w:b/>
                <w:bCs/>
              </w:rPr>
              <w:t>Funding Level</w:t>
            </w:r>
            <w:r w:rsidR="002E2F13" w:rsidRPr="00C2751E">
              <w:rPr>
                <w:rFonts w:ascii="Gill Sans MT" w:hAnsi="Gill Sans MT"/>
                <w:b/>
                <w:bCs/>
              </w:rPr>
              <w:t>:</w:t>
            </w:r>
          </w:p>
          <w:p w14:paraId="15EE33C1" w14:textId="31D9A43E" w:rsidR="00126179" w:rsidRPr="00C2751E" w:rsidRDefault="00A07355" w:rsidP="00126179">
            <w:pPr>
              <w:pStyle w:val="Heading3"/>
              <w:keepNext w:val="0"/>
              <w:widowControl w:val="0"/>
              <w:spacing w:before="0" w:after="0"/>
              <w:rPr>
                <w:rFonts w:ascii="Gill Sans MT" w:hAnsi="Gill Sans MT"/>
                <w:b w:val="0"/>
                <w:sz w:val="22"/>
                <w:szCs w:val="22"/>
              </w:rPr>
            </w:pPr>
            <w:r>
              <w:rPr>
                <w:rFonts w:ascii="Gill Sans MT" w:hAnsi="Gill Sans MT"/>
                <w:b w:val="0"/>
                <w:sz w:val="22"/>
                <w:szCs w:val="22"/>
              </w:rPr>
              <w:t>$25.3</w:t>
            </w:r>
            <w:r w:rsidR="00F247F6" w:rsidRPr="00C2751E">
              <w:rPr>
                <w:rFonts w:ascii="Gill Sans MT" w:hAnsi="Gill Sans MT"/>
                <w:b w:val="0"/>
                <w:sz w:val="22"/>
                <w:szCs w:val="22"/>
              </w:rPr>
              <w:t xml:space="preserve"> million</w:t>
            </w:r>
            <w:r w:rsidR="00126179" w:rsidRPr="00C2751E">
              <w:rPr>
                <w:rFonts w:ascii="Gill Sans MT" w:hAnsi="Gill Sans MT"/>
                <w:b w:val="0"/>
                <w:sz w:val="22"/>
                <w:szCs w:val="22"/>
              </w:rPr>
              <w:t xml:space="preserve"> </w:t>
            </w:r>
          </w:p>
          <w:p w14:paraId="6E44362C" w14:textId="77777777" w:rsidR="00504711" w:rsidRPr="00C2751E" w:rsidRDefault="00504711" w:rsidP="001F5846">
            <w:pPr>
              <w:pStyle w:val="USAIDBodyTextArial11pt"/>
              <w:spacing w:line="240" w:lineRule="auto"/>
              <w:ind w:left="0"/>
              <w:rPr>
                <w:rFonts w:ascii="Gill Sans MT" w:hAnsi="Gill Sans MT"/>
                <w:b/>
                <w:bCs/>
              </w:rPr>
            </w:pPr>
          </w:p>
          <w:p w14:paraId="49DF25A1" w14:textId="77777777" w:rsidR="00D47D98" w:rsidRPr="00C2751E" w:rsidRDefault="00D47D98" w:rsidP="001F5846">
            <w:pPr>
              <w:pStyle w:val="USAIDBodyTextArial11pt"/>
              <w:spacing w:line="240" w:lineRule="auto"/>
              <w:ind w:left="0"/>
              <w:rPr>
                <w:rFonts w:ascii="Gill Sans MT" w:hAnsi="Gill Sans MT"/>
                <w:b/>
                <w:bCs/>
              </w:rPr>
            </w:pPr>
            <w:r w:rsidRPr="00C2751E">
              <w:rPr>
                <w:rFonts w:ascii="Gill Sans MT" w:hAnsi="Gill Sans MT"/>
                <w:b/>
                <w:bCs/>
              </w:rPr>
              <w:t>Duration</w:t>
            </w:r>
            <w:r w:rsidR="002E2F13" w:rsidRPr="00C2751E">
              <w:rPr>
                <w:rFonts w:ascii="Gill Sans MT" w:hAnsi="Gill Sans MT"/>
                <w:b/>
                <w:bCs/>
              </w:rPr>
              <w:t>:</w:t>
            </w:r>
          </w:p>
          <w:p w14:paraId="10B35DD8" w14:textId="27DB9F7B" w:rsidR="00126179" w:rsidRPr="00C2751E" w:rsidRDefault="00EE137E" w:rsidP="00126179">
            <w:pPr>
              <w:pStyle w:val="Heading3"/>
              <w:keepNext w:val="0"/>
              <w:widowControl w:val="0"/>
              <w:spacing w:before="0" w:after="0"/>
              <w:rPr>
                <w:rFonts w:ascii="Gill Sans MT" w:hAnsi="Gill Sans MT"/>
                <w:b w:val="0"/>
                <w:sz w:val="22"/>
                <w:szCs w:val="22"/>
              </w:rPr>
            </w:pPr>
            <w:r w:rsidRPr="00C2751E">
              <w:rPr>
                <w:rFonts w:ascii="Gill Sans MT" w:hAnsi="Gill Sans MT"/>
                <w:b w:val="0"/>
                <w:sz w:val="22"/>
                <w:szCs w:val="22"/>
              </w:rPr>
              <w:t>September</w:t>
            </w:r>
            <w:r w:rsidR="005A6CDF" w:rsidRPr="00C2751E">
              <w:rPr>
                <w:rFonts w:ascii="Gill Sans MT" w:hAnsi="Gill Sans MT"/>
                <w:b w:val="0"/>
                <w:sz w:val="22"/>
                <w:szCs w:val="22"/>
              </w:rPr>
              <w:t xml:space="preserve"> 2014</w:t>
            </w:r>
            <w:r w:rsidR="00F247F6" w:rsidRPr="00C2751E">
              <w:rPr>
                <w:rFonts w:ascii="Gill Sans MT" w:hAnsi="Gill Sans MT"/>
                <w:b w:val="0"/>
                <w:sz w:val="22"/>
                <w:szCs w:val="22"/>
              </w:rPr>
              <w:t xml:space="preserve"> – </w:t>
            </w:r>
            <w:r w:rsidRPr="00C2751E">
              <w:rPr>
                <w:rFonts w:ascii="Gill Sans MT" w:hAnsi="Gill Sans MT"/>
                <w:b w:val="0"/>
                <w:sz w:val="22"/>
                <w:szCs w:val="22"/>
              </w:rPr>
              <w:t>September</w:t>
            </w:r>
            <w:r w:rsidR="00A07355">
              <w:rPr>
                <w:rFonts w:ascii="Gill Sans MT" w:hAnsi="Gill Sans MT"/>
                <w:b w:val="0"/>
                <w:sz w:val="22"/>
                <w:szCs w:val="22"/>
              </w:rPr>
              <w:t xml:space="preserve"> 2018</w:t>
            </w:r>
          </w:p>
          <w:p w14:paraId="4C23DE77" w14:textId="77777777" w:rsidR="00504711" w:rsidRPr="00C2751E" w:rsidRDefault="00504711" w:rsidP="001F5846">
            <w:pPr>
              <w:pStyle w:val="USAIDBodyTextArial11pt"/>
              <w:spacing w:line="240" w:lineRule="auto"/>
              <w:ind w:left="0"/>
              <w:rPr>
                <w:rFonts w:ascii="Gill Sans MT" w:hAnsi="Gill Sans MT"/>
                <w:b/>
                <w:bCs/>
              </w:rPr>
            </w:pPr>
          </w:p>
          <w:p w14:paraId="171A6183" w14:textId="77777777" w:rsidR="001D023C" w:rsidRPr="00C2751E" w:rsidRDefault="0093695C" w:rsidP="001F5846">
            <w:pPr>
              <w:tabs>
                <w:tab w:val="left" w:pos="2793"/>
              </w:tabs>
              <w:ind w:right="-115"/>
              <w:rPr>
                <w:rFonts w:ascii="Gill Sans MT" w:hAnsi="Gill Sans MT"/>
                <w:b/>
                <w:bCs/>
              </w:rPr>
            </w:pPr>
            <w:r w:rsidRPr="00C2751E">
              <w:rPr>
                <w:rFonts w:ascii="Gill Sans MT" w:hAnsi="Gill Sans MT"/>
                <w:b/>
                <w:bCs/>
              </w:rPr>
              <w:t>Activity Goals</w:t>
            </w:r>
            <w:r w:rsidR="001D023C" w:rsidRPr="00C2751E">
              <w:rPr>
                <w:rFonts w:ascii="Gill Sans MT" w:hAnsi="Gill Sans MT"/>
                <w:b/>
                <w:bCs/>
              </w:rPr>
              <w:t xml:space="preserve">: </w:t>
            </w:r>
          </w:p>
          <w:p w14:paraId="6A1B8FBE" w14:textId="1F3B1E8E" w:rsidR="005A6CDF" w:rsidRPr="00C2751E" w:rsidRDefault="005A6CDF" w:rsidP="00D606A5">
            <w:pPr>
              <w:pStyle w:val="USAIDBodyTextArial11pt"/>
              <w:numPr>
                <w:ilvl w:val="0"/>
                <w:numId w:val="26"/>
              </w:numPr>
              <w:spacing w:line="240" w:lineRule="auto"/>
              <w:ind w:left="342" w:hanging="342"/>
              <w:rPr>
                <w:rFonts w:ascii="Gill Sans MT" w:hAnsi="Gill Sans MT"/>
                <w:b/>
              </w:rPr>
            </w:pPr>
            <w:r w:rsidRPr="00C2751E">
              <w:rPr>
                <w:rFonts w:ascii="Gill Sans MT" w:hAnsi="Gill Sans MT"/>
              </w:rPr>
              <w:t>Improve the legislative, representative, and oversight functions of Somalia</w:t>
            </w:r>
            <w:r w:rsidR="009D6A59">
              <w:rPr>
                <w:rFonts w:ascii="Gill Sans MT" w:hAnsi="Gill Sans MT"/>
              </w:rPr>
              <w:t xml:space="preserve"> and Somaliland’s legislatures. </w:t>
            </w:r>
          </w:p>
          <w:p w14:paraId="3E664BDB" w14:textId="77777777" w:rsidR="005A6CDF" w:rsidRPr="00C2751E" w:rsidRDefault="005A6CDF" w:rsidP="00D606A5">
            <w:pPr>
              <w:pStyle w:val="USAIDBodyTextArial11pt"/>
              <w:numPr>
                <w:ilvl w:val="0"/>
                <w:numId w:val="26"/>
              </w:numPr>
              <w:spacing w:line="240" w:lineRule="auto"/>
              <w:ind w:left="342" w:hanging="342"/>
              <w:rPr>
                <w:rFonts w:ascii="Gill Sans MT" w:hAnsi="Gill Sans MT"/>
                <w:b/>
              </w:rPr>
            </w:pPr>
            <w:r w:rsidRPr="00C2751E">
              <w:rPr>
                <w:rFonts w:ascii="Gill Sans MT" w:hAnsi="Gill Sans MT"/>
              </w:rPr>
              <w:t>Improve the ability of targeted government institutions to perform essential functions</w:t>
            </w:r>
          </w:p>
          <w:p w14:paraId="3412F8C6" w14:textId="1AF8B152" w:rsidR="009D529E" w:rsidRPr="009D529E" w:rsidRDefault="005A6CDF" w:rsidP="00D606A5">
            <w:pPr>
              <w:pStyle w:val="USAIDBodyTextArial11pt"/>
              <w:numPr>
                <w:ilvl w:val="0"/>
                <w:numId w:val="26"/>
              </w:numPr>
              <w:spacing w:line="240" w:lineRule="auto"/>
              <w:ind w:left="342" w:hanging="342"/>
              <w:rPr>
                <w:rFonts w:ascii="Gill Sans MT" w:hAnsi="Gill Sans MT"/>
                <w:b/>
              </w:rPr>
            </w:pPr>
            <w:r w:rsidRPr="00C2751E">
              <w:rPr>
                <w:rFonts w:ascii="Gill Sans MT" w:hAnsi="Gill Sans MT"/>
              </w:rPr>
              <w:t>Increase citizen awareness of and engagement in government decision-makin</w:t>
            </w:r>
            <w:r w:rsidR="009D529E">
              <w:rPr>
                <w:rFonts w:ascii="Gill Sans MT" w:hAnsi="Gill Sans MT"/>
              </w:rPr>
              <w:t>g</w:t>
            </w:r>
          </w:p>
          <w:p w14:paraId="37636D76" w14:textId="77777777" w:rsidR="009D529E" w:rsidRDefault="009D529E" w:rsidP="00D606A5">
            <w:pPr>
              <w:pStyle w:val="USAIDBodyTextArial11pt"/>
              <w:spacing w:line="240" w:lineRule="auto"/>
              <w:ind w:left="342" w:hanging="342"/>
              <w:rPr>
                <w:rFonts w:ascii="Gill Sans MT" w:hAnsi="Gill Sans MT"/>
                <w:b/>
              </w:rPr>
            </w:pPr>
          </w:p>
          <w:p w14:paraId="692D1894" w14:textId="2761C4B2" w:rsidR="00E75566" w:rsidRPr="009279E9" w:rsidRDefault="00E75566" w:rsidP="00D606A5">
            <w:pPr>
              <w:pStyle w:val="USAIDBodyTextArial11pt"/>
              <w:ind w:left="342" w:hanging="342"/>
              <w:rPr>
                <w:rFonts w:ascii="Gill Sans MT" w:hAnsi="Gill Sans MT"/>
                <w:b/>
              </w:rPr>
            </w:pPr>
            <w:r w:rsidRPr="009279E9">
              <w:rPr>
                <w:rFonts w:ascii="Gill Sans MT" w:hAnsi="Gill Sans MT"/>
                <w:b/>
              </w:rPr>
              <w:t>Activity Accomplishment</w:t>
            </w:r>
            <w:r w:rsidR="000C0D3C">
              <w:rPr>
                <w:rFonts w:ascii="Gill Sans MT" w:hAnsi="Gill Sans MT"/>
                <w:b/>
              </w:rPr>
              <w:t>s</w:t>
            </w:r>
            <w:r w:rsidRPr="009279E9">
              <w:rPr>
                <w:rFonts w:ascii="Gill Sans MT" w:hAnsi="Gill Sans MT"/>
                <w:b/>
              </w:rPr>
              <w:t>:</w:t>
            </w:r>
          </w:p>
          <w:p w14:paraId="48936691" w14:textId="17EF7C93" w:rsidR="005C1717" w:rsidRDefault="00E75566" w:rsidP="00D606A5">
            <w:pPr>
              <w:pStyle w:val="USAIDBodyTextArial11pt"/>
              <w:spacing w:line="240" w:lineRule="auto"/>
              <w:ind w:left="342" w:hanging="342"/>
              <w:rPr>
                <w:rFonts w:ascii="Gill Sans MT" w:hAnsi="Gill Sans MT"/>
              </w:rPr>
            </w:pPr>
            <w:r w:rsidRPr="00E75566">
              <w:rPr>
                <w:rFonts w:ascii="Gill Sans MT" w:hAnsi="Gill Sans MT"/>
              </w:rPr>
              <w:t xml:space="preserve">- </w:t>
            </w:r>
            <w:r w:rsidR="00D606A5">
              <w:rPr>
                <w:rFonts w:ascii="Gill Sans MT" w:hAnsi="Gill Sans MT"/>
              </w:rPr>
              <w:t xml:space="preserve">   </w:t>
            </w:r>
            <w:r w:rsidR="00FA5D5D">
              <w:rPr>
                <w:rFonts w:ascii="Gill Sans MT" w:hAnsi="Gill Sans MT"/>
              </w:rPr>
              <w:t>T</w:t>
            </w:r>
            <w:r w:rsidR="00FA5D5D" w:rsidRPr="00E75566">
              <w:rPr>
                <w:rFonts w:ascii="Gill Sans MT" w:hAnsi="Gill Sans MT"/>
              </w:rPr>
              <w:t xml:space="preserve">he </w:t>
            </w:r>
            <w:r w:rsidR="006F3203">
              <w:rPr>
                <w:rFonts w:ascii="Gill Sans MT" w:hAnsi="Gill Sans MT"/>
              </w:rPr>
              <w:t xml:space="preserve">Media, </w:t>
            </w:r>
            <w:r w:rsidR="00FA5D5D" w:rsidRPr="00E75566">
              <w:rPr>
                <w:rFonts w:ascii="Gill Sans MT" w:hAnsi="Gill Sans MT"/>
              </w:rPr>
              <w:t>Fo</w:t>
            </w:r>
            <w:r w:rsidR="00FA5D5D">
              <w:rPr>
                <w:rFonts w:ascii="Gill Sans MT" w:hAnsi="Gill Sans MT"/>
              </w:rPr>
              <w:t>reign Investment Bill</w:t>
            </w:r>
            <w:r w:rsidR="000C0D3C">
              <w:rPr>
                <w:rFonts w:ascii="Gill Sans MT" w:hAnsi="Gill Sans MT"/>
              </w:rPr>
              <w:t xml:space="preserve">, </w:t>
            </w:r>
            <w:r w:rsidR="002E4C82" w:rsidRPr="002E4C82">
              <w:rPr>
                <w:rFonts w:ascii="Gill Sans MT" w:hAnsi="Gill Sans MT"/>
              </w:rPr>
              <w:t>Procurement Bill</w:t>
            </w:r>
            <w:r w:rsidR="002E4C82">
              <w:rPr>
                <w:rFonts w:ascii="Gill Sans MT" w:hAnsi="Gill Sans MT"/>
              </w:rPr>
              <w:t xml:space="preserve">, </w:t>
            </w:r>
            <w:r w:rsidR="000C0D3C">
              <w:rPr>
                <w:rFonts w:ascii="Gill Sans MT" w:hAnsi="Gill Sans MT"/>
              </w:rPr>
              <w:t>Anti-Money Laundering Bill</w:t>
            </w:r>
            <w:r w:rsidR="006F3203">
              <w:rPr>
                <w:rFonts w:ascii="Gill Sans MT" w:hAnsi="Gill Sans MT"/>
              </w:rPr>
              <w:t xml:space="preserve"> passed by the Federal Parliament </w:t>
            </w:r>
            <w:r w:rsidR="000C0D3C">
              <w:rPr>
                <w:rFonts w:ascii="Gill Sans MT" w:hAnsi="Gill Sans MT"/>
              </w:rPr>
              <w:t xml:space="preserve">with SSG’s assistance in </w:t>
            </w:r>
            <w:r w:rsidR="005C1717">
              <w:rPr>
                <w:rFonts w:ascii="Gill Sans MT" w:hAnsi="Gill Sans MT"/>
              </w:rPr>
              <w:t>their</w:t>
            </w:r>
            <w:r w:rsidR="00EE71FD">
              <w:rPr>
                <w:rFonts w:ascii="Gill Sans MT" w:hAnsi="Gill Sans MT"/>
              </w:rPr>
              <w:t xml:space="preserve"> </w:t>
            </w:r>
            <w:r w:rsidR="000C0D3C">
              <w:rPr>
                <w:rFonts w:ascii="Gill Sans MT" w:hAnsi="Gill Sans MT"/>
              </w:rPr>
              <w:t>preparation and drafting</w:t>
            </w:r>
          </w:p>
          <w:p w14:paraId="08C7DE91" w14:textId="7305F91B" w:rsidR="00837EFA" w:rsidRDefault="002E4C82" w:rsidP="00D606A5">
            <w:pPr>
              <w:pStyle w:val="USAIDBodyTextArial11pt"/>
              <w:spacing w:line="240" w:lineRule="auto"/>
              <w:ind w:left="342" w:hanging="342"/>
              <w:rPr>
                <w:rFonts w:ascii="Gill Sans MT" w:hAnsi="Gill Sans MT"/>
              </w:rPr>
            </w:pPr>
            <w:r>
              <w:rPr>
                <w:rFonts w:ascii="Gill Sans MT" w:hAnsi="Gill Sans MT"/>
              </w:rPr>
              <w:t xml:space="preserve">- </w:t>
            </w:r>
            <w:r w:rsidR="00D606A5">
              <w:rPr>
                <w:rFonts w:ascii="Gill Sans MT" w:hAnsi="Gill Sans MT"/>
              </w:rPr>
              <w:t xml:space="preserve">   </w:t>
            </w:r>
            <w:r w:rsidR="00BF52EC">
              <w:rPr>
                <w:rFonts w:ascii="Gill Sans MT" w:hAnsi="Gill Sans MT"/>
                <w:color w:val="auto"/>
              </w:rPr>
              <w:t>3238</w:t>
            </w:r>
            <w:r w:rsidR="009D6A59">
              <w:rPr>
                <w:rFonts w:ascii="Gill Sans MT" w:hAnsi="Gill Sans MT"/>
                <w:color w:val="FF0000"/>
              </w:rPr>
              <w:t xml:space="preserve"> </w:t>
            </w:r>
            <w:r w:rsidR="00025C74">
              <w:rPr>
                <w:rFonts w:ascii="Gill Sans MT" w:hAnsi="Gill Sans MT"/>
              </w:rPr>
              <w:t xml:space="preserve">training days provided to </w:t>
            </w:r>
            <w:r w:rsidR="004A7834">
              <w:rPr>
                <w:rFonts w:ascii="Gill Sans MT" w:hAnsi="Gill Sans MT"/>
              </w:rPr>
              <w:t xml:space="preserve">civil servants </w:t>
            </w:r>
            <w:r w:rsidR="00837EFA">
              <w:rPr>
                <w:rFonts w:ascii="Gill Sans MT" w:hAnsi="Gill Sans MT"/>
              </w:rPr>
              <w:t xml:space="preserve">in </w:t>
            </w:r>
            <w:r w:rsidR="004A7834">
              <w:rPr>
                <w:rFonts w:ascii="Gill Sans MT" w:hAnsi="Gill Sans MT"/>
              </w:rPr>
              <w:t xml:space="preserve">key </w:t>
            </w:r>
            <w:r w:rsidR="00315128">
              <w:rPr>
                <w:rFonts w:ascii="Gill Sans MT" w:hAnsi="Gill Sans MT"/>
              </w:rPr>
              <w:t>subject areas</w:t>
            </w:r>
            <w:r w:rsidR="004A7834">
              <w:rPr>
                <w:rFonts w:ascii="Gill Sans MT" w:hAnsi="Gill Sans MT"/>
              </w:rPr>
              <w:t xml:space="preserve"> such as accounting, public financial management, office administration, and communications</w:t>
            </w:r>
          </w:p>
          <w:p w14:paraId="6AC8B2D3" w14:textId="217AF13A" w:rsidR="00FB1655" w:rsidRDefault="002E4C82" w:rsidP="00FB1655">
            <w:pPr>
              <w:pStyle w:val="USAIDBodyTextArial11pt"/>
              <w:spacing w:line="240" w:lineRule="auto"/>
              <w:ind w:left="342" w:hanging="342"/>
              <w:rPr>
                <w:rFonts w:ascii="Gill Sans MT" w:hAnsi="Gill Sans MT"/>
              </w:rPr>
            </w:pPr>
            <w:r>
              <w:rPr>
                <w:rFonts w:ascii="Gill Sans MT" w:hAnsi="Gill Sans MT"/>
              </w:rPr>
              <w:t xml:space="preserve">- </w:t>
            </w:r>
            <w:r w:rsidR="00D606A5">
              <w:rPr>
                <w:rFonts w:ascii="Gill Sans MT" w:hAnsi="Gill Sans MT"/>
              </w:rPr>
              <w:t xml:space="preserve">   </w:t>
            </w:r>
            <w:r w:rsidR="00212258">
              <w:rPr>
                <w:rFonts w:ascii="Gill Sans MT" w:hAnsi="Gill Sans MT"/>
              </w:rPr>
              <w:t>Over 115</w:t>
            </w:r>
            <w:r w:rsidR="004A7834" w:rsidRPr="00FB1655">
              <w:rPr>
                <w:rFonts w:ascii="Gill Sans MT" w:hAnsi="Gill Sans MT"/>
              </w:rPr>
              <w:t xml:space="preserve"> </w:t>
            </w:r>
            <w:r w:rsidR="00837EFA" w:rsidRPr="00FB1655">
              <w:rPr>
                <w:rFonts w:ascii="Gill Sans MT" w:hAnsi="Gill Sans MT"/>
              </w:rPr>
              <w:t>journalists</w:t>
            </w:r>
            <w:r w:rsidR="004A7834" w:rsidRPr="00FB1655">
              <w:rPr>
                <w:rFonts w:ascii="Gill Sans MT" w:hAnsi="Gill Sans MT"/>
              </w:rPr>
              <w:t xml:space="preserve"> </w:t>
            </w:r>
            <w:r w:rsidR="00212258">
              <w:rPr>
                <w:rFonts w:ascii="Gill Sans MT" w:hAnsi="Gill Sans MT"/>
              </w:rPr>
              <w:t xml:space="preserve">trained </w:t>
            </w:r>
            <w:r w:rsidR="00B516B0" w:rsidRPr="00FB1655">
              <w:rPr>
                <w:rFonts w:ascii="Gill Sans MT" w:hAnsi="Gill Sans MT"/>
              </w:rPr>
              <w:t xml:space="preserve">on </w:t>
            </w:r>
            <w:r w:rsidR="004A7834" w:rsidRPr="00FB1655">
              <w:rPr>
                <w:rFonts w:ascii="Gill Sans MT" w:hAnsi="Gill Sans MT"/>
              </w:rPr>
              <w:t>governance and</w:t>
            </w:r>
            <w:r w:rsidR="006F3203" w:rsidRPr="00FB1655">
              <w:rPr>
                <w:rFonts w:ascii="Gill Sans MT" w:hAnsi="Gill Sans MT"/>
              </w:rPr>
              <w:t xml:space="preserve"> </w:t>
            </w:r>
            <w:r w:rsidR="004A7834" w:rsidRPr="00FB1655">
              <w:rPr>
                <w:rFonts w:ascii="Gill Sans MT" w:hAnsi="Gill Sans MT"/>
              </w:rPr>
              <w:t xml:space="preserve">conflict </w:t>
            </w:r>
            <w:r w:rsidR="0027207A" w:rsidRPr="00FB1655">
              <w:rPr>
                <w:rFonts w:ascii="Gill Sans MT" w:hAnsi="Gill Sans MT"/>
              </w:rPr>
              <w:t>sensitive</w:t>
            </w:r>
            <w:r w:rsidR="0027207A">
              <w:rPr>
                <w:rFonts w:ascii="Gill Sans MT" w:hAnsi="Gill Sans MT"/>
              </w:rPr>
              <w:t xml:space="preserve"> reporting</w:t>
            </w:r>
          </w:p>
          <w:p w14:paraId="21C7027E" w14:textId="30E5DFC7" w:rsidR="0027207A" w:rsidRPr="00FB1655" w:rsidRDefault="00FB1655" w:rsidP="00FB1655">
            <w:pPr>
              <w:pStyle w:val="USAIDBodyTextArial11pt"/>
              <w:spacing w:line="240" w:lineRule="auto"/>
              <w:ind w:left="342" w:hanging="342"/>
              <w:rPr>
                <w:rFonts w:ascii="Gill Sans MT" w:hAnsi="Gill Sans MT"/>
              </w:rPr>
            </w:pPr>
            <w:r>
              <w:rPr>
                <w:rFonts w:ascii="Gill Sans MT" w:hAnsi="Gill Sans MT"/>
              </w:rPr>
              <w:t xml:space="preserve">-    </w:t>
            </w:r>
            <w:r w:rsidR="005F2C59">
              <w:rPr>
                <w:rFonts w:ascii="Gill Sans MT" w:hAnsi="Gill Sans MT"/>
                <w:color w:val="auto"/>
              </w:rPr>
              <w:t>10,275</w:t>
            </w:r>
            <w:r w:rsidR="0010299D" w:rsidRPr="0010299D">
              <w:rPr>
                <w:rFonts w:ascii="Gill Sans MT" w:hAnsi="Gill Sans MT"/>
                <w:color w:val="auto"/>
              </w:rPr>
              <w:t xml:space="preserve"> individuals </w:t>
            </w:r>
            <w:r w:rsidR="0027207A" w:rsidRPr="0010299D">
              <w:rPr>
                <w:rFonts w:ascii="Gill Sans MT" w:hAnsi="Gill Sans MT"/>
                <w:color w:val="auto"/>
              </w:rPr>
              <w:t>received voter and civic education</w:t>
            </w:r>
            <w:r w:rsidR="00A07355">
              <w:rPr>
                <w:rFonts w:ascii="Gill Sans MT" w:hAnsi="Gill Sans MT"/>
                <w:color w:val="auto"/>
              </w:rPr>
              <w:t xml:space="preserve"> in anticipation of the Somaliland elections in Nov. 2017</w:t>
            </w:r>
          </w:p>
          <w:p w14:paraId="3CDB600D" w14:textId="77777777" w:rsidR="00A15617" w:rsidRDefault="00A15617" w:rsidP="00D606A5">
            <w:pPr>
              <w:pStyle w:val="USAIDBodyTextArial11pt"/>
              <w:spacing w:line="240" w:lineRule="auto"/>
              <w:ind w:left="342" w:hanging="342"/>
              <w:rPr>
                <w:rFonts w:ascii="Gill Sans MT" w:hAnsi="Gill Sans MT"/>
              </w:rPr>
            </w:pPr>
          </w:p>
          <w:p w14:paraId="6DC15136" w14:textId="77777777" w:rsidR="00683E0C" w:rsidRPr="00C2751E" w:rsidRDefault="00683E0C" w:rsidP="008D68EF">
            <w:pPr>
              <w:pStyle w:val="USAIDBodyTextArial11pt"/>
              <w:spacing w:line="240" w:lineRule="auto"/>
              <w:ind w:left="0"/>
              <w:rPr>
                <w:rFonts w:ascii="Gill Sans MT" w:hAnsi="Gill Sans MT"/>
                <w:b/>
              </w:rPr>
            </w:pPr>
            <w:r w:rsidRPr="00C2751E">
              <w:rPr>
                <w:rFonts w:ascii="Gill Sans MT" w:hAnsi="Gill Sans MT"/>
                <w:b/>
              </w:rPr>
              <w:t>Implementing Partner:</w:t>
            </w:r>
          </w:p>
          <w:p w14:paraId="2C557084" w14:textId="50E8B155" w:rsidR="00A577E5" w:rsidRDefault="00821FCA" w:rsidP="008D68EF">
            <w:pPr>
              <w:pStyle w:val="USAIDBodyTextArial11pt"/>
              <w:spacing w:line="240" w:lineRule="auto"/>
              <w:ind w:left="0"/>
              <w:rPr>
                <w:rFonts w:ascii="Gill Sans MT" w:hAnsi="Gill Sans MT"/>
              </w:rPr>
            </w:pPr>
            <w:r w:rsidRPr="00C2751E">
              <w:rPr>
                <w:rFonts w:ascii="Gill Sans MT" w:hAnsi="Gill Sans MT"/>
              </w:rPr>
              <w:t>Chemonics</w:t>
            </w:r>
          </w:p>
          <w:p w14:paraId="762C4DBA" w14:textId="77777777" w:rsidR="00C91841" w:rsidRPr="00C2751E" w:rsidRDefault="00C91841" w:rsidP="008D68EF">
            <w:pPr>
              <w:pStyle w:val="USAIDBodyTextArial11pt"/>
              <w:spacing w:line="240" w:lineRule="auto"/>
              <w:ind w:left="0"/>
              <w:rPr>
                <w:rFonts w:ascii="Gill Sans MT" w:hAnsi="Gill Sans MT"/>
              </w:rPr>
            </w:pPr>
          </w:p>
          <w:p w14:paraId="2A8D4FC6" w14:textId="77777777" w:rsidR="007B42C7" w:rsidRPr="00C2751E" w:rsidRDefault="007B42C7" w:rsidP="007B42C7">
            <w:pPr>
              <w:pStyle w:val="USAIDBodyTextArial11pt"/>
              <w:spacing w:line="240" w:lineRule="auto"/>
              <w:ind w:left="0"/>
              <w:rPr>
                <w:rFonts w:ascii="Gill Sans MT" w:hAnsi="Gill Sans MT"/>
                <w:b/>
              </w:rPr>
            </w:pPr>
            <w:r w:rsidRPr="00C2751E">
              <w:rPr>
                <w:rFonts w:ascii="Gill Sans MT" w:hAnsi="Gill Sans MT"/>
                <w:b/>
              </w:rPr>
              <w:t>Activity Locations:</w:t>
            </w:r>
          </w:p>
          <w:p w14:paraId="0A3A36E6" w14:textId="102DC9F1" w:rsidR="007B42C7" w:rsidRDefault="00C2751E" w:rsidP="00FF3504">
            <w:pPr>
              <w:pStyle w:val="Heading3"/>
              <w:keepNext w:val="0"/>
              <w:widowControl w:val="0"/>
              <w:spacing w:before="0" w:after="0"/>
              <w:rPr>
                <w:rFonts w:ascii="Gill Sans MT" w:hAnsi="Gill Sans MT"/>
                <w:b w:val="0"/>
                <w:sz w:val="22"/>
                <w:szCs w:val="22"/>
              </w:rPr>
            </w:pPr>
            <w:r w:rsidRPr="00C2751E">
              <w:rPr>
                <w:rFonts w:ascii="Gill Sans MT" w:hAnsi="Gill Sans MT"/>
                <w:b w:val="0"/>
                <w:sz w:val="22"/>
                <w:szCs w:val="22"/>
              </w:rPr>
              <w:t>Somalia countrywide</w:t>
            </w:r>
          </w:p>
          <w:p w14:paraId="45669AD0" w14:textId="77777777" w:rsidR="001456B0" w:rsidRDefault="001456B0" w:rsidP="00FF3504">
            <w:pPr>
              <w:pStyle w:val="Heading3"/>
              <w:keepNext w:val="0"/>
              <w:widowControl w:val="0"/>
              <w:spacing w:before="0" w:after="0"/>
              <w:rPr>
                <w:rFonts w:ascii="Gill Sans MT" w:hAnsi="Gill Sans MT"/>
                <w:b w:val="0"/>
                <w:sz w:val="22"/>
                <w:szCs w:val="22"/>
              </w:rPr>
            </w:pPr>
          </w:p>
          <w:p w14:paraId="6940D008" w14:textId="0C4E069E" w:rsidR="001456B0" w:rsidRPr="001456B0" w:rsidRDefault="001456B0" w:rsidP="00FF3504">
            <w:pPr>
              <w:pStyle w:val="Heading3"/>
              <w:keepNext w:val="0"/>
              <w:widowControl w:val="0"/>
              <w:spacing w:before="0" w:after="0"/>
              <w:rPr>
                <w:rFonts w:ascii="Gill Sans MT" w:hAnsi="Gill Sans MT"/>
                <w:sz w:val="22"/>
                <w:szCs w:val="22"/>
              </w:rPr>
            </w:pPr>
            <w:r w:rsidRPr="001456B0">
              <w:rPr>
                <w:rFonts w:ascii="Gill Sans MT" w:hAnsi="Gill Sans MT"/>
                <w:sz w:val="22"/>
                <w:szCs w:val="22"/>
              </w:rPr>
              <w:t>Key Partners:</w:t>
            </w:r>
          </w:p>
          <w:p w14:paraId="7679A9C8" w14:textId="586421C6" w:rsidR="001456B0" w:rsidRDefault="001456B0" w:rsidP="00F06372">
            <w:pPr>
              <w:pStyle w:val="Heading3"/>
              <w:keepNext w:val="0"/>
              <w:widowControl w:val="0"/>
              <w:numPr>
                <w:ilvl w:val="0"/>
                <w:numId w:val="33"/>
              </w:numPr>
              <w:spacing w:before="0" w:after="0"/>
              <w:ind w:left="342" w:hanging="342"/>
              <w:rPr>
                <w:rFonts w:ascii="Gill Sans MT" w:hAnsi="Gill Sans MT"/>
                <w:b w:val="0"/>
                <w:sz w:val="22"/>
                <w:szCs w:val="22"/>
              </w:rPr>
            </w:pPr>
            <w:r>
              <w:rPr>
                <w:rFonts w:ascii="Gill Sans MT" w:hAnsi="Gill Sans MT"/>
                <w:b w:val="0"/>
                <w:sz w:val="22"/>
                <w:szCs w:val="22"/>
              </w:rPr>
              <w:t>Ministry of Planning and International Cooperation (</w:t>
            </w:r>
            <w:proofErr w:type="spellStart"/>
            <w:r>
              <w:rPr>
                <w:rFonts w:ascii="Gill Sans MT" w:hAnsi="Gill Sans MT"/>
                <w:b w:val="0"/>
                <w:sz w:val="22"/>
                <w:szCs w:val="22"/>
              </w:rPr>
              <w:t>MoPIC</w:t>
            </w:r>
            <w:proofErr w:type="spellEnd"/>
            <w:r>
              <w:rPr>
                <w:rFonts w:ascii="Gill Sans MT" w:hAnsi="Gill Sans MT"/>
                <w:b w:val="0"/>
                <w:sz w:val="22"/>
                <w:szCs w:val="22"/>
              </w:rPr>
              <w:t>)</w:t>
            </w:r>
          </w:p>
          <w:p w14:paraId="147082B2" w14:textId="22B5E460" w:rsidR="001456B0" w:rsidRDefault="008B2C1C" w:rsidP="00F06372">
            <w:pPr>
              <w:pStyle w:val="Heading3"/>
              <w:keepNext w:val="0"/>
              <w:widowControl w:val="0"/>
              <w:numPr>
                <w:ilvl w:val="0"/>
                <w:numId w:val="33"/>
              </w:numPr>
              <w:spacing w:before="0" w:after="0"/>
              <w:ind w:left="342" w:hanging="342"/>
              <w:rPr>
                <w:rFonts w:ascii="Gill Sans MT" w:hAnsi="Gill Sans MT"/>
                <w:b w:val="0"/>
                <w:sz w:val="22"/>
                <w:szCs w:val="22"/>
              </w:rPr>
            </w:pPr>
            <w:r>
              <w:rPr>
                <w:rFonts w:ascii="Gill Sans MT" w:hAnsi="Gill Sans MT"/>
                <w:b w:val="0"/>
                <w:sz w:val="22"/>
                <w:szCs w:val="22"/>
              </w:rPr>
              <w:t>Ministry of Finance</w:t>
            </w:r>
          </w:p>
          <w:p w14:paraId="664E7016" w14:textId="1A7C72B4" w:rsidR="00F06372" w:rsidRDefault="00F06372" w:rsidP="00F06372">
            <w:pPr>
              <w:pStyle w:val="Heading3"/>
              <w:keepNext w:val="0"/>
              <w:widowControl w:val="0"/>
              <w:numPr>
                <w:ilvl w:val="0"/>
                <w:numId w:val="33"/>
              </w:numPr>
              <w:spacing w:before="0" w:after="0"/>
              <w:ind w:left="342" w:hanging="342"/>
              <w:rPr>
                <w:rFonts w:ascii="Gill Sans MT" w:hAnsi="Gill Sans MT"/>
                <w:b w:val="0"/>
                <w:sz w:val="22"/>
                <w:szCs w:val="22"/>
              </w:rPr>
            </w:pPr>
            <w:r>
              <w:rPr>
                <w:rFonts w:ascii="Gill Sans MT" w:hAnsi="Gill Sans MT"/>
                <w:b w:val="0"/>
                <w:sz w:val="22"/>
                <w:szCs w:val="22"/>
              </w:rPr>
              <w:t>Inter-Governmental Authority on Development (IGAD)</w:t>
            </w:r>
          </w:p>
          <w:p w14:paraId="241E4369" w14:textId="27FAFDB5" w:rsidR="00F06372" w:rsidRDefault="00F06372" w:rsidP="00F06372">
            <w:pPr>
              <w:pStyle w:val="Heading3"/>
              <w:keepNext w:val="0"/>
              <w:widowControl w:val="0"/>
              <w:numPr>
                <w:ilvl w:val="0"/>
                <w:numId w:val="33"/>
              </w:numPr>
              <w:spacing w:before="0" w:after="0"/>
              <w:ind w:left="342" w:hanging="342"/>
              <w:rPr>
                <w:rFonts w:ascii="Gill Sans MT" w:hAnsi="Gill Sans MT"/>
                <w:b w:val="0"/>
                <w:sz w:val="22"/>
                <w:szCs w:val="22"/>
              </w:rPr>
            </w:pPr>
            <w:r>
              <w:rPr>
                <w:rFonts w:ascii="Gill Sans MT" w:hAnsi="Gill Sans MT"/>
                <w:b w:val="0"/>
                <w:sz w:val="22"/>
                <w:szCs w:val="22"/>
              </w:rPr>
              <w:t>Ministry of Women’s Affairs and Human Rights (</w:t>
            </w:r>
            <w:proofErr w:type="spellStart"/>
            <w:r>
              <w:rPr>
                <w:rFonts w:ascii="Gill Sans MT" w:hAnsi="Gill Sans MT"/>
                <w:b w:val="0"/>
                <w:sz w:val="22"/>
                <w:szCs w:val="22"/>
              </w:rPr>
              <w:t>MoWHR</w:t>
            </w:r>
            <w:proofErr w:type="spellEnd"/>
            <w:r>
              <w:rPr>
                <w:rFonts w:ascii="Gill Sans MT" w:hAnsi="Gill Sans MT"/>
                <w:b w:val="0"/>
                <w:sz w:val="22"/>
                <w:szCs w:val="22"/>
              </w:rPr>
              <w:t>)</w:t>
            </w:r>
          </w:p>
          <w:p w14:paraId="296DD50E" w14:textId="29E5FD46" w:rsidR="00F06372" w:rsidRDefault="00F06372" w:rsidP="00F06372">
            <w:pPr>
              <w:pStyle w:val="Heading3"/>
              <w:keepNext w:val="0"/>
              <w:widowControl w:val="0"/>
              <w:numPr>
                <w:ilvl w:val="0"/>
                <w:numId w:val="33"/>
              </w:numPr>
              <w:spacing w:before="0" w:after="0"/>
              <w:ind w:left="342" w:hanging="342"/>
              <w:rPr>
                <w:rFonts w:ascii="Gill Sans MT" w:hAnsi="Gill Sans MT"/>
                <w:b w:val="0"/>
                <w:sz w:val="22"/>
                <w:szCs w:val="22"/>
              </w:rPr>
            </w:pPr>
            <w:r>
              <w:rPr>
                <w:rFonts w:ascii="Gill Sans MT" w:hAnsi="Gill Sans MT"/>
                <w:b w:val="0"/>
                <w:sz w:val="22"/>
                <w:szCs w:val="22"/>
              </w:rPr>
              <w:t>Ministry of Planning and National Development (</w:t>
            </w:r>
            <w:proofErr w:type="spellStart"/>
            <w:r>
              <w:rPr>
                <w:rFonts w:ascii="Gill Sans MT" w:hAnsi="Gill Sans MT"/>
                <w:b w:val="0"/>
                <w:sz w:val="22"/>
                <w:szCs w:val="22"/>
              </w:rPr>
              <w:t>MoPND</w:t>
            </w:r>
            <w:proofErr w:type="spellEnd"/>
            <w:r>
              <w:rPr>
                <w:rFonts w:ascii="Gill Sans MT" w:hAnsi="Gill Sans MT"/>
                <w:b w:val="0"/>
                <w:sz w:val="22"/>
                <w:szCs w:val="22"/>
              </w:rPr>
              <w:t>))</w:t>
            </w:r>
          </w:p>
          <w:p w14:paraId="634B2FC3" w14:textId="4839D680" w:rsidR="006E253B" w:rsidRPr="00180B65" w:rsidRDefault="00F06372" w:rsidP="00180B65">
            <w:pPr>
              <w:pStyle w:val="Heading3"/>
              <w:keepNext w:val="0"/>
              <w:widowControl w:val="0"/>
              <w:numPr>
                <w:ilvl w:val="0"/>
                <w:numId w:val="33"/>
              </w:numPr>
              <w:spacing w:before="0" w:after="0"/>
              <w:ind w:left="342" w:hanging="342"/>
              <w:rPr>
                <w:rFonts w:ascii="Gill Sans MT" w:hAnsi="Gill Sans MT"/>
                <w:b w:val="0"/>
                <w:sz w:val="22"/>
                <w:szCs w:val="22"/>
              </w:rPr>
            </w:pPr>
            <w:r>
              <w:rPr>
                <w:rFonts w:ascii="Gill Sans MT" w:hAnsi="Gill Sans MT"/>
                <w:b w:val="0"/>
                <w:sz w:val="22"/>
                <w:szCs w:val="22"/>
              </w:rPr>
              <w:t>National Disability Council and Disability Coalition</w:t>
            </w:r>
          </w:p>
          <w:p w14:paraId="567441A0" w14:textId="77777777" w:rsidR="006E253B" w:rsidRDefault="006E253B" w:rsidP="002E4C82">
            <w:pPr>
              <w:pStyle w:val="USAIDFactSheetContactInfo"/>
              <w:ind w:left="0" w:hanging="18"/>
              <w:rPr>
                <w:rFonts w:ascii="Gill Sans MT" w:hAnsi="Gill Sans MT"/>
                <w:color w:val="auto"/>
                <w:sz w:val="22"/>
                <w:szCs w:val="22"/>
              </w:rPr>
            </w:pPr>
          </w:p>
          <w:p w14:paraId="450685A5" w14:textId="77777777" w:rsidR="006E253B" w:rsidRDefault="006E253B" w:rsidP="002E4C82">
            <w:pPr>
              <w:pStyle w:val="USAIDFactSheetContactInfo"/>
              <w:ind w:left="0" w:hanging="18"/>
              <w:rPr>
                <w:rFonts w:ascii="Gill Sans MT" w:hAnsi="Gill Sans MT"/>
                <w:color w:val="auto"/>
                <w:sz w:val="22"/>
                <w:szCs w:val="22"/>
              </w:rPr>
            </w:pPr>
          </w:p>
          <w:p w14:paraId="2641E1B6" w14:textId="77777777" w:rsidR="006E253B" w:rsidRDefault="006E253B" w:rsidP="002E4C82">
            <w:pPr>
              <w:pStyle w:val="USAIDFactSheetContactInfo"/>
              <w:ind w:left="0" w:hanging="18"/>
              <w:rPr>
                <w:rFonts w:ascii="Gill Sans MT" w:hAnsi="Gill Sans MT"/>
                <w:color w:val="auto"/>
                <w:sz w:val="22"/>
                <w:szCs w:val="22"/>
              </w:rPr>
            </w:pPr>
          </w:p>
          <w:p w14:paraId="487CC3A1" w14:textId="77777777" w:rsidR="006E253B" w:rsidRDefault="006E253B" w:rsidP="002E4C82">
            <w:pPr>
              <w:pStyle w:val="USAIDFactSheetContactInfo"/>
              <w:ind w:left="0" w:hanging="18"/>
              <w:rPr>
                <w:rFonts w:ascii="Gill Sans MT" w:hAnsi="Gill Sans MT"/>
                <w:color w:val="auto"/>
                <w:sz w:val="22"/>
                <w:szCs w:val="22"/>
              </w:rPr>
            </w:pPr>
          </w:p>
          <w:p w14:paraId="7569E063" w14:textId="77777777" w:rsidR="006E253B" w:rsidRDefault="006E253B" w:rsidP="002E4C82">
            <w:pPr>
              <w:pStyle w:val="USAIDFactSheetContactInfo"/>
              <w:ind w:left="0" w:hanging="18"/>
              <w:rPr>
                <w:rFonts w:ascii="Gill Sans MT" w:hAnsi="Gill Sans MT"/>
                <w:color w:val="auto"/>
                <w:sz w:val="22"/>
                <w:szCs w:val="22"/>
              </w:rPr>
            </w:pPr>
          </w:p>
          <w:p w14:paraId="79D21B31" w14:textId="77777777" w:rsidR="006E253B" w:rsidRDefault="006E253B" w:rsidP="002E4C82">
            <w:pPr>
              <w:pStyle w:val="USAIDFactSheetContactInfo"/>
              <w:ind w:left="0" w:hanging="18"/>
              <w:rPr>
                <w:rFonts w:ascii="Gill Sans MT" w:hAnsi="Gill Sans MT"/>
                <w:color w:val="auto"/>
                <w:sz w:val="22"/>
                <w:szCs w:val="22"/>
              </w:rPr>
            </w:pPr>
          </w:p>
          <w:p w14:paraId="0C6A0FEE" w14:textId="77777777" w:rsidR="006E253B" w:rsidRDefault="006E253B" w:rsidP="002E4C82">
            <w:pPr>
              <w:pStyle w:val="USAIDFactSheetContactInfo"/>
              <w:ind w:left="0" w:hanging="18"/>
              <w:rPr>
                <w:rFonts w:ascii="Gill Sans MT" w:hAnsi="Gill Sans MT"/>
                <w:color w:val="auto"/>
                <w:sz w:val="22"/>
                <w:szCs w:val="22"/>
              </w:rPr>
            </w:pPr>
          </w:p>
          <w:p w14:paraId="5BF1CAF1" w14:textId="77777777" w:rsidR="006E253B" w:rsidRDefault="006E253B" w:rsidP="002E4C82">
            <w:pPr>
              <w:pStyle w:val="USAIDFactSheetContactInfo"/>
              <w:ind w:left="0" w:hanging="18"/>
              <w:rPr>
                <w:rFonts w:ascii="Gill Sans MT" w:hAnsi="Gill Sans MT"/>
                <w:color w:val="auto"/>
                <w:sz w:val="22"/>
                <w:szCs w:val="22"/>
              </w:rPr>
            </w:pPr>
          </w:p>
          <w:p w14:paraId="66036334" w14:textId="77777777" w:rsidR="006E253B" w:rsidRDefault="006E253B" w:rsidP="002E4C82">
            <w:pPr>
              <w:pStyle w:val="USAIDFactSheetContactInfo"/>
              <w:ind w:left="0" w:hanging="18"/>
              <w:rPr>
                <w:rFonts w:ascii="Gill Sans MT" w:hAnsi="Gill Sans MT"/>
                <w:color w:val="auto"/>
                <w:sz w:val="22"/>
                <w:szCs w:val="22"/>
              </w:rPr>
            </w:pPr>
          </w:p>
          <w:p w14:paraId="2B01B20F" w14:textId="77777777" w:rsidR="006E253B" w:rsidRDefault="006E253B" w:rsidP="002E4C82">
            <w:pPr>
              <w:pStyle w:val="USAIDFactSheetContactInfo"/>
              <w:ind w:left="0" w:hanging="18"/>
              <w:rPr>
                <w:rFonts w:ascii="Gill Sans MT" w:hAnsi="Gill Sans MT"/>
                <w:color w:val="auto"/>
                <w:sz w:val="22"/>
                <w:szCs w:val="22"/>
              </w:rPr>
            </w:pPr>
          </w:p>
          <w:p w14:paraId="7B18C010" w14:textId="77777777" w:rsidR="006E253B" w:rsidRDefault="006E253B" w:rsidP="002E4C82">
            <w:pPr>
              <w:pStyle w:val="USAIDFactSheetContactInfo"/>
              <w:ind w:left="0" w:hanging="18"/>
              <w:rPr>
                <w:rFonts w:ascii="Gill Sans MT" w:hAnsi="Gill Sans MT"/>
                <w:color w:val="auto"/>
                <w:sz w:val="22"/>
                <w:szCs w:val="22"/>
              </w:rPr>
            </w:pPr>
          </w:p>
          <w:p w14:paraId="7F8D251D" w14:textId="77777777" w:rsidR="006E253B" w:rsidRDefault="006E253B" w:rsidP="002E4C82">
            <w:pPr>
              <w:pStyle w:val="USAIDFactSheetContactInfo"/>
              <w:ind w:left="0" w:hanging="18"/>
              <w:rPr>
                <w:rFonts w:ascii="Gill Sans MT" w:hAnsi="Gill Sans MT"/>
                <w:color w:val="auto"/>
                <w:sz w:val="22"/>
                <w:szCs w:val="22"/>
              </w:rPr>
            </w:pPr>
          </w:p>
          <w:p w14:paraId="64D5BAC0" w14:textId="77777777" w:rsidR="006E253B" w:rsidRDefault="006E253B" w:rsidP="002E4C82">
            <w:pPr>
              <w:pStyle w:val="USAIDFactSheetContactInfo"/>
              <w:ind w:left="0" w:hanging="18"/>
              <w:rPr>
                <w:rFonts w:ascii="Gill Sans MT" w:hAnsi="Gill Sans MT"/>
                <w:color w:val="auto"/>
                <w:sz w:val="22"/>
                <w:szCs w:val="22"/>
              </w:rPr>
            </w:pPr>
          </w:p>
          <w:p w14:paraId="766A4345" w14:textId="77777777" w:rsidR="006E253B" w:rsidRDefault="006E253B" w:rsidP="00180B65">
            <w:pPr>
              <w:pStyle w:val="USAIDFactSheetContactInfo"/>
              <w:ind w:left="0"/>
              <w:rPr>
                <w:rFonts w:ascii="Gill Sans MT" w:hAnsi="Gill Sans MT"/>
                <w:color w:val="auto"/>
                <w:sz w:val="22"/>
                <w:szCs w:val="22"/>
              </w:rPr>
            </w:pPr>
          </w:p>
          <w:p w14:paraId="65A3A101" w14:textId="77777777" w:rsidR="006E253B" w:rsidRDefault="006E253B" w:rsidP="002E4C82">
            <w:pPr>
              <w:pStyle w:val="USAIDFactSheetContactInfo"/>
              <w:ind w:left="0" w:hanging="18"/>
              <w:rPr>
                <w:rFonts w:ascii="Gill Sans MT" w:hAnsi="Gill Sans MT"/>
                <w:color w:val="auto"/>
                <w:sz w:val="22"/>
                <w:szCs w:val="22"/>
              </w:rPr>
            </w:pPr>
          </w:p>
          <w:p w14:paraId="516495A1" w14:textId="77777777" w:rsidR="006E253B" w:rsidRDefault="006E253B" w:rsidP="002E4C82">
            <w:pPr>
              <w:pStyle w:val="USAIDFactSheetContactInfo"/>
              <w:ind w:left="0" w:hanging="18"/>
              <w:rPr>
                <w:rFonts w:ascii="Gill Sans MT" w:hAnsi="Gill Sans MT"/>
                <w:color w:val="auto"/>
                <w:sz w:val="22"/>
                <w:szCs w:val="22"/>
              </w:rPr>
            </w:pPr>
          </w:p>
          <w:p w14:paraId="1ACD1B68" w14:textId="77777777" w:rsidR="006E253B" w:rsidRDefault="006E253B" w:rsidP="002E4C82">
            <w:pPr>
              <w:pStyle w:val="USAIDFactSheetContactInfo"/>
              <w:ind w:left="0" w:hanging="18"/>
              <w:rPr>
                <w:rFonts w:ascii="Gill Sans MT" w:hAnsi="Gill Sans MT"/>
                <w:color w:val="auto"/>
                <w:sz w:val="22"/>
                <w:szCs w:val="22"/>
              </w:rPr>
            </w:pPr>
          </w:p>
          <w:p w14:paraId="49A1170F" w14:textId="77777777" w:rsidR="006E253B" w:rsidRDefault="006E253B" w:rsidP="002E4C82">
            <w:pPr>
              <w:pStyle w:val="USAIDFactSheetContactInfo"/>
              <w:ind w:left="0" w:hanging="18"/>
              <w:rPr>
                <w:rFonts w:ascii="Gill Sans MT" w:hAnsi="Gill Sans MT"/>
                <w:color w:val="auto"/>
                <w:sz w:val="22"/>
                <w:szCs w:val="22"/>
              </w:rPr>
            </w:pPr>
          </w:p>
          <w:p w14:paraId="2BE29BAF" w14:textId="77777777" w:rsidR="00FB1655" w:rsidRDefault="00FB1655" w:rsidP="006E253B">
            <w:pPr>
              <w:pStyle w:val="USAIDFactSheetContactInfo"/>
              <w:ind w:left="0"/>
              <w:rPr>
                <w:rFonts w:ascii="Gill Sans MT" w:hAnsi="Gill Sans MT"/>
                <w:color w:val="auto"/>
                <w:sz w:val="22"/>
                <w:szCs w:val="22"/>
              </w:rPr>
            </w:pPr>
          </w:p>
          <w:p w14:paraId="42489082" w14:textId="77777777" w:rsidR="00FB1655" w:rsidRDefault="00FB1655" w:rsidP="006E253B">
            <w:pPr>
              <w:pStyle w:val="USAIDFactSheetContactInfo"/>
              <w:ind w:left="0"/>
              <w:rPr>
                <w:rFonts w:ascii="Gill Sans MT" w:hAnsi="Gill Sans MT"/>
                <w:color w:val="auto"/>
                <w:sz w:val="22"/>
                <w:szCs w:val="22"/>
              </w:rPr>
            </w:pPr>
          </w:p>
          <w:p w14:paraId="74DC92C8" w14:textId="77777777" w:rsidR="00FB1655" w:rsidRDefault="00FB1655" w:rsidP="006E253B">
            <w:pPr>
              <w:pStyle w:val="USAIDFactSheetContactInfo"/>
              <w:ind w:left="0"/>
              <w:rPr>
                <w:rFonts w:ascii="Gill Sans MT" w:hAnsi="Gill Sans MT"/>
                <w:color w:val="auto"/>
                <w:sz w:val="22"/>
                <w:szCs w:val="22"/>
              </w:rPr>
            </w:pPr>
          </w:p>
          <w:p w14:paraId="1F2CF451" w14:textId="77777777" w:rsidR="00180B65" w:rsidRDefault="00180B65" w:rsidP="006E253B">
            <w:pPr>
              <w:pStyle w:val="USAIDFactSheetContactInfo"/>
              <w:ind w:left="0"/>
              <w:rPr>
                <w:rFonts w:ascii="Gill Sans MT" w:hAnsi="Gill Sans MT"/>
                <w:color w:val="auto"/>
                <w:sz w:val="22"/>
                <w:szCs w:val="22"/>
              </w:rPr>
            </w:pPr>
          </w:p>
          <w:p w14:paraId="1AA59D5F" w14:textId="77777777" w:rsidR="00180B65" w:rsidRDefault="00180B65" w:rsidP="006E253B">
            <w:pPr>
              <w:pStyle w:val="USAIDFactSheetContactInfo"/>
              <w:ind w:left="0"/>
              <w:rPr>
                <w:rFonts w:ascii="Gill Sans MT" w:hAnsi="Gill Sans MT"/>
                <w:color w:val="auto"/>
                <w:sz w:val="22"/>
                <w:szCs w:val="22"/>
              </w:rPr>
            </w:pPr>
          </w:p>
          <w:p w14:paraId="0CB8EFF8" w14:textId="77777777" w:rsidR="002E4C82" w:rsidRPr="002E4C82" w:rsidRDefault="002E4C82" w:rsidP="006E253B">
            <w:pPr>
              <w:pStyle w:val="USAIDFactSheetContactInfo"/>
              <w:ind w:left="0"/>
              <w:rPr>
                <w:rFonts w:ascii="Gill Sans MT" w:hAnsi="Gill Sans MT"/>
                <w:color w:val="auto"/>
                <w:sz w:val="20"/>
                <w:szCs w:val="20"/>
              </w:rPr>
            </w:pPr>
            <w:r w:rsidRPr="002E4C82">
              <w:rPr>
                <w:rFonts w:ascii="Gill Sans MT" w:hAnsi="Gill Sans MT"/>
                <w:color w:val="auto"/>
                <w:sz w:val="22"/>
                <w:szCs w:val="22"/>
              </w:rPr>
              <w:t>For more information contact</w:t>
            </w:r>
            <w:r w:rsidRPr="002E4C82">
              <w:rPr>
                <w:rFonts w:ascii="Gill Sans MT" w:hAnsi="Gill Sans MT"/>
                <w:color w:val="auto"/>
                <w:sz w:val="20"/>
                <w:szCs w:val="20"/>
              </w:rPr>
              <w:t>:</w:t>
            </w:r>
          </w:p>
          <w:p w14:paraId="488F21BC" w14:textId="0F46CB98" w:rsidR="002E4C82" w:rsidRDefault="0060334A" w:rsidP="002E4C82">
            <w:pPr>
              <w:pStyle w:val="USAIDFactSheetContactInfo"/>
              <w:ind w:left="0" w:hanging="18"/>
              <w:rPr>
                <w:rFonts w:ascii="Gill Sans MT" w:hAnsi="Gill Sans MT"/>
                <w:color w:val="auto"/>
                <w:sz w:val="20"/>
                <w:szCs w:val="20"/>
              </w:rPr>
            </w:pPr>
            <w:hyperlink r:id="rId11" w:history="1">
              <w:r w:rsidR="002E4C82" w:rsidRPr="0026489E">
                <w:rPr>
                  <w:rStyle w:val="Hyperlink"/>
                  <w:rFonts w:ascii="Gill Sans MT" w:hAnsi="Gill Sans MT"/>
                  <w:sz w:val="20"/>
                  <w:szCs w:val="20"/>
                </w:rPr>
                <w:t>usaidsomalia-info@usaid.gov</w:t>
              </w:r>
            </w:hyperlink>
            <w:r w:rsidR="002E4C82">
              <w:rPr>
                <w:rFonts w:ascii="Gill Sans MT" w:hAnsi="Gill Sans MT"/>
                <w:color w:val="auto"/>
                <w:sz w:val="20"/>
                <w:szCs w:val="20"/>
              </w:rPr>
              <w:t xml:space="preserve"> </w:t>
            </w:r>
          </w:p>
          <w:p w14:paraId="368602D2" w14:textId="77777777" w:rsidR="002E4C82" w:rsidRDefault="002E4C82" w:rsidP="002E4C82">
            <w:pPr>
              <w:pStyle w:val="USAIDFactSheetContactInfo"/>
              <w:spacing w:line="240" w:lineRule="auto"/>
              <w:ind w:left="0"/>
              <w:rPr>
                <w:rFonts w:ascii="Gill Sans MT" w:hAnsi="Gill Sans MT"/>
                <w:color w:val="auto"/>
                <w:sz w:val="20"/>
                <w:szCs w:val="20"/>
              </w:rPr>
            </w:pPr>
          </w:p>
          <w:p w14:paraId="39CD16AA" w14:textId="77777777" w:rsidR="002E4C82" w:rsidRDefault="002E4C82" w:rsidP="002E4C82">
            <w:pPr>
              <w:pStyle w:val="USAIDFactSheetContactInfo"/>
              <w:spacing w:line="240" w:lineRule="auto"/>
              <w:ind w:left="0"/>
              <w:rPr>
                <w:rFonts w:ascii="Gill Sans MT" w:hAnsi="Gill Sans MT"/>
                <w:color w:val="auto"/>
                <w:sz w:val="20"/>
                <w:szCs w:val="20"/>
              </w:rPr>
            </w:pPr>
          </w:p>
          <w:p w14:paraId="5F94A7AD" w14:textId="77777777" w:rsidR="00F97040" w:rsidRPr="007901BB" w:rsidRDefault="00F97040">
            <w:pPr>
              <w:jc w:val="both"/>
              <w:rPr>
                <w:rFonts w:ascii="Gill Sans MT" w:hAnsi="Gill Sans MT"/>
                <w:sz w:val="20"/>
                <w:szCs w:val="20"/>
              </w:rPr>
            </w:pPr>
          </w:p>
        </w:tc>
        <w:tc>
          <w:tcPr>
            <w:tcW w:w="3111" w:type="pct"/>
            <w:tcMar>
              <w:left w:w="317" w:type="dxa"/>
              <w:right w:w="115" w:type="dxa"/>
            </w:tcMar>
          </w:tcPr>
          <w:p w14:paraId="1F63AA70" w14:textId="77777777" w:rsidR="00D47D98" w:rsidRDefault="000169A0" w:rsidP="001F5846">
            <w:pPr>
              <w:pStyle w:val="USAIDBodyTextArial11pt"/>
              <w:spacing w:line="240" w:lineRule="auto"/>
              <w:ind w:left="0" w:right="-115"/>
              <w:rPr>
                <w:rFonts w:ascii="Gill Sans MT" w:hAnsi="Gill Sans MT"/>
                <w:b/>
                <w:bCs/>
                <w:color w:val="C2113A"/>
              </w:rPr>
            </w:pPr>
            <w:r>
              <w:rPr>
                <w:rFonts w:ascii="Gill Sans MT" w:hAnsi="Gill Sans MT"/>
                <w:b/>
                <w:bCs/>
                <w:color w:val="C2113A"/>
              </w:rPr>
              <w:lastRenderedPageBreak/>
              <w:t xml:space="preserve">ACTIVITY </w:t>
            </w:r>
            <w:r w:rsidR="00D47D98" w:rsidRPr="00DC044F">
              <w:rPr>
                <w:rFonts w:ascii="Gill Sans MT" w:hAnsi="Gill Sans MT"/>
                <w:b/>
                <w:bCs/>
                <w:color w:val="C2113A"/>
              </w:rPr>
              <w:t>O</w:t>
            </w:r>
            <w:r w:rsidR="00BA3835" w:rsidRPr="00DC044F">
              <w:rPr>
                <w:rFonts w:ascii="Gill Sans MT" w:hAnsi="Gill Sans MT"/>
                <w:b/>
                <w:bCs/>
                <w:color w:val="C2113A"/>
              </w:rPr>
              <w:t>VERVIEW</w:t>
            </w:r>
          </w:p>
          <w:p w14:paraId="5095974F" w14:textId="77777777" w:rsidR="00510346" w:rsidRPr="00DC044F" w:rsidRDefault="00510346" w:rsidP="001F5846">
            <w:pPr>
              <w:pStyle w:val="USAIDBodyTextArial11pt"/>
              <w:spacing w:line="240" w:lineRule="auto"/>
              <w:ind w:left="0" w:right="-115"/>
              <w:rPr>
                <w:rFonts w:ascii="Gill Sans MT" w:hAnsi="Gill Sans MT"/>
                <w:b/>
                <w:bCs/>
                <w:color w:val="C2113A"/>
              </w:rPr>
            </w:pPr>
          </w:p>
          <w:p w14:paraId="4D8E4701" w14:textId="49B89AE4" w:rsidR="00B92E6C" w:rsidRDefault="00821FCA" w:rsidP="00320F4E">
            <w:pPr>
              <w:rPr>
                <w:rFonts w:ascii="Gill Sans MT" w:hAnsi="Gill Sans MT"/>
              </w:rPr>
            </w:pPr>
            <w:r>
              <w:rPr>
                <w:rFonts w:ascii="Gill Sans MT" w:hAnsi="Gill Sans MT"/>
              </w:rPr>
              <w:t xml:space="preserve">USAID’s </w:t>
            </w:r>
            <w:r w:rsidR="00B92E6C">
              <w:rPr>
                <w:rFonts w:ascii="Gill Sans MT" w:hAnsi="Gill Sans MT"/>
              </w:rPr>
              <w:t xml:space="preserve">Strengthening Somali Governance </w:t>
            </w:r>
            <w:r w:rsidR="009E77A3">
              <w:rPr>
                <w:rFonts w:ascii="Gill Sans MT" w:hAnsi="Gill Sans MT"/>
              </w:rPr>
              <w:t xml:space="preserve">(SSG) </w:t>
            </w:r>
            <w:r w:rsidR="009D6A59">
              <w:rPr>
                <w:rFonts w:ascii="Gill Sans MT" w:hAnsi="Gill Sans MT"/>
              </w:rPr>
              <w:t xml:space="preserve">supports the Federal Government and the Somaliland Government to support </w:t>
            </w:r>
            <w:r w:rsidR="00B92E6C">
              <w:rPr>
                <w:rFonts w:ascii="Gill Sans MT" w:hAnsi="Gill Sans MT"/>
              </w:rPr>
              <w:t xml:space="preserve">the development of effective and accountable </w:t>
            </w:r>
            <w:r w:rsidR="00F35A4E">
              <w:rPr>
                <w:rFonts w:ascii="Gill Sans MT" w:hAnsi="Gill Sans MT"/>
              </w:rPr>
              <w:t>governance</w:t>
            </w:r>
            <w:r w:rsidR="009D6A59">
              <w:rPr>
                <w:rFonts w:ascii="Gill Sans MT" w:hAnsi="Gill Sans MT"/>
              </w:rPr>
              <w:t xml:space="preserve"> institutions</w:t>
            </w:r>
            <w:r w:rsidR="00B92E6C">
              <w:rPr>
                <w:rFonts w:ascii="Gill Sans MT" w:hAnsi="Gill Sans MT"/>
              </w:rPr>
              <w:t>.</w:t>
            </w:r>
            <w:r w:rsidR="009E77A3">
              <w:rPr>
                <w:rFonts w:ascii="Gill Sans MT" w:hAnsi="Gill Sans MT"/>
              </w:rPr>
              <w:t xml:space="preserve"> SSG support</w:t>
            </w:r>
            <w:r w:rsidR="003C1A50">
              <w:rPr>
                <w:rFonts w:ascii="Gill Sans MT" w:hAnsi="Gill Sans MT"/>
              </w:rPr>
              <w:t>s</w:t>
            </w:r>
            <w:r w:rsidR="009E77A3">
              <w:rPr>
                <w:rFonts w:ascii="Gill Sans MT" w:hAnsi="Gill Sans MT"/>
              </w:rPr>
              <w:t xml:space="preserve"> efforts to</w:t>
            </w:r>
            <w:r w:rsidR="00B92E6C">
              <w:rPr>
                <w:rFonts w:ascii="Gill Sans MT" w:hAnsi="Gill Sans MT"/>
              </w:rPr>
              <w:t xml:space="preserve"> </w:t>
            </w:r>
            <w:r w:rsidR="009E77A3">
              <w:rPr>
                <w:rFonts w:ascii="Gill Sans MT" w:hAnsi="Gill Sans MT"/>
              </w:rPr>
              <w:t xml:space="preserve">enhance government outreach, increase citizen participation, improve the functional capacity of key government institutions, and </w:t>
            </w:r>
            <w:r w:rsidR="006256EB">
              <w:rPr>
                <w:rFonts w:ascii="Gill Sans MT" w:hAnsi="Gill Sans MT"/>
              </w:rPr>
              <w:t>expand</w:t>
            </w:r>
            <w:r w:rsidR="009E77A3">
              <w:rPr>
                <w:rFonts w:ascii="Gill Sans MT" w:hAnsi="Gill Sans MT"/>
              </w:rPr>
              <w:t xml:space="preserve"> women</w:t>
            </w:r>
            <w:r>
              <w:rPr>
                <w:rFonts w:ascii="Gill Sans MT" w:hAnsi="Gill Sans MT"/>
              </w:rPr>
              <w:t xml:space="preserve">’s empowerment and leadership. </w:t>
            </w:r>
            <w:r w:rsidR="00C91841">
              <w:rPr>
                <w:rFonts w:ascii="Gill Sans MT" w:hAnsi="Gill Sans MT"/>
              </w:rPr>
              <w:t xml:space="preserve"> </w:t>
            </w:r>
          </w:p>
          <w:p w14:paraId="34503A59" w14:textId="77777777" w:rsidR="00C42C4A" w:rsidRDefault="00C42C4A" w:rsidP="00320F4E">
            <w:pPr>
              <w:pStyle w:val="USAIDBodyTextArial11pt"/>
              <w:spacing w:line="240" w:lineRule="auto"/>
              <w:ind w:left="0" w:right="-115"/>
              <w:rPr>
                <w:rFonts w:ascii="Gill Sans MT" w:hAnsi="Gill Sans MT"/>
                <w:b/>
                <w:bCs/>
                <w:color w:val="C2113A"/>
              </w:rPr>
            </w:pPr>
          </w:p>
          <w:p w14:paraId="04DB3A88" w14:textId="77777777" w:rsidR="00D47D98" w:rsidRDefault="00744131" w:rsidP="001F5846">
            <w:pPr>
              <w:pStyle w:val="USAIDBodyTextArial11pt"/>
              <w:spacing w:line="240" w:lineRule="auto"/>
              <w:ind w:left="-30" w:right="-115"/>
              <w:rPr>
                <w:rFonts w:ascii="Gill Sans MT" w:hAnsi="Gill Sans MT"/>
                <w:b/>
                <w:bCs/>
                <w:color w:val="C2113A"/>
              </w:rPr>
            </w:pPr>
            <w:r w:rsidRPr="001B30B0">
              <w:rPr>
                <w:rFonts w:ascii="Gill Sans MT" w:hAnsi="Gill Sans MT"/>
                <w:b/>
                <w:bCs/>
                <w:color w:val="C2113A"/>
              </w:rPr>
              <w:t>ACTIVITY AREAS</w:t>
            </w:r>
          </w:p>
          <w:p w14:paraId="15DA8699" w14:textId="77777777" w:rsidR="00510346" w:rsidRPr="001B30B0" w:rsidRDefault="00510346" w:rsidP="001F5846">
            <w:pPr>
              <w:pStyle w:val="USAIDBodyTextArial11pt"/>
              <w:spacing w:line="240" w:lineRule="auto"/>
              <w:ind w:left="-30" w:right="-115"/>
              <w:rPr>
                <w:rFonts w:ascii="Gill Sans MT" w:hAnsi="Gill Sans MT"/>
                <w:b/>
                <w:color w:val="C2113A"/>
              </w:rPr>
            </w:pPr>
          </w:p>
          <w:p w14:paraId="7276DB87" w14:textId="4E6FC82D" w:rsidR="006256EB" w:rsidRPr="00320F4E" w:rsidRDefault="006256EB" w:rsidP="006256EB">
            <w:pPr>
              <w:rPr>
                <w:rFonts w:ascii="Gill Sans MT" w:hAnsi="Gill Sans MT"/>
              </w:rPr>
            </w:pPr>
            <w:r>
              <w:rPr>
                <w:rFonts w:ascii="Gill Sans MT" w:hAnsi="Gill Sans MT"/>
              </w:rPr>
              <w:t xml:space="preserve">SSG works collaboratively with parliaments, key ministries and commissions, </w:t>
            </w:r>
            <w:r w:rsidR="00772F3B">
              <w:rPr>
                <w:rFonts w:ascii="Gill Sans MT" w:hAnsi="Gill Sans MT"/>
              </w:rPr>
              <w:t xml:space="preserve">and civil society to improve core management functions, such as financial management, human resources, planning processes, and public communications and outreach to </w:t>
            </w:r>
            <w:r>
              <w:rPr>
                <w:rFonts w:ascii="Gill Sans MT" w:hAnsi="Gill Sans MT"/>
              </w:rPr>
              <w:t>support the creation of strong and credible democratic institutions in Somalia.</w:t>
            </w:r>
          </w:p>
          <w:p w14:paraId="54D0AD3F" w14:textId="77777777" w:rsidR="006256EB" w:rsidRDefault="006256EB" w:rsidP="000A49E6">
            <w:pPr>
              <w:rPr>
                <w:rFonts w:ascii="Gill Sans MT" w:hAnsi="Gill Sans MT"/>
              </w:rPr>
            </w:pPr>
          </w:p>
          <w:p w14:paraId="7932B252" w14:textId="52EBF6B2" w:rsidR="006256EB" w:rsidRDefault="006256EB" w:rsidP="006256EB">
            <w:pPr>
              <w:rPr>
                <w:rFonts w:ascii="Gill Sans MT" w:hAnsi="Gill Sans MT"/>
              </w:rPr>
            </w:pPr>
            <w:r>
              <w:rPr>
                <w:rFonts w:ascii="Gill Sans MT" w:hAnsi="Gill Sans MT"/>
              </w:rPr>
              <w:t xml:space="preserve">SSG </w:t>
            </w:r>
            <w:r w:rsidR="00C23DFD">
              <w:rPr>
                <w:rFonts w:ascii="Gill Sans MT" w:hAnsi="Gill Sans MT"/>
              </w:rPr>
              <w:t>improve</w:t>
            </w:r>
            <w:r w:rsidR="003C1A50">
              <w:rPr>
                <w:rFonts w:ascii="Gill Sans MT" w:hAnsi="Gill Sans MT"/>
              </w:rPr>
              <w:t>s</w:t>
            </w:r>
            <w:r w:rsidR="00C24A26">
              <w:rPr>
                <w:rFonts w:ascii="Gill Sans MT" w:hAnsi="Gill Sans MT"/>
              </w:rPr>
              <w:t xml:space="preserve"> the capabilities of </w:t>
            </w:r>
            <w:r w:rsidR="000A49E6">
              <w:rPr>
                <w:rFonts w:ascii="Gill Sans MT" w:hAnsi="Gill Sans MT"/>
              </w:rPr>
              <w:t xml:space="preserve">parliamentarians and government officials to deliberate on, amend, draft, </w:t>
            </w:r>
            <w:r w:rsidR="00C23DFD">
              <w:rPr>
                <w:rFonts w:ascii="Gill Sans MT" w:hAnsi="Gill Sans MT"/>
              </w:rPr>
              <w:t xml:space="preserve">analyze </w:t>
            </w:r>
            <w:r w:rsidR="000A49E6">
              <w:rPr>
                <w:rFonts w:ascii="Gill Sans MT" w:hAnsi="Gill Sans MT"/>
              </w:rPr>
              <w:t xml:space="preserve">and enact </w:t>
            </w:r>
            <w:r>
              <w:rPr>
                <w:rFonts w:ascii="Gill Sans MT" w:hAnsi="Gill Sans MT"/>
              </w:rPr>
              <w:t>key pieces of leg</w:t>
            </w:r>
            <w:r w:rsidR="00821FCA">
              <w:rPr>
                <w:rFonts w:ascii="Gill Sans MT" w:hAnsi="Gill Sans MT"/>
              </w:rPr>
              <w:t>islation</w:t>
            </w:r>
            <w:r>
              <w:rPr>
                <w:rFonts w:ascii="Gill Sans MT" w:hAnsi="Gill Sans MT"/>
              </w:rPr>
              <w:t>, and</w:t>
            </w:r>
            <w:r w:rsidR="003C1A50">
              <w:rPr>
                <w:rFonts w:ascii="Gill Sans MT" w:hAnsi="Gill Sans MT"/>
              </w:rPr>
              <w:t xml:space="preserve"> </w:t>
            </w:r>
            <w:r w:rsidR="000A49E6">
              <w:rPr>
                <w:rFonts w:ascii="Gill Sans MT" w:hAnsi="Gill Sans MT"/>
              </w:rPr>
              <w:t>improve</w:t>
            </w:r>
            <w:r w:rsidR="003C1A50">
              <w:rPr>
                <w:rFonts w:ascii="Gill Sans MT" w:hAnsi="Gill Sans MT"/>
              </w:rPr>
              <w:t>s</w:t>
            </w:r>
            <w:r w:rsidR="000A49E6">
              <w:rPr>
                <w:rFonts w:ascii="Gill Sans MT" w:hAnsi="Gill Sans MT"/>
              </w:rPr>
              <w:t xml:space="preserve"> the administrative capabilities of government staff and/or civil servants to develop policies, effectively coordinate government systems, and efficiently manage daily operations. </w:t>
            </w:r>
            <w:r w:rsidR="00C91841">
              <w:rPr>
                <w:rFonts w:ascii="Gill Sans MT" w:hAnsi="Gill Sans MT"/>
              </w:rPr>
              <w:t xml:space="preserve"> </w:t>
            </w:r>
          </w:p>
          <w:p w14:paraId="2D201E53" w14:textId="77777777" w:rsidR="006256EB" w:rsidRDefault="006256EB" w:rsidP="000A49E6">
            <w:pPr>
              <w:rPr>
                <w:rFonts w:ascii="Gill Sans MT" w:hAnsi="Gill Sans MT"/>
              </w:rPr>
            </w:pPr>
          </w:p>
          <w:p w14:paraId="45D2285C" w14:textId="096E3D02" w:rsidR="006256EB" w:rsidRDefault="006256EB" w:rsidP="000A49E6">
            <w:pPr>
              <w:rPr>
                <w:rFonts w:ascii="Gill Sans MT" w:hAnsi="Gill Sans MT"/>
              </w:rPr>
            </w:pPr>
            <w:r>
              <w:rPr>
                <w:rFonts w:ascii="Gill Sans MT" w:hAnsi="Gill Sans MT"/>
              </w:rPr>
              <w:t>Throughout the project, SSG</w:t>
            </w:r>
            <w:r w:rsidR="000A49E6">
              <w:rPr>
                <w:rFonts w:ascii="Gill Sans MT" w:hAnsi="Gill Sans MT"/>
              </w:rPr>
              <w:t xml:space="preserve"> </w:t>
            </w:r>
            <w:r w:rsidR="002B6A78">
              <w:rPr>
                <w:rFonts w:ascii="Gill Sans MT" w:hAnsi="Gill Sans MT"/>
              </w:rPr>
              <w:t>is</w:t>
            </w:r>
            <w:r>
              <w:rPr>
                <w:rFonts w:ascii="Gill Sans MT" w:hAnsi="Gill Sans MT"/>
              </w:rPr>
              <w:t xml:space="preserve"> engag</w:t>
            </w:r>
            <w:r w:rsidR="002B6A78">
              <w:rPr>
                <w:rFonts w:ascii="Gill Sans MT" w:hAnsi="Gill Sans MT"/>
              </w:rPr>
              <w:t>ing</w:t>
            </w:r>
            <w:r>
              <w:rPr>
                <w:rFonts w:ascii="Gill Sans MT" w:hAnsi="Gill Sans MT"/>
              </w:rPr>
              <w:t xml:space="preserve"> </w:t>
            </w:r>
            <w:r w:rsidR="000A49E6">
              <w:rPr>
                <w:rFonts w:ascii="Gill Sans MT" w:hAnsi="Gill Sans MT"/>
              </w:rPr>
              <w:t>civil society an</w:t>
            </w:r>
            <w:r w:rsidR="00D606A5">
              <w:rPr>
                <w:rFonts w:ascii="Gill Sans MT" w:hAnsi="Gill Sans MT"/>
              </w:rPr>
              <w:t>d the media to increase citizen</w:t>
            </w:r>
            <w:r w:rsidR="000A49E6">
              <w:rPr>
                <w:rFonts w:ascii="Gill Sans MT" w:hAnsi="Gill Sans MT"/>
              </w:rPr>
              <w:t xml:space="preserve"> awareness of </w:t>
            </w:r>
            <w:r>
              <w:rPr>
                <w:rFonts w:ascii="Gill Sans MT" w:hAnsi="Gill Sans MT"/>
              </w:rPr>
              <w:t xml:space="preserve">key </w:t>
            </w:r>
            <w:r w:rsidR="002B6A78">
              <w:rPr>
                <w:rFonts w:ascii="Gill Sans MT" w:hAnsi="Gill Sans MT"/>
              </w:rPr>
              <w:t xml:space="preserve">political </w:t>
            </w:r>
            <w:r>
              <w:rPr>
                <w:rFonts w:ascii="Gill Sans MT" w:hAnsi="Gill Sans MT"/>
              </w:rPr>
              <w:t>processes</w:t>
            </w:r>
            <w:r w:rsidR="000A49E6">
              <w:rPr>
                <w:rFonts w:ascii="Gill Sans MT" w:hAnsi="Gill Sans MT"/>
              </w:rPr>
              <w:t xml:space="preserve">, </w:t>
            </w:r>
            <w:r w:rsidR="00467DAE">
              <w:rPr>
                <w:rFonts w:ascii="Gill Sans MT" w:hAnsi="Gill Sans MT"/>
              </w:rPr>
              <w:t>such as the 2016</w:t>
            </w:r>
            <w:r w:rsidR="009F40EC">
              <w:rPr>
                <w:rFonts w:ascii="Gill Sans MT" w:hAnsi="Gill Sans MT"/>
              </w:rPr>
              <w:t>-2017</w:t>
            </w:r>
            <w:r w:rsidR="00467DAE">
              <w:rPr>
                <w:rFonts w:ascii="Gill Sans MT" w:hAnsi="Gill Sans MT"/>
              </w:rPr>
              <w:t xml:space="preserve"> political transition process and key legislation, </w:t>
            </w:r>
            <w:r w:rsidR="000A49E6">
              <w:rPr>
                <w:rFonts w:ascii="Gill Sans MT" w:hAnsi="Gill Sans MT"/>
              </w:rPr>
              <w:t>government structures</w:t>
            </w:r>
            <w:r>
              <w:rPr>
                <w:rFonts w:ascii="Gill Sans MT" w:hAnsi="Gill Sans MT"/>
              </w:rPr>
              <w:t xml:space="preserve"> and activities</w:t>
            </w:r>
            <w:r w:rsidR="000A49E6">
              <w:rPr>
                <w:rFonts w:ascii="Gill Sans MT" w:hAnsi="Gill Sans MT"/>
              </w:rPr>
              <w:t xml:space="preserve">, and the roles and responsibilities of </w:t>
            </w:r>
            <w:r w:rsidR="00772F3B">
              <w:rPr>
                <w:rFonts w:ascii="Gill Sans MT" w:hAnsi="Gill Sans MT"/>
              </w:rPr>
              <w:t xml:space="preserve">executive and legislative </w:t>
            </w:r>
            <w:r w:rsidR="000A49E6">
              <w:rPr>
                <w:rFonts w:ascii="Gill Sans MT" w:hAnsi="Gill Sans MT"/>
              </w:rPr>
              <w:t>officials</w:t>
            </w:r>
            <w:r>
              <w:rPr>
                <w:rFonts w:ascii="Gill Sans MT" w:hAnsi="Gill Sans MT"/>
              </w:rPr>
              <w:t xml:space="preserve"> to ensure greater transparency and engagement.</w:t>
            </w:r>
          </w:p>
          <w:p w14:paraId="371CB7AB" w14:textId="77777777" w:rsidR="00C91841" w:rsidRDefault="00C91841" w:rsidP="009B3266">
            <w:pPr>
              <w:suppressAutoHyphens w:val="0"/>
              <w:autoSpaceDE w:val="0"/>
              <w:autoSpaceDN w:val="0"/>
              <w:adjustRightInd w:val="0"/>
              <w:ind w:right="-115"/>
              <w:rPr>
                <w:rFonts w:ascii="Gill Sans MT" w:hAnsi="Gill Sans MT"/>
                <w:b/>
                <w:color w:val="auto"/>
              </w:rPr>
            </w:pPr>
          </w:p>
          <w:p w14:paraId="2E19DF49" w14:textId="58013822" w:rsidR="009B3266" w:rsidRDefault="00AE1998" w:rsidP="009B3266">
            <w:pPr>
              <w:suppressAutoHyphens w:val="0"/>
              <w:autoSpaceDE w:val="0"/>
              <w:autoSpaceDN w:val="0"/>
              <w:adjustRightInd w:val="0"/>
              <w:ind w:right="-115"/>
              <w:rPr>
                <w:rFonts w:ascii="Gill Sans MT" w:hAnsi="Gill Sans MT"/>
                <w:b/>
                <w:color w:val="C2113A"/>
              </w:rPr>
            </w:pPr>
            <w:r w:rsidRPr="009D5877">
              <w:rPr>
                <w:rFonts w:ascii="Gill Sans MT" w:hAnsi="Gill Sans MT"/>
                <w:b/>
                <w:color w:val="C2113A"/>
              </w:rPr>
              <w:t>ACTIVITY IMPACT</w:t>
            </w:r>
          </w:p>
          <w:p w14:paraId="7B6A4756" w14:textId="77777777" w:rsidR="00510346" w:rsidRDefault="00510346" w:rsidP="009B3266">
            <w:pPr>
              <w:suppressAutoHyphens w:val="0"/>
              <w:autoSpaceDE w:val="0"/>
              <w:autoSpaceDN w:val="0"/>
              <w:adjustRightInd w:val="0"/>
              <w:ind w:right="-115"/>
              <w:rPr>
                <w:rFonts w:ascii="Gill Sans MT" w:hAnsi="Gill Sans MT"/>
                <w:b/>
                <w:color w:val="C2113A"/>
              </w:rPr>
            </w:pPr>
          </w:p>
          <w:p w14:paraId="6A7CFEF7" w14:textId="77777777" w:rsidR="0010299D" w:rsidRDefault="006F3203" w:rsidP="009F40EC">
            <w:pPr>
              <w:rPr>
                <w:rFonts w:ascii="Gill Sans MT" w:hAnsi="Gill Sans MT"/>
              </w:rPr>
            </w:pPr>
            <w:r>
              <w:rPr>
                <w:rFonts w:ascii="Gill Sans MT" w:hAnsi="Gill Sans MT"/>
              </w:rPr>
              <w:t xml:space="preserve">SSG </w:t>
            </w:r>
            <w:r w:rsidR="009F40EC" w:rsidRPr="009F40EC">
              <w:rPr>
                <w:rFonts w:ascii="Gill Sans MT" w:hAnsi="Gill Sans MT"/>
              </w:rPr>
              <w:t xml:space="preserve">supported nine draft laws advancing representative governance that were subject to substantive amendment and final vote in the legislature. </w:t>
            </w:r>
            <w:r w:rsidR="009F40EC">
              <w:rPr>
                <w:rFonts w:ascii="Gill Sans MT" w:hAnsi="Gill Sans MT"/>
              </w:rPr>
              <w:t xml:space="preserve">Four of these </w:t>
            </w:r>
            <w:r>
              <w:rPr>
                <w:rFonts w:ascii="Gill Sans MT" w:hAnsi="Gill Sans MT"/>
              </w:rPr>
              <w:t xml:space="preserve">laws </w:t>
            </w:r>
            <w:r w:rsidR="009F40EC" w:rsidRPr="009F40EC">
              <w:rPr>
                <w:rFonts w:ascii="Gill Sans MT" w:hAnsi="Gill Sans MT"/>
              </w:rPr>
              <w:t>were passed by the Federal Parliament (Media, Foreign Investment, Public Procurement, and Anti-Money Laundering)</w:t>
            </w:r>
            <w:r w:rsidR="009F40EC">
              <w:rPr>
                <w:rFonts w:ascii="Gill Sans MT" w:hAnsi="Gill Sans MT"/>
              </w:rPr>
              <w:t xml:space="preserve">. </w:t>
            </w:r>
          </w:p>
          <w:p w14:paraId="4BD685C2" w14:textId="77777777" w:rsidR="0010299D" w:rsidRDefault="0010299D" w:rsidP="009F40EC">
            <w:pPr>
              <w:rPr>
                <w:rFonts w:ascii="Gill Sans MT" w:hAnsi="Gill Sans MT"/>
              </w:rPr>
            </w:pPr>
          </w:p>
          <w:p w14:paraId="21228C02" w14:textId="00DA81F2" w:rsidR="009F40EC" w:rsidRDefault="0010299D" w:rsidP="009F40EC">
            <w:pPr>
              <w:rPr>
                <w:rFonts w:ascii="Gill Sans MT" w:hAnsi="Gill Sans MT"/>
              </w:rPr>
            </w:pPr>
            <w:r w:rsidRPr="0010299D">
              <w:rPr>
                <w:rFonts w:ascii="Gill Sans MT" w:hAnsi="Gill Sans MT"/>
              </w:rPr>
              <w:t xml:space="preserve">One-hundred thirty four events designed to build support for peace among key actors were held with USG assistance, and in total 12,256 people participated in USG-supported events to build support for peace. </w:t>
            </w:r>
            <w:r>
              <w:rPr>
                <w:rFonts w:ascii="Gill Sans MT" w:hAnsi="Gill Sans MT"/>
              </w:rPr>
              <w:t xml:space="preserve"> O</w:t>
            </w:r>
            <w:r w:rsidRPr="0010299D">
              <w:rPr>
                <w:rFonts w:ascii="Gill Sans MT" w:hAnsi="Gill Sans MT"/>
              </w:rPr>
              <w:t xml:space="preserve">ver 10,000 individuals received either voter or civic education, which excludes those </w:t>
            </w:r>
            <w:r>
              <w:rPr>
                <w:rFonts w:ascii="Gill Sans MT" w:hAnsi="Gill Sans MT"/>
              </w:rPr>
              <w:t xml:space="preserve">who were </w:t>
            </w:r>
            <w:r w:rsidRPr="0010299D">
              <w:rPr>
                <w:rFonts w:ascii="Gill Sans MT" w:hAnsi="Gill Sans MT"/>
              </w:rPr>
              <w:t>reached through media public service announcements, radio and television talk shows.</w:t>
            </w:r>
          </w:p>
          <w:p w14:paraId="56270A1D" w14:textId="77777777" w:rsidR="009F40EC" w:rsidRDefault="009F40EC" w:rsidP="009F40EC">
            <w:pPr>
              <w:rPr>
                <w:rFonts w:ascii="Gill Sans MT" w:hAnsi="Gill Sans MT"/>
              </w:rPr>
            </w:pPr>
          </w:p>
          <w:p w14:paraId="77C8ED0C" w14:textId="61EB0659" w:rsidR="009F40EC" w:rsidRPr="009F40EC" w:rsidRDefault="006F3203" w:rsidP="009F40EC">
            <w:pPr>
              <w:rPr>
                <w:rFonts w:ascii="Gill Sans MT" w:hAnsi="Gill Sans MT"/>
              </w:rPr>
            </w:pPr>
            <w:r>
              <w:rPr>
                <w:rFonts w:ascii="Gill Sans MT" w:hAnsi="Gill Sans MT"/>
              </w:rPr>
              <w:t xml:space="preserve">SSG </w:t>
            </w:r>
            <w:r w:rsidR="009F40EC" w:rsidRPr="009F40EC">
              <w:rPr>
                <w:rFonts w:ascii="Gill Sans MT" w:hAnsi="Gill Sans MT"/>
              </w:rPr>
              <w:t xml:space="preserve">provided skills development to Parliament in legislative drafting </w:t>
            </w:r>
            <w:r w:rsidR="009F40EC" w:rsidRPr="009F40EC">
              <w:rPr>
                <w:rFonts w:ascii="Gill Sans MT" w:hAnsi="Gill Sans MT"/>
              </w:rPr>
              <w:lastRenderedPageBreak/>
              <w:t xml:space="preserve">and regulatory reform, as </w:t>
            </w:r>
            <w:r>
              <w:rPr>
                <w:rFonts w:ascii="Gill Sans MT" w:hAnsi="Gill Sans MT"/>
              </w:rPr>
              <w:t>well as asset management policy</w:t>
            </w:r>
            <w:r w:rsidR="009F40EC" w:rsidRPr="009F40EC">
              <w:rPr>
                <w:rFonts w:ascii="Gill Sans MT" w:hAnsi="Gill Sans MT"/>
              </w:rPr>
              <w:t xml:space="preserve"> and office administration.  Priority legislation was used as an opportunity to introduce norms for staff research and analysis, information gathering, discussion and debate, legislative amendment, and committee reporting.  Five committees were trained on the process and procedures for public hearings.</w:t>
            </w:r>
          </w:p>
          <w:p w14:paraId="18F9DB99" w14:textId="248CE537" w:rsidR="00385729" w:rsidRPr="00B04DE5" w:rsidRDefault="006F3203" w:rsidP="00385729">
            <w:pPr>
              <w:shd w:val="clear" w:color="auto" w:fill="FFFFFF"/>
              <w:jc w:val="both"/>
              <w:rPr>
                <w:bCs/>
                <w:u w:color="000000"/>
              </w:rPr>
            </w:pPr>
            <w:r>
              <w:rPr>
                <w:rFonts w:ascii="Gill Sans MT" w:hAnsi="Gill Sans MT"/>
              </w:rPr>
              <w:br/>
              <w:t>SSG</w:t>
            </w:r>
            <w:r w:rsidR="009F40EC" w:rsidRPr="009F40EC">
              <w:rPr>
                <w:rFonts w:ascii="Gill Sans MT" w:hAnsi="Gill Sans MT"/>
              </w:rPr>
              <w:t xml:space="preserve"> also supported the Federal Parliamentary Budget and Finance Committee to review and finalize the first public financial management bill in Somalia since 1961.  </w:t>
            </w:r>
            <w:r w:rsidR="0060334A">
              <w:rPr>
                <w:rFonts w:ascii="Gill Sans MT" w:hAnsi="Gill Sans MT"/>
                <w:bCs/>
                <w:u w:color="000000"/>
              </w:rPr>
              <w:t xml:space="preserve">In July </w:t>
            </w:r>
            <w:r w:rsidR="0060334A" w:rsidRPr="00385729">
              <w:rPr>
                <w:rFonts w:ascii="Gill Sans MT" w:hAnsi="Gill Sans MT"/>
                <w:bCs/>
                <w:u w:color="000000"/>
              </w:rPr>
              <w:t xml:space="preserve">2017, SSG facilitated the first-ever public hearing on the FY2017 national budget with the </w:t>
            </w:r>
            <w:proofErr w:type="spellStart"/>
            <w:r w:rsidR="0060334A" w:rsidRPr="00385729">
              <w:rPr>
                <w:rFonts w:ascii="Gill Sans MT" w:hAnsi="Gill Sans MT"/>
                <w:bCs/>
                <w:u w:color="000000"/>
              </w:rPr>
              <w:t>HoP</w:t>
            </w:r>
            <w:proofErr w:type="spellEnd"/>
            <w:r w:rsidR="0060334A" w:rsidRPr="00385729">
              <w:rPr>
                <w:rFonts w:ascii="Gill Sans MT" w:hAnsi="Gill Sans MT"/>
                <w:bCs/>
                <w:u w:color="000000"/>
              </w:rPr>
              <w:t xml:space="preserve"> Budget and Finance Committee. The hearing was attended by civil society organizations (CSOs) representing the fields of education, health, women and youth, and persons with disabilities. Also in attendance were financial experts, committee members, media, and observers. </w:t>
            </w:r>
            <w:r w:rsidR="00385729" w:rsidRPr="00385729">
              <w:rPr>
                <w:rFonts w:ascii="Gill Sans MT" w:hAnsi="Gill Sans MT"/>
                <w:bCs/>
                <w:u w:color="000000"/>
              </w:rPr>
              <w:t>The public budget hearing was broadcasted live on SNTV, Universal TV, and various social media sites, allowing the public to watch this historic event</w:t>
            </w:r>
            <w:r w:rsidR="00385729" w:rsidRPr="00B04DE5">
              <w:rPr>
                <w:bCs/>
                <w:u w:color="000000"/>
              </w:rPr>
              <w:t xml:space="preserve">. </w:t>
            </w:r>
            <w:r w:rsidR="0060334A" w:rsidRPr="009F40EC">
              <w:rPr>
                <w:rFonts w:ascii="Gill Sans MT" w:hAnsi="Gill Sans MT"/>
              </w:rPr>
              <w:t xml:space="preserve">The bill will be voted on in the </w:t>
            </w:r>
            <w:r w:rsidR="0060334A">
              <w:rPr>
                <w:rFonts w:ascii="Gill Sans MT" w:hAnsi="Gill Sans MT"/>
              </w:rPr>
              <w:t xml:space="preserve">new </w:t>
            </w:r>
            <w:r w:rsidR="0060334A" w:rsidRPr="009F40EC">
              <w:rPr>
                <w:rFonts w:ascii="Gill Sans MT" w:hAnsi="Gill Sans MT"/>
              </w:rPr>
              <w:t>parliamentary session and, if enacted, will bring Somalia in line</w:t>
            </w:r>
            <w:r w:rsidR="0060334A">
              <w:rPr>
                <w:rFonts w:ascii="Gill Sans MT" w:hAnsi="Gill Sans MT"/>
              </w:rPr>
              <w:t xml:space="preserve"> with international standards.  </w:t>
            </w:r>
            <w:bookmarkStart w:id="0" w:name="_GoBack"/>
            <w:bookmarkEnd w:id="0"/>
          </w:p>
          <w:p w14:paraId="750C1474" w14:textId="77777777" w:rsidR="00E955A3" w:rsidRDefault="00E955A3" w:rsidP="002E4C82">
            <w:pPr>
              <w:rPr>
                <w:rFonts w:ascii="Gill Sans MT" w:hAnsi="Gill Sans MT"/>
              </w:rPr>
            </w:pPr>
          </w:p>
          <w:p w14:paraId="219A8E09" w14:textId="51EFBBFF" w:rsidR="002E4C82" w:rsidRDefault="009F40EC" w:rsidP="002E4C82">
            <w:pPr>
              <w:rPr>
                <w:rFonts w:ascii="Gill Sans MT" w:hAnsi="Gill Sans MT"/>
              </w:rPr>
            </w:pPr>
            <w:r w:rsidRPr="009F40EC">
              <w:rPr>
                <w:rFonts w:ascii="Gill Sans MT" w:hAnsi="Gill Sans MT"/>
              </w:rPr>
              <w:t>In Somaliland, the Parliament was supported to hold public hearings on five key public financia</w:t>
            </w:r>
            <w:r w:rsidR="006F3203">
              <w:rPr>
                <w:rFonts w:ascii="Gill Sans MT" w:hAnsi="Gill Sans MT"/>
              </w:rPr>
              <w:t>l management and revenue bills</w:t>
            </w:r>
            <w:r w:rsidR="009D6A59">
              <w:rPr>
                <w:rFonts w:ascii="Gill Sans MT" w:hAnsi="Gill Sans MT"/>
              </w:rPr>
              <w:t>, as well as the consolidated financial statements</w:t>
            </w:r>
            <w:r w:rsidR="006F3203">
              <w:rPr>
                <w:rFonts w:ascii="Gill Sans MT" w:hAnsi="Gill Sans MT"/>
              </w:rPr>
              <w:t xml:space="preserve"> - </w:t>
            </w:r>
            <w:r w:rsidRPr="009F40EC">
              <w:rPr>
                <w:rFonts w:ascii="Gill Sans MT" w:hAnsi="Gill Sans MT"/>
              </w:rPr>
              <w:t xml:space="preserve">the first time financial governance legislation </w:t>
            </w:r>
            <w:r w:rsidR="009D6A59">
              <w:rPr>
                <w:rFonts w:ascii="Gill Sans MT" w:hAnsi="Gill Sans MT"/>
              </w:rPr>
              <w:t xml:space="preserve">and financial statements have </w:t>
            </w:r>
            <w:r w:rsidRPr="009F40EC">
              <w:rPr>
                <w:rFonts w:ascii="Gill Sans MT" w:hAnsi="Gill Sans MT"/>
              </w:rPr>
              <w:t>ever been presented for public comment.  USAID provided technical assistance to the Federal Ministry of Finance to conduct an assessment of the non-tax revenue being collected by line ministries, and to review existing payment systems.  This resulted in greater transparency about the types of fees ministries are collecting and the methods used to d</w:t>
            </w:r>
            <w:r w:rsidR="006F3203">
              <w:rPr>
                <w:rFonts w:ascii="Gill Sans MT" w:hAnsi="Gill Sans MT"/>
              </w:rPr>
              <w:t>o so.  </w:t>
            </w:r>
            <w:r w:rsidR="006F3203">
              <w:rPr>
                <w:rFonts w:ascii="Gill Sans MT" w:hAnsi="Gill Sans MT"/>
              </w:rPr>
              <w:br/>
            </w:r>
            <w:r w:rsidR="006F3203">
              <w:rPr>
                <w:rFonts w:ascii="Gill Sans MT" w:hAnsi="Gill Sans MT"/>
              </w:rPr>
              <w:br/>
              <w:t xml:space="preserve">To improve the capacity of </w:t>
            </w:r>
            <w:r w:rsidRPr="009F40EC">
              <w:rPr>
                <w:rFonts w:ascii="Gill Sans MT" w:hAnsi="Gill Sans MT"/>
              </w:rPr>
              <w:t xml:space="preserve">the executive branch and ministries to communicate with each other and the public, </w:t>
            </w:r>
            <w:r w:rsidR="006F3203">
              <w:rPr>
                <w:rFonts w:ascii="Gill Sans MT" w:hAnsi="Gill Sans MT"/>
              </w:rPr>
              <w:t>SSG</w:t>
            </w:r>
            <w:r w:rsidRPr="009F40EC">
              <w:rPr>
                <w:rFonts w:ascii="Gill Sans MT" w:hAnsi="Gill Sans MT"/>
              </w:rPr>
              <w:t xml:space="preserve"> supported six ministries to implement their communications strategies, including the development of websites, training staff on the use of social media, and how to populate and maintain new</w:t>
            </w:r>
            <w:r w:rsidR="006F3203">
              <w:rPr>
                <w:rFonts w:ascii="Gill Sans MT" w:hAnsi="Gill Sans MT"/>
              </w:rPr>
              <w:t>ly developed websites.  </w:t>
            </w:r>
            <w:r w:rsidR="006F3203">
              <w:rPr>
                <w:rFonts w:ascii="Gill Sans MT" w:hAnsi="Gill Sans MT"/>
              </w:rPr>
              <w:br/>
            </w:r>
            <w:r w:rsidR="006F3203">
              <w:rPr>
                <w:rFonts w:ascii="Gill Sans MT" w:hAnsi="Gill Sans MT"/>
              </w:rPr>
              <w:br/>
              <w:t xml:space="preserve">SSG </w:t>
            </w:r>
            <w:r w:rsidR="00650BC8">
              <w:rPr>
                <w:rFonts w:ascii="Gill Sans MT" w:hAnsi="Gill Sans MT"/>
              </w:rPr>
              <w:t xml:space="preserve">also </w:t>
            </w:r>
            <w:r w:rsidRPr="009F40EC">
              <w:rPr>
                <w:rFonts w:ascii="Gill Sans MT" w:hAnsi="Gill Sans MT"/>
              </w:rPr>
              <w:t>supported the “demand side” of government transparency and accountability by helping citizens understand the workings of government and how</w:t>
            </w:r>
            <w:r w:rsidR="0010299D">
              <w:rPr>
                <w:rFonts w:ascii="Gill Sans MT" w:hAnsi="Gill Sans MT"/>
              </w:rPr>
              <w:t xml:space="preserve"> to advocate on behalf of their </w:t>
            </w:r>
            <w:r w:rsidRPr="009F40EC">
              <w:rPr>
                <w:rFonts w:ascii="Gill Sans MT" w:hAnsi="Gill Sans MT"/>
              </w:rPr>
              <w:t>c</w:t>
            </w:r>
            <w:r w:rsidR="001F45F1">
              <w:rPr>
                <w:rFonts w:ascii="Gill Sans MT" w:hAnsi="Gill Sans MT"/>
              </w:rPr>
              <w:t>ommunities.  USAID advanced civil society organizations</w:t>
            </w:r>
            <w:r w:rsidRPr="009F40EC">
              <w:rPr>
                <w:rFonts w:ascii="Gill Sans MT" w:hAnsi="Gill Sans MT"/>
              </w:rPr>
              <w:t xml:space="preserve">’ understanding of advocacy methods, communication strategies, and coalition building focused on specific issues such as the 30% quota for women parliamentarians and disability rights.  Five targeted media outlets </w:t>
            </w:r>
            <w:r w:rsidR="009D6A59">
              <w:rPr>
                <w:rFonts w:ascii="Gill Sans MT" w:hAnsi="Gill Sans MT"/>
              </w:rPr>
              <w:t xml:space="preserve">are </w:t>
            </w:r>
            <w:r w:rsidRPr="009F40EC">
              <w:rPr>
                <w:rFonts w:ascii="Gill Sans MT" w:hAnsi="Gill Sans MT"/>
              </w:rPr>
              <w:t xml:space="preserve">supported to help </w:t>
            </w:r>
            <w:r w:rsidR="009D6A59">
              <w:rPr>
                <w:rFonts w:ascii="Gill Sans MT" w:hAnsi="Gill Sans MT"/>
              </w:rPr>
              <w:t xml:space="preserve">owners, editors, and </w:t>
            </w:r>
            <w:r w:rsidRPr="009F40EC">
              <w:rPr>
                <w:rFonts w:ascii="Gill Sans MT" w:hAnsi="Gill Sans MT"/>
              </w:rPr>
              <w:t>journalists better understand governance issues and processes</w:t>
            </w:r>
            <w:r w:rsidR="00154717">
              <w:rPr>
                <w:rFonts w:ascii="Gill Sans MT" w:hAnsi="Gill Sans MT"/>
              </w:rPr>
              <w:t xml:space="preserve"> and</w:t>
            </w:r>
            <w:r w:rsidR="009D6A59">
              <w:rPr>
                <w:rFonts w:ascii="Gill Sans MT" w:hAnsi="Gill Sans MT"/>
              </w:rPr>
              <w:t xml:space="preserve"> improve the quality of their coverage.</w:t>
            </w:r>
            <w:r w:rsidRPr="009F40EC">
              <w:rPr>
                <w:rFonts w:ascii="Gill Sans MT" w:hAnsi="Gill Sans MT"/>
              </w:rPr>
              <w:t xml:space="preserve"> </w:t>
            </w:r>
          </w:p>
          <w:p w14:paraId="1A0BBC42" w14:textId="79049B1D" w:rsidR="000C0D3C" w:rsidRPr="009B3266" w:rsidRDefault="000C0D3C" w:rsidP="0078635B">
            <w:pPr>
              <w:rPr>
                <w:rFonts w:ascii="Gill Sans MT" w:hAnsi="Gill Sans MT"/>
              </w:rPr>
            </w:pPr>
          </w:p>
        </w:tc>
      </w:tr>
    </w:tbl>
    <w:p w14:paraId="7BCF511C" w14:textId="51417E86" w:rsidR="00226B78" w:rsidRPr="00AD1F29" w:rsidRDefault="00226B78" w:rsidP="002E4C82">
      <w:pPr>
        <w:tabs>
          <w:tab w:val="left" w:pos="8190"/>
        </w:tabs>
        <w:rPr>
          <w:rFonts w:ascii="Gill Sans MT" w:hAnsi="Gill Sans MT"/>
          <w:sz w:val="20"/>
          <w:szCs w:val="20"/>
        </w:rPr>
      </w:pPr>
    </w:p>
    <w:sectPr w:rsidR="00226B78" w:rsidRPr="00AD1F29" w:rsidSect="00FC6AAB">
      <w:footerReference w:type="default" r:id="rId12"/>
      <w:pgSz w:w="12240" w:h="15840" w:code="1"/>
      <w:pgMar w:top="1440" w:right="720" w:bottom="1440" w:left="720" w:header="144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BE7F9" w14:textId="77777777" w:rsidR="001E3BAA" w:rsidRDefault="001E3BAA">
      <w:r>
        <w:separator/>
      </w:r>
    </w:p>
  </w:endnote>
  <w:endnote w:type="continuationSeparator" w:id="0">
    <w:p w14:paraId="207B6D90" w14:textId="77777777" w:rsidR="001E3BAA" w:rsidRDefault="001E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SymbolMT">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B5370" w14:textId="0396A6C0" w:rsidR="004D28A8" w:rsidRPr="00510346" w:rsidRDefault="004D28A8" w:rsidP="00FC6AAB">
    <w:pPr>
      <w:pStyle w:val="Footer"/>
      <w:jc w:val="right"/>
      <w:rPr>
        <w:rFonts w:ascii="Gill Sans MT" w:hAnsi="Gill Sans MT"/>
        <w:i/>
        <w:sz w:val="16"/>
        <w:szCs w:val="16"/>
      </w:rPr>
    </w:pPr>
    <w:r w:rsidRPr="00510346">
      <w:rPr>
        <w:rFonts w:ascii="Gill Sans MT" w:hAnsi="Gill Sans MT"/>
        <w:i/>
        <w:sz w:val="16"/>
        <w:szCs w:val="16"/>
      </w:rPr>
      <w:t xml:space="preserve">Updated </w:t>
    </w:r>
    <w:r w:rsidR="00307E69">
      <w:rPr>
        <w:rFonts w:ascii="Gill Sans MT" w:hAnsi="Gill Sans MT"/>
        <w:i/>
        <w:sz w:val="16"/>
        <w:szCs w:val="16"/>
      </w:rPr>
      <w:t xml:space="preserve">September </w:t>
    </w:r>
    <w:r w:rsidR="00271B18">
      <w:rPr>
        <w:rFonts w:ascii="Gill Sans MT" w:hAnsi="Gill Sans MT"/>
        <w:i/>
        <w:sz w:val="16"/>
        <w:szCs w:val="16"/>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804B1" w14:textId="77777777" w:rsidR="001E3BAA" w:rsidRDefault="001E3BAA">
      <w:r>
        <w:separator/>
      </w:r>
    </w:p>
  </w:footnote>
  <w:footnote w:type="continuationSeparator" w:id="0">
    <w:p w14:paraId="65064A44" w14:textId="77777777" w:rsidR="001E3BAA" w:rsidRDefault="001E3B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253"/>
    <w:multiLevelType w:val="hybridMultilevel"/>
    <w:tmpl w:val="D876C0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FD1FF0"/>
    <w:multiLevelType w:val="hybridMultilevel"/>
    <w:tmpl w:val="DD021B72"/>
    <w:lvl w:ilvl="0" w:tplc="CD2EE904">
      <w:start w:val="1"/>
      <w:numFmt w:val="bullet"/>
      <w:pStyle w:val="USAIDBullets"/>
      <w:lvlText w:val=""/>
      <w:lvlJc w:val="left"/>
      <w:pPr>
        <w:tabs>
          <w:tab w:val="num" w:pos="792"/>
        </w:tabs>
        <w:ind w:left="792" w:hanging="360"/>
      </w:pPr>
      <w:rPr>
        <w:rFonts w:ascii="Symbol" w:hAnsi="Symbol" w:cs="Symbol" w:hint="default"/>
        <w:color w:val="auto"/>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start w:val="1"/>
      <w:numFmt w:val="bullet"/>
      <w:lvlText w:val=""/>
      <w:lvlJc w:val="left"/>
      <w:pPr>
        <w:tabs>
          <w:tab w:val="num" w:pos="2232"/>
        </w:tabs>
        <w:ind w:left="2232" w:hanging="360"/>
      </w:pPr>
      <w:rPr>
        <w:rFonts w:ascii="Wingdings" w:hAnsi="Wingdings" w:cs="Wingdings" w:hint="default"/>
      </w:rPr>
    </w:lvl>
    <w:lvl w:ilvl="3" w:tplc="04090001">
      <w:start w:val="1"/>
      <w:numFmt w:val="bullet"/>
      <w:lvlText w:val=""/>
      <w:lvlJc w:val="left"/>
      <w:pPr>
        <w:tabs>
          <w:tab w:val="num" w:pos="2952"/>
        </w:tabs>
        <w:ind w:left="2952" w:hanging="360"/>
      </w:pPr>
      <w:rPr>
        <w:rFonts w:ascii="Symbol" w:hAnsi="Symbol" w:cs="Symbol" w:hint="default"/>
      </w:rPr>
    </w:lvl>
    <w:lvl w:ilvl="4" w:tplc="04090003">
      <w:start w:val="1"/>
      <w:numFmt w:val="bullet"/>
      <w:lvlText w:val="o"/>
      <w:lvlJc w:val="left"/>
      <w:pPr>
        <w:tabs>
          <w:tab w:val="num" w:pos="3672"/>
        </w:tabs>
        <w:ind w:left="3672" w:hanging="360"/>
      </w:pPr>
      <w:rPr>
        <w:rFonts w:ascii="Courier New" w:hAnsi="Courier New" w:cs="Courier New" w:hint="default"/>
      </w:rPr>
    </w:lvl>
    <w:lvl w:ilvl="5" w:tplc="04090005">
      <w:start w:val="1"/>
      <w:numFmt w:val="bullet"/>
      <w:lvlText w:val=""/>
      <w:lvlJc w:val="left"/>
      <w:pPr>
        <w:tabs>
          <w:tab w:val="num" w:pos="4392"/>
        </w:tabs>
        <w:ind w:left="4392" w:hanging="360"/>
      </w:pPr>
      <w:rPr>
        <w:rFonts w:ascii="Wingdings" w:hAnsi="Wingdings" w:cs="Wingdings" w:hint="default"/>
      </w:rPr>
    </w:lvl>
    <w:lvl w:ilvl="6" w:tplc="04090001">
      <w:start w:val="1"/>
      <w:numFmt w:val="bullet"/>
      <w:lvlText w:val=""/>
      <w:lvlJc w:val="left"/>
      <w:pPr>
        <w:tabs>
          <w:tab w:val="num" w:pos="5112"/>
        </w:tabs>
        <w:ind w:left="5112" w:hanging="360"/>
      </w:pPr>
      <w:rPr>
        <w:rFonts w:ascii="Symbol" w:hAnsi="Symbol" w:cs="Symbol" w:hint="default"/>
      </w:rPr>
    </w:lvl>
    <w:lvl w:ilvl="7" w:tplc="04090003">
      <w:start w:val="1"/>
      <w:numFmt w:val="bullet"/>
      <w:lvlText w:val="o"/>
      <w:lvlJc w:val="left"/>
      <w:pPr>
        <w:tabs>
          <w:tab w:val="num" w:pos="5832"/>
        </w:tabs>
        <w:ind w:left="5832" w:hanging="360"/>
      </w:pPr>
      <w:rPr>
        <w:rFonts w:ascii="Courier New" w:hAnsi="Courier New" w:cs="Courier New" w:hint="default"/>
      </w:rPr>
    </w:lvl>
    <w:lvl w:ilvl="8" w:tplc="04090005">
      <w:start w:val="1"/>
      <w:numFmt w:val="bullet"/>
      <w:lvlText w:val=""/>
      <w:lvlJc w:val="left"/>
      <w:pPr>
        <w:tabs>
          <w:tab w:val="num" w:pos="6552"/>
        </w:tabs>
        <w:ind w:left="6552" w:hanging="360"/>
      </w:pPr>
      <w:rPr>
        <w:rFonts w:ascii="Wingdings" w:hAnsi="Wingdings" w:cs="Wingdings" w:hint="default"/>
      </w:rPr>
    </w:lvl>
  </w:abstractNum>
  <w:abstractNum w:abstractNumId="2">
    <w:nsid w:val="04D62309"/>
    <w:multiLevelType w:val="hybridMultilevel"/>
    <w:tmpl w:val="4B00C31A"/>
    <w:lvl w:ilvl="0" w:tplc="A530ABEE">
      <w:start w:val="3"/>
      <w:numFmt w:val="bullet"/>
      <w:lvlText w:val="-"/>
      <w:lvlJc w:val="left"/>
      <w:pPr>
        <w:ind w:left="144" w:hanging="144"/>
      </w:pPr>
      <w:rPr>
        <w:rFonts w:ascii="Gill Sans MT" w:eastAsia="Times New Roman" w:hAnsi="Gill Sans MT" w:cs="Arial"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2F79F2"/>
    <w:multiLevelType w:val="hybridMultilevel"/>
    <w:tmpl w:val="112C3956"/>
    <w:lvl w:ilvl="0" w:tplc="A8CC0F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F24BE3"/>
    <w:multiLevelType w:val="hybridMultilevel"/>
    <w:tmpl w:val="D326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24355F"/>
    <w:multiLevelType w:val="hybridMultilevel"/>
    <w:tmpl w:val="7EE80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D5478"/>
    <w:multiLevelType w:val="hybridMultilevel"/>
    <w:tmpl w:val="83EA1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377469"/>
    <w:multiLevelType w:val="hybridMultilevel"/>
    <w:tmpl w:val="542C7186"/>
    <w:lvl w:ilvl="0" w:tplc="B4F48540">
      <w:start w:val="3"/>
      <w:numFmt w:val="bullet"/>
      <w:lvlText w:val="-"/>
      <w:lvlJc w:val="left"/>
      <w:pPr>
        <w:ind w:left="360" w:hanging="360"/>
      </w:pPr>
      <w:rPr>
        <w:rFonts w:ascii="Gill Sans MT" w:eastAsia="Times New Roman" w:hAnsi="Gill Sans MT" w:cs="Arial"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835241"/>
    <w:multiLevelType w:val="hybridMultilevel"/>
    <w:tmpl w:val="E708C7F8"/>
    <w:lvl w:ilvl="0" w:tplc="B4F48540">
      <w:start w:val="3"/>
      <w:numFmt w:val="bullet"/>
      <w:lvlText w:val="-"/>
      <w:lvlJc w:val="left"/>
      <w:pPr>
        <w:ind w:left="360" w:hanging="360"/>
      </w:pPr>
      <w:rPr>
        <w:rFonts w:ascii="Gill Sans MT" w:eastAsia="Times New Roman" w:hAnsi="Gill Sans MT" w:cs="Arial"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0E1DFE"/>
    <w:multiLevelType w:val="hybridMultilevel"/>
    <w:tmpl w:val="9026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F55331"/>
    <w:multiLevelType w:val="hybridMultilevel"/>
    <w:tmpl w:val="B0EE448E"/>
    <w:lvl w:ilvl="0" w:tplc="B4F48540">
      <w:start w:val="3"/>
      <w:numFmt w:val="bullet"/>
      <w:lvlText w:val="-"/>
      <w:lvlJc w:val="left"/>
      <w:pPr>
        <w:ind w:left="144" w:hanging="144"/>
      </w:pPr>
      <w:rPr>
        <w:rFonts w:ascii="Gill Sans MT" w:eastAsia="Times New Roman" w:hAnsi="Gill Sans MT" w:cs="Arial"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6B5F71"/>
    <w:multiLevelType w:val="hybridMultilevel"/>
    <w:tmpl w:val="6518B1D8"/>
    <w:lvl w:ilvl="0" w:tplc="A530ABEE">
      <w:start w:val="3"/>
      <w:numFmt w:val="bullet"/>
      <w:lvlText w:val="-"/>
      <w:lvlJc w:val="left"/>
      <w:pPr>
        <w:ind w:left="144" w:hanging="144"/>
      </w:pPr>
      <w:rPr>
        <w:rFonts w:ascii="Gill Sans MT" w:eastAsia="Times New Roman" w:hAnsi="Gill Sans MT"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684C69"/>
    <w:multiLevelType w:val="hybridMultilevel"/>
    <w:tmpl w:val="376C7E74"/>
    <w:lvl w:ilvl="0" w:tplc="380EEACC">
      <w:start w:val="3"/>
      <w:numFmt w:val="bullet"/>
      <w:lvlText w:val="-"/>
      <w:lvlJc w:val="left"/>
      <w:pPr>
        <w:ind w:left="144" w:hanging="144"/>
      </w:pPr>
      <w:rPr>
        <w:rFonts w:ascii="Gill Sans MT" w:eastAsia="Times New Roman" w:hAnsi="Gill Sans MT" w:cs="Arial"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46B4EA9"/>
    <w:multiLevelType w:val="hybridMultilevel"/>
    <w:tmpl w:val="C7E63FBE"/>
    <w:lvl w:ilvl="0" w:tplc="83B63E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4B6628"/>
    <w:multiLevelType w:val="hybridMultilevel"/>
    <w:tmpl w:val="98B6242A"/>
    <w:lvl w:ilvl="0" w:tplc="BD503E8A">
      <w:numFmt w:val="bullet"/>
      <w:lvlText w:val="•"/>
      <w:lvlJc w:val="left"/>
      <w:pPr>
        <w:ind w:left="717" w:hanging="645"/>
      </w:pPr>
      <w:rPr>
        <w:rFonts w:ascii="Gill Sans MT" w:eastAsia="Times New Roman" w:hAnsi="Gill Sans MT"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
    <w:nsid w:val="25F30DA4"/>
    <w:multiLevelType w:val="hybridMultilevel"/>
    <w:tmpl w:val="58ECD40C"/>
    <w:lvl w:ilvl="0" w:tplc="C8E0AEB2">
      <w:start w:val="1"/>
      <w:numFmt w:val="bullet"/>
      <w:lvlText w:val=""/>
      <w:lvlJc w:val="left"/>
      <w:pPr>
        <w:tabs>
          <w:tab w:val="num" w:pos="330"/>
        </w:tabs>
        <w:ind w:left="330" w:hanging="360"/>
      </w:pPr>
      <w:rPr>
        <w:rFonts w:ascii="Symbol" w:hAnsi="Symbol" w:cs="Symbol" w:hint="default"/>
        <w:color w:val="auto"/>
        <w:sz w:val="20"/>
        <w:szCs w:val="20"/>
      </w:rPr>
    </w:lvl>
    <w:lvl w:ilvl="1" w:tplc="04090003">
      <w:start w:val="1"/>
      <w:numFmt w:val="bullet"/>
      <w:lvlText w:val="o"/>
      <w:lvlJc w:val="left"/>
      <w:pPr>
        <w:tabs>
          <w:tab w:val="num" w:pos="1410"/>
        </w:tabs>
        <w:ind w:left="1410" w:hanging="360"/>
      </w:pPr>
      <w:rPr>
        <w:rFonts w:ascii="Courier New" w:hAnsi="Courier New" w:cs="Courier New" w:hint="default"/>
      </w:rPr>
    </w:lvl>
    <w:lvl w:ilvl="2" w:tplc="04090005">
      <w:start w:val="1"/>
      <w:numFmt w:val="bullet"/>
      <w:lvlText w:val=""/>
      <w:lvlJc w:val="left"/>
      <w:pPr>
        <w:tabs>
          <w:tab w:val="num" w:pos="2130"/>
        </w:tabs>
        <w:ind w:left="2130" w:hanging="360"/>
      </w:pPr>
      <w:rPr>
        <w:rFonts w:ascii="Wingdings" w:hAnsi="Wingdings" w:cs="Wingdings" w:hint="default"/>
      </w:rPr>
    </w:lvl>
    <w:lvl w:ilvl="3" w:tplc="04090001">
      <w:start w:val="1"/>
      <w:numFmt w:val="bullet"/>
      <w:lvlText w:val=""/>
      <w:lvlJc w:val="left"/>
      <w:pPr>
        <w:tabs>
          <w:tab w:val="num" w:pos="2850"/>
        </w:tabs>
        <w:ind w:left="2850" w:hanging="360"/>
      </w:pPr>
      <w:rPr>
        <w:rFonts w:ascii="Symbol" w:hAnsi="Symbol" w:cs="Symbol" w:hint="default"/>
      </w:rPr>
    </w:lvl>
    <w:lvl w:ilvl="4" w:tplc="04090003">
      <w:start w:val="1"/>
      <w:numFmt w:val="bullet"/>
      <w:lvlText w:val="o"/>
      <w:lvlJc w:val="left"/>
      <w:pPr>
        <w:tabs>
          <w:tab w:val="num" w:pos="3570"/>
        </w:tabs>
        <w:ind w:left="3570" w:hanging="360"/>
      </w:pPr>
      <w:rPr>
        <w:rFonts w:ascii="Courier New" w:hAnsi="Courier New" w:cs="Courier New" w:hint="default"/>
      </w:rPr>
    </w:lvl>
    <w:lvl w:ilvl="5" w:tplc="04090005">
      <w:start w:val="1"/>
      <w:numFmt w:val="bullet"/>
      <w:lvlText w:val=""/>
      <w:lvlJc w:val="left"/>
      <w:pPr>
        <w:tabs>
          <w:tab w:val="num" w:pos="4290"/>
        </w:tabs>
        <w:ind w:left="4290" w:hanging="360"/>
      </w:pPr>
      <w:rPr>
        <w:rFonts w:ascii="Wingdings" w:hAnsi="Wingdings" w:cs="Wingdings" w:hint="default"/>
      </w:rPr>
    </w:lvl>
    <w:lvl w:ilvl="6" w:tplc="04090001">
      <w:start w:val="1"/>
      <w:numFmt w:val="bullet"/>
      <w:lvlText w:val=""/>
      <w:lvlJc w:val="left"/>
      <w:pPr>
        <w:tabs>
          <w:tab w:val="num" w:pos="5010"/>
        </w:tabs>
        <w:ind w:left="5010" w:hanging="360"/>
      </w:pPr>
      <w:rPr>
        <w:rFonts w:ascii="Symbol" w:hAnsi="Symbol" w:cs="Symbol" w:hint="default"/>
      </w:rPr>
    </w:lvl>
    <w:lvl w:ilvl="7" w:tplc="04090003">
      <w:start w:val="1"/>
      <w:numFmt w:val="bullet"/>
      <w:lvlText w:val="o"/>
      <w:lvlJc w:val="left"/>
      <w:pPr>
        <w:tabs>
          <w:tab w:val="num" w:pos="5730"/>
        </w:tabs>
        <w:ind w:left="5730" w:hanging="360"/>
      </w:pPr>
      <w:rPr>
        <w:rFonts w:ascii="Courier New" w:hAnsi="Courier New" w:cs="Courier New" w:hint="default"/>
      </w:rPr>
    </w:lvl>
    <w:lvl w:ilvl="8" w:tplc="04090005">
      <w:start w:val="1"/>
      <w:numFmt w:val="bullet"/>
      <w:lvlText w:val=""/>
      <w:lvlJc w:val="left"/>
      <w:pPr>
        <w:tabs>
          <w:tab w:val="num" w:pos="6450"/>
        </w:tabs>
        <w:ind w:left="6450" w:hanging="360"/>
      </w:pPr>
      <w:rPr>
        <w:rFonts w:ascii="Wingdings" w:hAnsi="Wingdings" w:cs="Wingdings" w:hint="default"/>
      </w:rPr>
    </w:lvl>
  </w:abstractNum>
  <w:abstractNum w:abstractNumId="16">
    <w:nsid w:val="278005A6"/>
    <w:multiLevelType w:val="hybridMultilevel"/>
    <w:tmpl w:val="676AAED6"/>
    <w:lvl w:ilvl="0" w:tplc="B4F48540">
      <w:start w:val="3"/>
      <w:numFmt w:val="bullet"/>
      <w:lvlText w:val="-"/>
      <w:lvlJc w:val="left"/>
      <w:pPr>
        <w:ind w:left="720" w:hanging="360"/>
      </w:pPr>
      <w:rPr>
        <w:rFonts w:ascii="Gill Sans MT" w:eastAsia="Times New Roman" w:hAnsi="Gill Sans MT"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A8299C"/>
    <w:multiLevelType w:val="hybridMultilevel"/>
    <w:tmpl w:val="F18C3814"/>
    <w:lvl w:ilvl="0" w:tplc="B94AD11E">
      <w:numFmt w:val="bullet"/>
      <w:lvlText w:val="-"/>
      <w:lvlJc w:val="left"/>
      <w:pPr>
        <w:ind w:left="144" w:hanging="144"/>
      </w:pPr>
      <w:rPr>
        <w:rFonts w:ascii="Gill Sans MT" w:eastAsia="Times New Roman" w:hAnsi="Gill Sans MT" w:cs="Arial" w:hint="default"/>
        <w:b w:val="0"/>
        <w:color w:val="00000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5E6215"/>
    <w:multiLevelType w:val="multilevel"/>
    <w:tmpl w:val="5454884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31D2A82"/>
    <w:multiLevelType w:val="hybridMultilevel"/>
    <w:tmpl w:val="9412EC86"/>
    <w:lvl w:ilvl="0" w:tplc="9AC4E83A">
      <w:numFmt w:val="bullet"/>
      <w:lvlText w:val="•"/>
      <w:lvlJc w:val="left"/>
      <w:pPr>
        <w:ind w:left="720" w:hanging="360"/>
      </w:pPr>
      <w:rPr>
        <w:rFonts w:ascii="SymbolMT" w:eastAsia="SymbolMT" w:hAnsi="SymbolMT"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F36C8F"/>
    <w:multiLevelType w:val="hybridMultilevel"/>
    <w:tmpl w:val="095A18EC"/>
    <w:lvl w:ilvl="0" w:tplc="CAE41A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564794"/>
    <w:multiLevelType w:val="hybridMultilevel"/>
    <w:tmpl w:val="6EECCF7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3F59050A"/>
    <w:multiLevelType w:val="hybridMultilevel"/>
    <w:tmpl w:val="C9DC7C9C"/>
    <w:lvl w:ilvl="0" w:tplc="C8E0AEB2">
      <w:start w:val="1"/>
      <w:numFmt w:val="bullet"/>
      <w:lvlText w:val=""/>
      <w:lvlJc w:val="left"/>
      <w:pPr>
        <w:tabs>
          <w:tab w:val="num" w:pos="360"/>
        </w:tabs>
        <w:ind w:left="360" w:hanging="360"/>
      </w:pPr>
      <w:rPr>
        <w:rFonts w:ascii="Symbol" w:hAnsi="Symbol" w:hint="default"/>
        <w:color w:val="auto"/>
        <w:sz w:val="20"/>
        <w:szCs w:val="20"/>
      </w:rPr>
    </w:lvl>
    <w:lvl w:ilvl="1" w:tplc="8AE4D524">
      <w:start w:val="1"/>
      <w:numFmt w:val="bullet"/>
      <w:lvlText w:val="►"/>
      <w:lvlJc w:val="left"/>
      <w:pPr>
        <w:tabs>
          <w:tab w:val="num" w:pos="1080"/>
        </w:tabs>
        <w:ind w:left="1368" w:hanging="288"/>
      </w:pPr>
      <w:rPr>
        <w:rFonts w:ascii="Courier New" w:hAnsi="Courier New" w:hint="default"/>
        <w:color w:val="auto"/>
        <w:sz w:val="16"/>
        <w:szCs w:val="16"/>
      </w:rPr>
    </w:lvl>
    <w:lvl w:ilvl="2" w:tplc="04090001">
      <w:start w:val="1"/>
      <w:numFmt w:val="bullet"/>
      <w:lvlText w:val=""/>
      <w:lvlJc w:val="left"/>
      <w:pPr>
        <w:tabs>
          <w:tab w:val="num" w:pos="2160"/>
        </w:tabs>
        <w:ind w:left="2160" w:hanging="360"/>
      </w:pPr>
      <w:rPr>
        <w:rFonts w:ascii="Symbol" w:hAnsi="Symbol" w:hint="default"/>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830807"/>
    <w:multiLevelType w:val="hybridMultilevel"/>
    <w:tmpl w:val="0EA2BF1C"/>
    <w:lvl w:ilvl="0" w:tplc="1F1613E0">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496579E0"/>
    <w:multiLevelType w:val="hybridMultilevel"/>
    <w:tmpl w:val="D1262612"/>
    <w:lvl w:ilvl="0" w:tplc="A530ABEE">
      <w:start w:val="3"/>
      <w:numFmt w:val="bullet"/>
      <w:lvlText w:val="-"/>
      <w:lvlJc w:val="left"/>
      <w:pPr>
        <w:ind w:left="720" w:hanging="360"/>
      </w:pPr>
      <w:rPr>
        <w:rFonts w:ascii="Gill Sans MT" w:eastAsia="Times New Roman" w:hAnsi="Gill Sans MT" w:cs="Arial"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63B7D"/>
    <w:multiLevelType w:val="hybridMultilevel"/>
    <w:tmpl w:val="0C8EFDA0"/>
    <w:lvl w:ilvl="0" w:tplc="9026AC92">
      <w:numFmt w:val="bullet"/>
      <w:lvlText w:val="•"/>
      <w:lvlJc w:val="left"/>
      <w:pPr>
        <w:ind w:left="720" w:hanging="360"/>
      </w:pPr>
      <w:rPr>
        <w:rFonts w:ascii="Gill Sans MT" w:eastAsia="SymbolMT" w:hAnsi="Gill Sans 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13630A"/>
    <w:multiLevelType w:val="hybridMultilevel"/>
    <w:tmpl w:val="5A805DF6"/>
    <w:lvl w:ilvl="0" w:tplc="3F40C8F8">
      <w:start w:val="1"/>
      <w:numFmt w:val="bullet"/>
      <w:lvlText w:val=""/>
      <w:lvlJc w:val="left"/>
      <w:pPr>
        <w:tabs>
          <w:tab w:val="num" w:pos="792"/>
        </w:tabs>
        <w:ind w:left="792" w:hanging="360"/>
      </w:pPr>
      <w:rPr>
        <w:rFonts w:ascii="Symbol" w:hAnsi="Symbol" w:cs="Symbol" w:hint="default"/>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start w:val="1"/>
      <w:numFmt w:val="bullet"/>
      <w:lvlText w:val=""/>
      <w:lvlJc w:val="left"/>
      <w:pPr>
        <w:tabs>
          <w:tab w:val="num" w:pos="2232"/>
        </w:tabs>
        <w:ind w:left="2232" w:hanging="360"/>
      </w:pPr>
      <w:rPr>
        <w:rFonts w:ascii="Wingdings" w:hAnsi="Wingdings" w:cs="Wingdings" w:hint="default"/>
      </w:rPr>
    </w:lvl>
    <w:lvl w:ilvl="3" w:tplc="04090001">
      <w:start w:val="1"/>
      <w:numFmt w:val="bullet"/>
      <w:lvlText w:val=""/>
      <w:lvlJc w:val="left"/>
      <w:pPr>
        <w:tabs>
          <w:tab w:val="num" w:pos="2952"/>
        </w:tabs>
        <w:ind w:left="2952" w:hanging="360"/>
      </w:pPr>
      <w:rPr>
        <w:rFonts w:ascii="Symbol" w:hAnsi="Symbol" w:cs="Symbol" w:hint="default"/>
      </w:rPr>
    </w:lvl>
    <w:lvl w:ilvl="4" w:tplc="04090003">
      <w:start w:val="1"/>
      <w:numFmt w:val="bullet"/>
      <w:lvlText w:val="o"/>
      <w:lvlJc w:val="left"/>
      <w:pPr>
        <w:tabs>
          <w:tab w:val="num" w:pos="3672"/>
        </w:tabs>
        <w:ind w:left="3672" w:hanging="360"/>
      </w:pPr>
      <w:rPr>
        <w:rFonts w:ascii="Courier New" w:hAnsi="Courier New" w:cs="Courier New" w:hint="default"/>
      </w:rPr>
    </w:lvl>
    <w:lvl w:ilvl="5" w:tplc="04090005">
      <w:start w:val="1"/>
      <w:numFmt w:val="bullet"/>
      <w:lvlText w:val=""/>
      <w:lvlJc w:val="left"/>
      <w:pPr>
        <w:tabs>
          <w:tab w:val="num" w:pos="4392"/>
        </w:tabs>
        <w:ind w:left="4392" w:hanging="360"/>
      </w:pPr>
      <w:rPr>
        <w:rFonts w:ascii="Wingdings" w:hAnsi="Wingdings" w:cs="Wingdings" w:hint="default"/>
      </w:rPr>
    </w:lvl>
    <w:lvl w:ilvl="6" w:tplc="04090001">
      <w:start w:val="1"/>
      <w:numFmt w:val="bullet"/>
      <w:lvlText w:val=""/>
      <w:lvlJc w:val="left"/>
      <w:pPr>
        <w:tabs>
          <w:tab w:val="num" w:pos="5112"/>
        </w:tabs>
        <w:ind w:left="5112" w:hanging="360"/>
      </w:pPr>
      <w:rPr>
        <w:rFonts w:ascii="Symbol" w:hAnsi="Symbol" w:cs="Symbol" w:hint="default"/>
      </w:rPr>
    </w:lvl>
    <w:lvl w:ilvl="7" w:tplc="04090003">
      <w:start w:val="1"/>
      <w:numFmt w:val="bullet"/>
      <w:lvlText w:val="o"/>
      <w:lvlJc w:val="left"/>
      <w:pPr>
        <w:tabs>
          <w:tab w:val="num" w:pos="5832"/>
        </w:tabs>
        <w:ind w:left="5832" w:hanging="360"/>
      </w:pPr>
      <w:rPr>
        <w:rFonts w:ascii="Courier New" w:hAnsi="Courier New" w:cs="Courier New" w:hint="default"/>
      </w:rPr>
    </w:lvl>
    <w:lvl w:ilvl="8" w:tplc="04090005">
      <w:start w:val="1"/>
      <w:numFmt w:val="bullet"/>
      <w:lvlText w:val=""/>
      <w:lvlJc w:val="left"/>
      <w:pPr>
        <w:tabs>
          <w:tab w:val="num" w:pos="6552"/>
        </w:tabs>
        <w:ind w:left="6552" w:hanging="360"/>
      </w:pPr>
      <w:rPr>
        <w:rFonts w:ascii="Wingdings" w:hAnsi="Wingdings" w:cs="Wingdings" w:hint="default"/>
      </w:rPr>
    </w:lvl>
  </w:abstractNum>
  <w:abstractNum w:abstractNumId="27">
    <w:nsid w:val="53DB48A1"/>
    <w:multiLevelType w:val="hybridMultilevel"/>
    <w:tmpl w:val="17CAF24E"/>
    <w:lvl w:ilvl="0" w:tplc="B2E0AC40">
      <w:start w:val="1"/>
      <w:numFmt w:val="bullet"/>
      <w:lvlText w:val=""/>
      <w:lvlJc w:val="left"/>
      <w:pPr>
        <w:tabs>
          <w:tab w:val="num" w:pos="360"/>
        </w:tabs>
        <w:ind w:left="360" w:hanging="360"/>
      </w:pPr>
      <w:rPr>
        <w:rFonts w:ascii="Symbol" w:hAnsi="Symbol" w:hint="default"/>
        <w:color w:val="auto"/>
        <w:sz w:val="22"/>
        <w:szCs w:val="20"/>
      </w:rPr>
    </w:lvl>
    <w:lvl w:ilvl="1" w:tplc="8AE4D524">
      <w:start w:val="1"/>
      <w:numFmt w:val="bullet"/>
      <w:lvlText w:val="►"/>
      <w:lvlJc w:val="left"/>
      <w:pPr>
        <w:tabs>
          <w:tab w:val="num" w:pos="1080"/>
        </w:tabs>
        <w:ind w:left="1368" w:hanging="288"/>
      </w:pPr>
      <w:rPr>
        <w:rFonts w:ascii="Courier New" w:hAnsi="Courier New" w:hint="default"/>
        <w:color w:val="auto"/>
        <w:sz w:val="16"/>
        <w:szCs w:val="16"/>
      </w:rPr>
    </w:lvl>
    <w:lvl w:ilvl="2" w:tplc="04090001">
      <w:start w:val="1"/>
      <w:numFmt w:val="bullet"/>
      <w:lvlText w:val=""/>
      <w:lvlJc w:val="left"/>
      <w:pPr>
        <w:tabs>
          <w:tab w:val="num" w:pos="2160"/>
        </w:tabs>
        <w:ind w:left="2160" w:hanging="360"/>
      </w:pPr>
      <w:rPr>
        <w:rFonts w:ascii="Symbol" w:hAnsi="Symbol" w:hint="default"/>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5D16CC"/>
    <w:multiLevelType w:val="hybridMultilevel"/>
    <w:tmpl w:val="6C80C6C0"/>
    <w:lvl w:ilvl="0" w:tplc="30D4B7D6">
      <w:start w:val="1"/>
      <w:numFmt w:val="bullet"/>
      <w:lvlText w:val=""/>
      <w:lvlJc w:val="left"/>
      <w:pPr>
        <w:ind w:left="360" w:hanging="360"/>
      </w:pPr>
      <w:rPr>
        <w:rFonts w:ascii="Wingdings" w:hAnsi="Wingdings" w:hint="default"/>
        <w:color w:val="C2113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09C63DB"/>
    <w:multiLevelType w:val="multilevel"/>
    <w:tmpl w:val="0532CBC8"/>
    <w:lvl w:ilvl="0">
      <w:start w:val="1"/>
      <w:numFmt w:val="bullet"/>
      <w:lvlText w:val=""/>
      <w:lvlJc w:val="left"/>
      <w:pPr>
        <w:tabs>
          <w:tab w:val="num" w:pos="792"/>
        </w:tabs>
        <w:ind w:left="792" w:hanging="360"/>
      </w:pPr>
      <w:rPr>
        <w:rFonts w:ascii="Symbol" w:hAnsi="Symbol" w:cs="Symbol" w:hint="default"/>
      </w:rPr>
    </w:lvl>
    <w:lvl w:ilvl="1">
      <w:start w:val="1"/>
      <w:numFmt w:val="bullet"/>
      <w:lvlText w:val="o"/>
      <w:lvlJc w:val="left"/>
      <w:pPr>
        <w:tabs>
          <w:tab w:val="num" w:pos="1512"/>
        </w:tabs>
        <w:ind w:left="1512" w:hanging="360"/>
      </w:pPr>
      <w:rPr>
        <w:rFonts w:ascii="Courier New" w:hAnsi="Courier New" w:cs="Courier New" w:hint="default"/>
      </w:rPr>
    </w:lvl>
    <w:lvl w:ilvl="2">
      <w:start w:val="1"/>
      <w:numFmt w:val="bullet"/>
      <w:lvlText w:val=""/>
      <w:lvlJc w:val="left"/>
      <w:pPr>
        <w:tabs>
          <w:tab w:val="num" w:pos="2232"/>
        </w:tabs>
        <w:ind w:left="2232" w:hanging="360"/>
      </w:pPr>
      <w:rPr>
        <w:rFonts w:ascii="Wingdings" w:hAnsi="Wingdings" w:cs="Wingdings" w:hint="default"/>
      </w:rPr>
    </w:lvl>
    <w:lvl w:ilvl="3">
      <w:start w:val="1"/>
      <w:numFmt w:val="bullet"/>
      <w:lvlText w:val=""/>
      <w:lvlJc w:val="left"/>
      <w:pPr>
        <w:tabs>
          <w:tab w:val="num" w:pos="2952"/>
        </w:tabs>
        <w:ind w:left="2952" w:hanging="360"/>
      </w:pPr>
      <w:rPr>
        <w:rFonts w:ascii="Symbol" w:hAnsi="Symbol" w:cs="Symbol" w:hint="default"/>
      </w:rPr>
    </w:lvl>
    <w:lvl w:ilvl="4">
      <w:start w:val="1"/>
      <w:numFmt w:val="bullet"/>
      <w:lvlText w:val="o"/>
      <w:lvlJc w:val="left"/>
      <w:pPr>
        <w:tabs>
          <w:tab w:val="num" w:pos="3672"/>
        </w:tabs>
        <w:ind w:left="3672" w:hanging="360"/>
      </w:pPr>
      <w:rPr>
        <w:rFonts w:ascii="Courier New" w:hAnsi="Courier New" w:cs="Courier New" w:hint="default"/>
      </w:rPr>
    </w:lvl>
    <w:lvl w:ilvl="5">
      <w:start w:val="1"/>
      <w:numFmt w:val="bullet"/>
      <w:lvlText w:val=""/>
      <w:lvlJc w:val="left"/>
      <w:pPr>
        <w:tabs>
          <w:tab w:val="num" w:pos="4392"/>
        </w:tabs>
        <w:ind w:left="4392" w:hanging="360"/>
      </w:pPr>
      <w:rPr>
        <w:rFonts w:ascii="Wingdings" w:hAnsi="Wingdings" w:cs="Wingdings" w:hint="default"/>
      </w:rPr>
    </w:lvl>
    <w:lvl w:ilvl="6">
      <w:start w:val="1"/>
      <w:numFmt w:val="bullet"/>
      <w:lvlText w:val=""/>
      <w:lvlJc w:val="left"/>
      <w:pPr>
        <w:tabs>
          <w:tab w:val="num" w:pos="5112"/>
        </w:tabs>
        <w:ind w:left="5112" w:hanging="360"/>
      </w:pPr>
      <w:rPr>
        <w:rFonts w:ascii="Symbol" w:hAnsi="Symbol" w:cs="Symbol" w:hint="default"/>
      </w:rPr>
    </w:lvl>
    <w:lvl w:ilvl="7">
      <w:start w:val="1"/>
      <w:numFmt w:val="bullet"/>
      <w:lvlText w:val="o"/>
      <w:lvlJc w:val="left"/>
      <w:pPr>
        <w:tabs>
          <w:tab w:val="num" w:pos="5832"/>
        </w:tabs>
        <w:ind w:left="5832" w:hanging="360"/>
      </w:pPr>
      <w:rPr>
        <w:rFonts w:ascii="Courier New" w:hAnsi="Courier New" w:cs="Courier New" w:hint="default"/>
      </w:rPr>
    </w:lvl>
    <w:lvl w:ilvl="8">
      <w:start w:val="1"/>
      <w:numFmt w:val="bullet"/>
      <w:lvlText w:val=""/>
      <w:lvlJc w:val="left"/>
      <w:pPr>
        <w:tabs>
          <w:tab w:val="num" w:pos="6552"/>
        </w:tabs>
        <w:ind w:left="6552" w:hanging="360"/>
      </w:pPr>
      <w:rPr>
        <w:rFonts w:ascii="Wingdings" w:hAnsi="Wingdings" w:cs="Wingdings" w:hint="default"/>
      </w:rPr>
    </w:lvl>
  </w:abstractNum>
  <w:abstractNum w:abstractNumId="30">
    <w:nsid w:val="70F363A2"/>
    <w:multiLevelType w:val="hybridMultilevel"/>
    <w:tmpl w:val="25244B18"/>
    <w:lvl w:ilvl="0" w:tplc="CBB2FA34">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AD7E3B"/>
    <w:multiLevelType w:val="hybridMultilevel"/>
    <w:tmpl w:val="F8F09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09554C"/>
    <w:multiLevelType w:val="hybridMultilevel"/>
    <w:tmpl w:val="2446EA14"/>
    <w:lvl w:ilvl="0" w:tplc="B4F48540">
      <w:start w:val="3"/>
      <w:numFmt w:val="bullet"/>
      <w:lvlText w:val="-"/>
      <w:lvlJc w:val="left"/>
      <w:pPr>
        <w:ind w:left="144" w:hanging="144"/>
      </w:pPr>
      <w:rPr>
        <w:rFonts w:ascii="Gill Sans MT" w:eastAsia="Times New Roman" w:hAnsi="Gill Sans MT" w:cs="Arial"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6"/>
  </w:num>
  <w:num w:numId="3">
    <w:abstractNumId w:val="15"/>
  </w:num>
  <w:num w:numId="4">
    <w:abstractNumId w:val="29"/>
  </w:num>
  <w:num w:numId="5">
    <w:abstractNumId w:val="1"/>
  </w:num>
  <w:num w:numId="6">
    <w:abstractNumId w:val="21"/>
  </w:num>
  <w:num w:numId="7">
    <w:abstractNumId w:val="4"/>
  </w:num>
  <w:num w:numId="8">
    <w:abstractNumId w:val="3"/>
  </w:num>
  <w:num w:numId="9">
    <w:abstractNumId w:val="31"/>
  </w:num>
  <w:num w:numId="10">
    <w:abstractNumId w:val="22"/>
  </w:num>
  <w:num w:numId="11">
    <w:abstractNumId w:val="27"/>
  </w:num>
  <w:num w:numId="12">
    <w:abstractNumId w:val="16"/>
  </w:num>
  <w:num w:numId="13">
    <w:abstractNumId w:val="10"/>
  </w:num>
  <w:num w:numId="14">
    <w:abstractNumId w:val="0"/>
  </w:num>
  <w:num w:numId="15">
    <w:abstractNumId w:val="9"/>
  </w:num>
  <w:num w:numId="16">
    <w:abstractNumId w:val="5"/>
  </w:num>
  <w:num w:numId="17">
    <w:abstractNumId w:val="2"/>
  </w:num>
  <w:num w:numId="18">
    <w:abstractNumId w:val="28"/>
  </w:num>
  <w:num w:numId="19">
    <w:abstractNumId w:val="19"/>
  </w:num>
  <w:num w:numId="20">
    <w:abstractNumId w:val="7"/>
  </w:num>
  <w:num w:numId="21">
    <w:abstractNumId w:val="25"/>
  </w:num>
  <w:num w:numId="22">
    <w:abstractNumId w:val="32"/>
  </w:num>
  <w:num w:numId="23">
    <w:abstractNumId w:val="8"/>
  </w:num>
  <w:num w:numId="24">
    <w:abstractNumId w:val="30"/>
  </w:num>
  <w:num w:numId="25">
    <w:abstractNumId w:val="6"/>
  </w:num>
  <w:num w:numId="26">
    <w:abstractNumId w:val="24"/>
  </w:num>
  <w:num w:numId="27">
    <w:abstractNumId w:val="12"/>
  </w:num>
  <w:num w:numId="28">
    <w:abstractNumId w:val="11"/>
  </w:num>
  <w:num w:numId="29">
    <w:abstractNumId w:val="17"/>
  </w:num>
  <w:num w:numId="30">
    <w:abstractNumId w:val="18"/>
  </w:num>
  <w:num w:numId="31">
    <w:abstractNumId w:val="20"/>
  </w:num>
  <w:num w:numId="32">
    <w:abstractNumId w:val="1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190"/>
    <w:rsid w:val="00000C44"/>
    <w:rsid w:val="00003C58"/>
    <w:rsid w:val="000070CD"/>
    <w:rsid w:val="00007E66"/>
    <w:rsid w:val="00011470"/>
    <w:rsid w:val="00012B13"/>
    <w:rsid w:val="000141D1"/>
    <w:rsid w:val="000164FD"/>
    <w:rsid w:val="000169A0"/>
    <w:rsid w:val="00020D6D"/>
    <w:rsid w:val="00022710"/>
    <w:rsid w:val="0002489E"/>
    <w:rsid w:val="0002564D"/>
    <w:rsid w:val="00025C74"/>
    <w:rsid w:val="00026160"/>
    <w:rsid w:val="00027916"/>
    <w:rsid w:val="00027D1C"/>
    <w:rsid w:val="00030371"/>
    <w:rsid w:val="00030ACF"/>
    <w:rsid w:val="000312AD"/>
    <w:rsid w:val="00032ED3"/>
    <w:rsid w:val="00033106"/>
    <w:rsid w:val="000331AA"/>
    <w:rsid w:val="00033F5B"/>
    <w:rsid w:val="00034797"/>
    <w:rsid w:val="000348BF"/>
    <w:rsid w:val="00035433"/>
    <w:rsid w:val="00036A03"/>
    <w:rsid w:val="00044AB6"/>
    <w:rsid w:val="00045D36"/>
    <w:rsid w:val="0005005F"/>
    <w:rsid w:val="00050DCF"/>
    <w:rsid w:val="00051050"/>
    <w:rsid w:val="000513AC"/>
    <w:rsid w:val="00053237"/>
    <w:rsid w:val="00054FEA"/>
    <w:rsid w:val="00056A22"/>
    <w:rsid w:val="00060C5F"/>
    <w:rsid w:val="0006197A"/>
    <w:rsid w:val="00062457"/>
    <w:rsid w:val="00063871"/>
    <w:rsid w:val="00065A70"/>
    <w:rsid w:val="000735A6"/>
    <w:rsid w:val="00073A10"/>
    <w:rsid w:val="00076FDD"/>
    <w:rsid w:val="00080E32"/>
    <w:rsid w:val="00082F37"/>
    <w:rsid w:val="0008331A"/>
    <w:rsid w:val="000851DF"/>
    <w:rsid w:val="00085FE6"/>
    <w:rsid w:val="00086117"/>
    <w:rsid w:val="00087990"/>
    <w:rsid w:val="00094521"/>
    <w:rsid w:val="0009546A"/>
    <w:rsid w:val="000966B8"/>
    <w:rsid w:val="000A183C"/>
    <w:rsid w:val="000A2C7B"/>
    <w:rsid w:val="000A49E6"/>
    <w:rsid w:val="000A5E4F"/>
    <w:rsid w:val="000A6733"/>
    <w:rsid w:val="000B1038"/>
    <w:rsid w:val="000B215D"/>
    <w:rsid w:val="000B2940"/>
    <w:rsid w:val="000B784C"/>
    <w:rsid w:val="000C0D3C"/>
    <w:rsid w:val="000C38E4"/>
    <w:rsid w:val="000D006D"/>
    <w:rsid w:val="000D3380"/>
    <w:rsid w:val="000D4579"/>
    <w:rsid w:val="000E0212"/>
    <w:rsid w:val="000E37BC"/>
    <w:rsid w:val="000F2A3C"/>
    <w:rsid w:val="000F3465"/>
    <w:rsid w:val="000F4547"/>
    <w:rsid w:val="000F544D"/>
    <w:rsid w:val="000F7FBD"/>
    <w:rsid w:val="00100302"/>
    <w:rsid w:val="001003F6"/>
    <w:rsid w:val="0010299D"/>
    <w:rsid w:val="001066EF"/>
    <w:rsid w:val="00107DF9"/>
    <w:rsid w:val="001103AB"/>
    <w:rsid w:val="001126BE"/>
    <w:rsid w:val="00112712"/>
    <w:rsid w:val="00112D48"/>
    <w:rsid w:val="001233E3"/>
    <w:rsid w:val="00126179"/>
    <w:rsid w:val="00126F1C"/>
    <w:rsid w:val="00132804"/>
    <w:rsid w:val="00132FDC"/>
    <w:rsid w:val="00133274"/>
    <w:rsid w:val="00133D51"/>
    <w:rsid w:val="00134C0C"/>
    <w:rsid w:val="0013651B"/>
    <w:rsid w:val="00136F0B"/>
    <w:rsid w:val="0013708E"/>
    <w:rsid w:val="00137642"/>
    <w:rsid w:val="001407CC"/>
    <w:rsid w:val="001456B0"/>
    <w:rsid w:val="00154717"/>
    <w:rsid w:val="0015641C"/>
    <w:rsid w:val="001569CB"/>
    <w:rsid w:val="00161F2C"/>
    <w:rsid w:val="00163581"/>
    <w:rsid w:val="00165741"/>
    <w:rsid w:val="0016725C"/>
    <w:rsid w:val="00170535"/>
    <w:rsid w:val="00173498"/>
    <w:rsid w:val="00176780"/>
    <w:rsid w:val="00180B65"/>
    <w:rsid w:val="00184B48"/>
    <w:rsid w:val="00185681"/>
    <w:rsid w:val="00187242"/>
    <w:rsid w:val="00190C50"/>
    <w:rsid w:val="001920E5"/>
    <w:rsid w:val="001934F8"/>
    <w:rsid w:val="00196B7B"/>
    <w:rsid w:val="001A1E6F"/>
    <w:rsid w:val="001A2E8B"/>
    <w:rsid w:val="001B30B0"/>
    <w:rsid w:val="001B4F4B"/>
    <w:rsid w:val="001B5FD3"/>
    <w:rsid w:val="001B6C7B"/>
    <w:rsid w:val="001B7586"/>
    <w:rsid w:val="001B7ABA"/>
    <w:rsid w:val="001C10C1"/>
    <w:rsid w:val="001C1C91"/>
    <w:rsid w:val="001D023C"/>
    <w:rsid w:val="001D30B4"/>
    <w:rsid w:val="001D3E57"/>
    <w:rsid w:val="001D61A6"/>
    <w:rsid w:val="001E1721"/>
    <w:rsid w:val="001E312D"/>
    <w:rsid w:val="001E3BAA"/>
    <w:rsid w:val="001E44F3"/>
    <w:rsid w:val="001E48CF"/>
    <w:rsid w:val="001E4F79"/>
    <w:rsid w:val="001F16D6"/>
    <w:rsid w:val="001F33BE"/>
    <w:rsid w:val="001F45F1"/>
    <w:rsid w:val="001F4894"/>
    <w:rsid w:val="001F5846"/>
    <w:rsid w:val="001F748B"/>
    <w:rsid w:val="00202A89"/>
    <w:rsid w:val="00203724"/>
    <w:rsid w:val="00204E82"/>
    <w:rsid w:val="002079F8"/>
    <w:rsid w:val="00210052"/>
    <w:rsid w:val="00210204"/>
    <w:rsid w:val="00212258"/>
    <w:rsid w:val="00212CA5"/>
    <w:rsid w:val="00214FC8"/>
    <w:rsid w:val="002154C5"/>
    <w:rsid w:val="00220B9A"/>
    <w:rsid w:val="00223143"/>
    <w:rsid w:val="002233CA"/>
    <w:rsid w:val="002237EB"/>
    <w:rsid w:val="0022405C"/>
    <w:rsid w:val="0022670D"/>
    <w:rsid w:val="002268FF"/>
    <w:rsid w:val="00226B78"/>
    <w:rsid w:val="00226E3A"/>
    <w:rsid w:val="00227DD6"/>
    <w:rsid w:val="00227E1D"/>
    <w:rsid w:val="0023116C"/>
    <w:rsid w:val="00232E69"/>
    <w:rsid w:val="0023348C"/>
    <w:rsid w:val="00242904"/>
    <w:rsid w:val="00245314"/>
    <w:rsid w:val="00246572"/>
    <w:rsid w:val="002469C4"/>
    <w:rsid w:val="00250793"/>
    <w:rsid w:val="00251099"/>
    <w:rsid w:val="002533AE"/>
    <w:rsid w:val="0025467D"/>
    <w:rsid w:val="0025550A"/>
    <w:rsid w:val="00256110"/>
    <w:rsid w:val="002605D7"/>
    <w:rsid w:val="00260CC4"/>
    <w:rsid w:val="00266751"/>
    <w:rsid w:val="002667E3"/>
    <w:rsid w:val="00267BB1"/>
    <w:rsid w:val="00267F6A"/>
    <w:rsid w:val="002705A9"/>
    <w:rsid w:val="002709BD"/>
    <w:rsid w:val="0027186D"/>
    <w:rsid w:val="00271B18"/>
    <w:rsid w:val="0027207A"/>
    <w:rsid w:val="00281269"/>
    <w:rsid w:val="002823EE"/>
    <w:rsid w:val="00283D9D"/>
    <w:rsid w:val="00287B68"/>
    <w:rsid w:val="00287F44"/>
    <w:rsid w:val="00292273"/>
    <w:rsid w:val="002943A3"/>
    <w:rsid w:val="002976AA"/>
    <w:rsid w:val="002A4A73"/>
    <w:rsid w:val="002A4C1B"/>
    <w:rsid w:val="002A7C00"/>
    <w:rsid w:val="002B01A1"/>
    <w:rsid w:val="002B10D4"/>
    <w:rsid w:val="002B1BA2"/>
    <w:rsid w:val="002B416A"/>
    <w:rsid w:val="002B6744"/>
    <w:rsid w:val="002B6A78"/>
    <w:rsid w:val="002C00F4"/>
    <w:rsid w:val="002C1DED"/>
    <w:rsid w:val="002C2E07"/>
    <w:rsid w:val="002C5FB2"/>
    <w:rsid w:val="002C64ED"/>
    <w:rsid w:val="002D5B8B"/>
    <w:rsid w:val="002E0121"/>
    <w:rsid w:val="002E1119"/>
    <w:rsid w:val="002E2F13"/>
    <w:rsid w:val="002E4C82"/>
    <w:rsid w:val="002E60A6"/>
    <w:rsid w:val="002F02A3"/>
    <w:rsid w:val="002F146A"/>
    <w:rsid w:val="002F76B8"/>
    <w:rsid w:val="00301060"/>
    <w:rsid w:val="00303900"/>
    <w:rsid w:val="0030614A"/>
    <w:rsid w:val="00307E69"/>
    <w:rsid w:val="0031140F"/>
    <w:rsid w:val="00311B51"/>
    <w:rsid w:val="00313A14"/>
    <w:rsid w:val="003143D7"/>
    <w:rsid w:val="00314452"/>
    <w:rsid w:val="00315128"/>
    <w:rsid w:val="00316090"/>
    <w:rsid w:val="00320F4E"/>
    <w:rsid w:val="00321D99"/>
    <w:rsid w:val="00322FA6"/>
    <w:rsid w:val="0032523D"/>
    <w:rsid w:val="0033387A"/>
    <w:rsid w:val="003341D2"/>
    <w:rsid w:val="00334E0A"/>
    <w:rsid w:val="00336FF9"/>
    <w:rsid w:val="003400E7"/>
    <w:rsid w:val="003402A6"/>
    <w:rsid w:val="00342F78"/>
    <w:rsid w:val="00347171"/>
    <w:rsid w:val="0036280B"/>
    <w:rsid w:val="00362E48"/>
    <w:rsid w:val="00365B8A"/>
    <w:rsid w:val="00366B3F"/>
    <w:rsid w:val="0036771E"/>
    <w:rsid w:val="0037102B"/>
    <w:rsid w:val="00373776"/>
    <w:rsid w:val="003747FB"/>
    <w:rsid w:val="00374DF3"/>
    <w:rsid w:val="003754B4"/>
    <w:rsid w:val="0038092C"/>
    <w:rsid w:val="0038168F"/>
    <w:rsid w:val="003829DA"/>
    <w:rsid w:val="00384ADF"/>
    <w:rsid w:val="0038540A"/>
    <w:rsid w:val="00385729"/>
    <w:rsid w:val="003872E6"/>
    <w:rsid w:val="0039009E"/>
    <w:rsid w:val="00390D8B"/>
    <w:rsid w:val="00391C5A"/>
    <w:rsid w:val="00392F0F"/>
    <w:rsid w:val="00393A9F"/>
    <w:rsid w:val="0039408B"/>
    <w:rsid w:val="003959A1"/>
    <w:rsid w:val="00396F30"/>
    <w:rsid w:val="00397730"/>
    <w:rsid w:val="00397DEE"/>
    <w:rsid w:val="003A52C8"/>
    <w:rsid w:val="003B0307"/>
    <w:rsid w:val="003B193E"/>
    <w:rsid w:val="003B3C08"/>
    <w:rsid w:val="003B6072"/>
    <w:rsid w:val="003C1A50"/>
    <w:rsid w:val="003C2E0E"/>
    <w:rsid w:val="003C329F"/>
    <w:rsid w:val="003C7A19"/>
    <w:rsid w:val="003D0F05"/>
    <w:rsid w:val="003E2EF3"/>
    <w:rsid w:val="003E3CDC"/>
    <w:rsid w:val="003E7D9F"/>
    <w:rsid w:val="003F13DF"/>
    <w:rsid w:val="003F1C47"/>
    <w:rsid w:val="003F3428"/>
    <w:rsid w:val="003F5B96"/>
    <w:rsid w:val="004044A4"/>
    <w:rsid w:val="004050A8"/>
    <w:rsid w:val="004052BC"/>
    <w:rsid w:val="00411821"/>
    <w:rsid w:val="00413897"/>
    <w:rsid w:val="00413A15"/>
    <w:rsid w:val="0041476A"/>
    <w:rsid w:val="004178A2"/>
    <w:rsid w:val="00421BC5"/>
    <w:rsid w:val="00421C64"/>
    <w:rsid w:val="00422CBA"/>
    <w:rsid w:val="00423A41"/>
    <w:rsid w:val="004273CA"/>
    <w:rsid w:val="00430CFE"/>
    <w:rsid w:val="004320AE"/>
    <w:rsid w:val="0043531A"/>
    <w:rsid w:val="004363F7"/>
    <w:rsid w:val="00436F1A"/>
    <w:rsid w:val="0044209C"/>
    <w:rsid w:val="004425BD"/>
    <w:rsid w:val="00442E86"/>
    <w:rsid w:val="00445CCB"/>
    <w:rsid w:val="0045290E"/>
    <w:rsid w:val="00453F5B"/>
    <w:rsid w:val="00453FE9"/>
    <w:rsid w:val="0045599D"/>
    <w:rsid w:val="00455A1C"/>
    <w:rsid w:val="00460CE5"/>
    <w:rsid w:val="0046390E"/>
    <w:rsid w:val="00463A97"/>
    <w:rsid w:val="00465DD0"/>
    <w:rsid w:val="0046677B"/>
    <w:rsid w:val="00467DAE"/>
    <w:rsid w:val="00472AE4"/>
    <w:rsid w:val="00473377"/>
    <w:rsid w:val="00473E54"/>
    <w:rsid w:val="004761F3"/>
    <w:rsid w:val="0048275D"/>
    <w:rsid w:val="00487AFA"/>
    <w:rsid w:val="004900DA"/>
    <w:rsid w:val="0049414E"/>
    <w:rsid w:val="004A3B2A"/>
    <w:rsid w:val="004A7834"/>
    <w:rsid w:val="004A7AB3"/>
    <w:rsid w:val="004A7E47"/>
    <w:rsid w:val="004B1E72"/>
    <w:rsid w:val="004B3187"/>
    <w:rsid w:val="004C0299"/>
    <w:rsid w:val="004C1B2F"/>
    <w:rsid w:val="004C277E"/>
    <w:rsid w:val="004C6615"/>
    <w:rsid w:val="004C6BA9"/>
    <w:rsid w:val="004C781D"/>
    <w:rsid w:val="004D28A8"/>
    <w:rsid w:val="004D43E1"/>
    <w:rsid w:val="004D5276"/>
    <w:rsid w:val="004D7B7E"/>
    <w:rsid w:val="004E02FE"/>
    <w:rsid w:val="004E3FA0"/>
    <w:rsid w:val="004E7DEF"/>
    <w:rsid w:val="004F4E92"/>
    <w:rsid w:val="004F5A2E"/>
    <w:rsid w:val="00503EC1"/>
    <w:rsid w:val="005043D4"/>
    <w:rsid w:val="00504711"/>
    <w:rsid w:val="00505C1F"/>
    <w:rsid w:val="005064EF"/>
    <w:rsid w:val="0050715D"/>
    <w:rsid w:val="00510346"/>
    <w:rsid w:val="00511F43"/>
    <w:rsid w:val="00512519"/>
    <w:rsid w:val="00513205"/>
    <w:rsid w:val="005151E7"/>
    <w:rsid w:val="005157EB"/>
    <w:rsid w:val="00515E88"/>
    <w:rsid w:val="00517B9B"/>
    <w:rsid w:val="00524036"/>
    <w:rsid w:val="00525391"/>
    <w:rsid w:val="00525CEA"/>
    <w:rsid w:val="00530113"/>
    <w:rsid w:val="0053021F"/>
    <w:rsid w:val="005336A4"/>
    <w:rsid w:val="005377F1"/>
    <w:rsid w:val="005422B8"/>
    <w:rsid w:val="005428F9"/>
    <w:rsid w:val="0054623E"/>
    <w:rsid w:val="00546ACB"/>
    <w:rsid w:val="0055038E"/>
    <w:rsid w:val="00550434"/>
    <w:rsid w:val="005545B7"/>
    <w:rsid w:val="00555F0A"/>
    <w:rsid w:val="00556C17"/>
    <w:rsid w:val="00557406"/>
    <w:rsid w:val="00561867"/>
    <w:rsid w:val="00563DBD"/>
    <w:rsid w:val="00567D11"/>
    <w:rsid w:val="00572545"/>
    <w:rsid w:val="00572833"/>
    <w:rsid w:val="00574ED2"/>
    <w:rsid w:val="0058126B"/>
    <w:rsid w:val="00583CC8"/>
    <w:rsid w:val="0058504D"/>
    <w:rsid w:val="0059065F"/>
    <w:rsid w:val="00595296"/>
    <w:rsid w:val="00597A84"/>
    <w:rsid w:val="005A2351"/>
    <w:rsid w:val="005A35EF"/>
    <w:rsid w:val="005A3A7E"/>
    <w:rsid w:val="005A4194"/>
    <w:rsid w:val="005A5FFD"/>
    <w:rsid w:val="005A6CDF"/>
    <w:rsid w:val="005B0298"/>
    <w:rsid w:val="005B1C4E"/>
    <w:rsid w:val="005B31F1"/>
    <w:rsid w:val="005B4DD1"/>
    <w:rsid w:val="005B779A"/>
    <w:rsid w:val="005C13AD"/>
    <w:rsid w:val="005C1717"/>
    <w:rsid w:val="005C23A1"/>
    <w:rsid w:val="005C3D9D"/>
    <w:rsid w:val="005C53E1"/>
    <w:rsid w:val="005C6A20"/>
    <w:rsid w:val="005D2016"/>
    <w:rsid w:val="005D3F4C"/>
    <w:rsid w:val="005D753A"/>
    <w:rsid w:val="005E3F7E"/>
    <w:rsid w:val="005E489E"/>
    <w:rsid w:val="005E5E79"/>
    <w:rsid w:val="005F0C06"/>
    <w:rsid w:val="005F15D3"/>
    <w:rsid w:val="005F2C59"/>
    <w:rsid w:val="005F7095"/>
    <w:rsid w:val="00602104"/>
    <w:rsid w:val="0060309B"/>
    <w:rsid w:val="0060334A"/>
    <w:rsid w:val="00603753"/>
    <w:rsid w:val="006120B2"/>
    <w:rsid w:val="006142E1"/>
    <w:rsid w:val="00615B36"/>
    <w:rsid w:val="00620813"/>
    <w:rsid w:val="0062169E"/>
    <w:rsid w:val="006256EB"/>
    <w:rsid w:val="006268C4"/>
    <w:rsid w:val="00626FEF"/>
    <w:rsid w:val="00630081"/>
    <w:rsid w:val="0063264D"/>
    <w:rsid w:val="00636510"/>
    <w:rsid w:val="0063655F"/>
    <w:rsid w:val="006373C6"/>
    <w:rsid w:val="00641271"/>
    <w:rsid w:val="00642995"/>
    <w:rsid w:val="0064425F"/>
    <w:rsid w:val="00647B41"/>
    <w:rsid w:val="00650BC8"/>
    <w:rsid w:val="00650CA6"/>
    <w:rsid w:val="00655E56"/>
    <w:rsid w:val="00670A71"/>
    <w:rsid w:val="00672A98"/>
    <w:rsid w:val="0067329E"/>
    <w:rsid w:val="00674277"/>
    <w:rsid w:val="006748EF"/>
    <w:rsid w:val="00676906"/>
    <w:rsid w:val="00677BF5"/>
    <w:rsid w:val="00677F13"/>
    <w:rsid w:val="00682704"/>
    <w:rsid w:val="00683E0C"/>
    <w:rsid w:val="00684B76"/>
    <w:rsid w:val="00687815"/>
    <w:rsid w:val="006923B3"/>
    <w:rsid w:val="00694747"/>
    <w:rsid w:val="00697AC3"/>
    <w:rsid w:val="006A002B"/>
    <w:rsid w:val="006A0896"/>
    <w:rsid w:val="006A1E98"/>
    <w:rsid w:val="006A4D93"/>
    <w:rsid w:val="006A6FD7"/>
    <w:rsid w:val="006B2852"/>
    <w:rsid w:val="006C026D"/>
    <w:rsid w:val="006C2E6C"/>
    <w:rsid w:val="006C32CF"/>
    <w:rsid w:val="006C5C4D"/>
    <w:rsid w:val="006C7F64"/>
    <w:rsid w:val="006D4FD4"/>
    <w:rsid w:val="006D541D"/>
    <w:rsid w:val="006D7FCB"/>
    <w:rsid w:val="006E253B"/>
    <w:rsid w:val="006E2B95"/>
    <w:rsid w:val="006E39AD"/>
    <w:rsid w:val="006E4D60"/>
    <w:rsid w:val="006E7631"/>
    <w:rsid w:val="006F0B5C"/>
    <w:rsid w:val="006F0EF4"/>
    <w:rsid w:val="006F284A"/>
    <w:rsid w:val="006F2B7F"/>
    <w:rsid w:val="006F3203"/>
    <w:rsid w:val="006F470C"/>
    <w:rsid w:val="006F50D1"/>
    <w:rsid w:val="006F5216"/>
    <w:rsid w:val="006F6C13"/>
    <w:rsid w:val="006F771C"/>
    <w:rsid w:val="00700537"/>
    <w:rsid w:val="00700655"/>
    <w:rsid w:val="00703C09"/>
    <w:rsid w:val="00706909"/>
    <w:rsid w:val="007073E1"/>
    <w:rsid w:val="0070794B"/>
    <w:rsid w:val="00710649"/>
    <w:rsid w:val="00712991"/>
    <w:rsid w:val="00713DAF"/>
    <w:rsid w:val="00716114"/>
    <w:rsid w:val="00725344"/>
    <w:rsid w:val="00726133"/>
    <w:rsid w:val="007301DF"/>
    <w:rsid w:val="0073322D"/>
    <w:rsid w:val="0073400B"/>
    <w:rsid w:val="007343A4"/>
    <w:rsid w:val="00735BA2"/>
    <w:rsid w:val="00741434"/>
    <w:rsid w:val="0074143F"/>
    <w:rsid w:val="007434C1"/>
    <w:rsid w:val="00744131"/>
    <w:rsid w:val="0074475C"/>
    <w:rsid w:val="00744CDF"/>
    <w:rsid w:val="007518C7"/>
    <w:rsid w:val="0075194D"/>
    <w:rsid w:val="00752C2F"/>
    <w:rsid w:val="00761869"/>
    <w:rsid w:val="007639AD"/>
    <w:rsid w:val="007645DB"/>
    <w:rsid w:val="00767637"/>
    <w:rsid w:val="007704ED"/>
    <w:rsid w:val="007714F5"/>
    <w:rsid w:val="00771C8B"/>
    <w:rsid w:val="0077291D"/>
    <w:rsid w:val="00772F3B"/>
    <w:rsid w:val="00773EE6"/>
    <w:rsid w:val="00776577"/>
    <w:rsid w:val="007773BD"/>
    <w:rsid w:val="0078234C"/>
    <w:rsid w:val="00783226"/>
    <w:rsid w:val="00783342"/>
    <w:rsid w:val="00784FB6"/>
    <w:rsid w:val="0078635B"/>
    <w:rsid w:val="007901BB"/>
    <w:rsid w:val="00795806"/>
    <w:rsid w:val="00796FA8"/>
    <w:rsid w:val="00797980"/>
    <w:rsid w:val="007A0894"/>
    <w:rsid w:val="007A0F0C"/>
    <w:rsid w:val="007A1413"/>
    <w:rsid w:val="007A2C39"/>
    <w:rsid w:val="007A3C8A"/>
    <w:rsid w:val="007B1851"/>
    <w:rsid w:val="007B42C7"/>
    <w:rsid w:val="007C1EEB"/>
    <w:rsid w:val="007C57BC"/>
    <w:rsid w:val="007D0F81"/>
    <w:rsid w:val="007D1208"/>
    <w:rsid w:val="007D1746"/>
    <w:rsid w:val="007D2CB0"/>
    <w:rsid w:val="007D3D87"/>
    <w:rsid w:val="007D4FE8"/>
    <w:rsid w:val="007D708C"/>
    <w:rsid w:val="007E0E7F"/>
    <w:rsid w:val="007F401C"/>
    <w:rsid w:val="007F4458"/>
    <w:rsid w:val="007F7226"/>
    <w:rsid w:val="008000C7"/>
    <w:rsid w:val="00801D19"/>
    <w:rsid w:val="00802F2A"/>
    <w:rsid w:val="00803443"/>
    <w:rsid w:val="00804DC1"/>
    <w:rsid w:val="00804F7C"/>
    <w:rsid w:val="008118C5"/>
    <w:rsid w:val="00814BEB"/>
    <w:rsid w:val="008159F7"/>
    <w:rsid w:val="00820E1F"/>
    <w:rsid w:val="00821FCA"/>
    <w:rsid w:val="00823FEA"/>
    <w:rsid w:val="008251AC"/>
    <w:rsid w:val="008263B5"/>
    <w:rsid w:val="0082649C"/>
    <w:rsid w:val="00830780"/>
    <w:rsid w:val="0083228A"/>
    <w:rsid w:val="00837099"/>
    <w:rsid w:val="00837EFA"/>
    <w:rsid w:val="008410BE"/>
    <w:rsid w:val="0084446D"/>
    <w:rsid w:val="008463F9"/>
    <w:rsid w:val="00854CA3"/>
    <w:rsid w:val="008575BE"/>
    <w:rsid w:val="00857A6A"/>
    <w:rsid w:val="00860DC3"/>
    <w:rsid w:val="00862194"/>
    <w:rsid w:val="00862F2B"/>
    <w:rsid w:val="008640B2"/>
    <w:rsid w:val="00865B71"/>
    <w:rsid w:val="008711AB"/>
    <w:rsid w:val="00871B4C"/>
    <w:rsid w:val="00872808"/>
    <w:rsid w:val="00872A1F"/>
    <w:rsid w:val="00872D90"/>
    <w:rsid w:val="0087507A"/>
    <w:rsid w:val="008756E0"/>
    <w:rsid w:val="00875F42"/>
    <w:rsid w:val="00876310"/>
    <w:rsid w:val="00876978"/>
    <w:rsid w:val="00881EA4"/>
    <w:rsid w:val="00882A4C"/>
    <w:rsid w:val="00885805"/>
    <w:rsid w:val="00887A2F"/>
    <w:rsid w:val="008906D9"/>
    <w:rsid w:val="00896781"/>
    <w:rsid w:val="0089770B"/>
    <w:rsid w:val="008A2A3A"/>
    <w:rsid w:val="008A2A8F"/>
    <w:rsid w:val="008A3D0C"/>
    <w:rsid w:val="008A4B74"/>
    <w:rsid w:val="008A581E"/>
    <w:rsid w:val="008A5886"/>
    <w:rsid w:val="008A595A"/>
    <w:rsid w:val="008A5ACD"/>
    <w:rsid w:val="008A64EE"/>
    <w:rsid w:val="008A7277"/>
    <w:rsid w:val="008B2C1C"/>
    <w:rsid w:val="008B423C"/>
    <w:rsid w:val="008B4578"/>
    <w:rsid w:val="008C0554"/>
    <w:rsid w:val="008C31EA"/>
    <w:rsid w:val="008C4685"/>
    <w:rsid w:val="008C4A03"/>
    <w:rsid w:val="008C63C6"/>
    <w:rsid w:val="008D6712"/>
    <w:rsid w:val="008D68EF"/>
    <w:rsid w:val="008E0A1F"/>
    <w:rsid w:val="008E3368"/>
    <w:rsid w:val="008F4864"/>
    <w:rsid w:val="008F4F9F"/>
    <w:rsid w:val="00902AFC"/>
    <w:rsid w:val="00905936"/>
    <w:rsid w:val="009069FD"/>
    <w:rsid w:val="00907924"/>
    <w:rsid w:val="00911F4F"/>
    <w:rsid w:val="0091446F"/>
    <w:rsid w:val="0091477F"/>
    <w:rsid w:val="00916EFE"/>
    <w:rsid w:val="00923BD6"/>
    <w:rsid w:val="00923CB0"/>
    <w:rsid w:val="00925605"/>
    <w:rsid w:val="009279E9"/>
    <w:rsid w:val="00927E89"/>
    <w:rsid w:val="00932BAB"/>
    <w:rsid w:val="00933EA7"/>
    <w:rsid w:val="0093695C"/>
    <w:rsid w:val="00936FA2"/>
    <w:rsid w:val="0094090D"/>
    <w:rsid w:val="00947C92"/>
    <w:rsid w:val="0095166D"/>
    <w:rsid w:val="0095408D"/>
    <w:rsid w:val="009550A3"/>
    <w:rsid w:val="00955232"/>
    <w:rsid w:val="009553F0"/>
    <w:rsid w:val="0096003C"/>
    <w:rsid w:val="009612D5"/>
    <w:rsid w:val="00961484"/>
    <w:rsid w:val="00961CE8"/>
    <w:rsid w:val="009628D2"/>
    <w:rsid w:val="0096477F"/>
    <w:rsid w:val="009650D4"/>
    <w:rsid w:val="00965B5C"/>
    <w:rsid w:val="00965F6C"/>
    <w:rsid w:val="00966E8A"/>
    <w:rsid w:val="00966FA7"/>
    <w:rsid w:val="00967D4B"/>
    <w:rsid w:val="009768E8"/>
    <w:rsid w:val="00982E4D"/>
    <w:rsid w:val="0098303B"/>
    <w:rsid w:val="00984A3F"/>
    <w:rsid w:val="0098658E"/>
    <w:rsid w:val="009869A8"/>
    <w:rsid w:val="009870F8"/>
    <w:rsid w:val="00990126"/>
    <w:rsid w:val="0099186C"/>
    <w:rsid w:val="0099413B"/>
    <w:rsid w:val="00995C42"/>
    <w:rsid w:val="009A1AAA"/>
    <w:rsid w:val="009A2004"/>
    <w:rsid w:val="009A68DF"/>
    <w:rsid w:val="009B08D7"/>
    <w:rsid w:val="009B0E0D"/>
    <w:rsid w:val="009B109B"/>
    <w:rsid w:val="009B2CB8"/>
    <w:rsid w:val="009B3266"/>
    <w:rsid w:val="009B3B5B"/>
    <w:rsid w:val="009B4848"/>
    <w:rsid w:val="009B720C"/>
    <w:rsid w:val="009C0575"/>
    <w:rsid w:val="009C3FE2"/>
    <w:rsid w:val="009C5439"/>
    <w:rsid w:val="009C5775"/>
    <w:rsid w:val="009C6170"/>
    <w:rsid w:val="009C6950"/>
    <w:rsid w:val="009D0CE8"/>
    <w:rsid w:val="009D1994"/>
    <w:rsid w:val="009D49FB"/>
    <w:rsid w:val="009D529E"/>
    <w:rsid w:val="009D5877"/>
    <w:rsid w:val="009D6A59"/>
    <w:rsid w:val="009E1580"/>
    <w:rsid w:val="009E18F4"/>
    <w:rsid w:val="009E6122"/>
    <w:rsid w:val="009E7249"/>
    <w:rsid w:val="009E77A3"/>
    <w:rsid w:val="009F1B28"/>
    <w:rsid w:val="009F1BE5"/>
    <w:rsid w:val="009F234E"/>
    <w:rsid w:val="009F40EC"/>
    <w:rsid w:val="009F4717"/>
    <w:rsid w:val="009F7EB0"/>
    <w:rsid w:val="00A01392"/>
    <w:rsid w:val="00A01ECC"/>
    <w:rsid w:val="00A045BF"/>
    <w:rsid w:val="00A06404"/>
    <w:rsid w:val="00A06EBA"/>
    <w:rsid w:val="00A07355"/>
    <w:rsid w:val="00A07675"/>
    <w:rsid w:val="00A10479"/>
    <w:rsid w:val="00A115CC"/>
    <w:rsid w:val="00A13DDE"/>
    <w:rsid w:val="00A15617"/>
    <w:rsid w:val="00A201A2"/>
    <w:rsid w:val="00A21DE6"/>
    <w:rsid w:val="00A271E0"/>
    <w:rsid w:val="00A3452A"/>
    <w:rsid w:val="00A362E2"/>
    <w:rsid w:val="00A40179"/>
    <w:rsid w:val="00A42A6E"/>
    <w:rsid w:val="00A46A24"/>
    <w:rsid w:val="00A47788"/>
    <w:rsid w:val="00A546B2"/>
    <w:rsid w:val="00A569F0"/>
    <w:rsid w:val="00A57452"/>
    <w:rsid w:val="00A577E5"/>
    <w:rsid w:val="00A603ED"/>
    <w:rsid w:val="00A607C6"/>
    <w:rsid w:val="00A65EF0"/>
    <w:rsid w:val="00A66C04"/>
    <w:rsid w:val="00A70683"/>
    <w:rsid w:val="00A74194"/>
    <w:rsid w:val="00A75D99"/>
    <w:rsid w:val="00A760C8"/>
    <w:rsid w:val="00A818C3"/>
    <w:rsid w:val="00A8322E"/>
    <w:rsid w:val="00A83A31"/>
    <w:rsid w:val="00A854C1"/>
    <w:rsid w:val="00A87322"/>
    <w:rsid w:val="00A90829"/>
    <w:rsid w:val="00A94078"/>
    <w:rsid w:val="00A943CC"/>
    <w:rsid w:val="00A9456E"/>
    <w:rsid w:val="00A947B0"/>
    <w:rsid w:val="00A94E1A"/>
    <w:rsid w:val="00A96841"/>
    <w:rsid w:val="00AA0DB2"/>
    <w:rsid w:val="00AA4E53"/>
    <w:rsid w:val="00AA564A"/>
    <w:rsid w:val="00AA56DD"/>
    <w:rsid w:val="00AB1120"/>
    <w:rsid w:val="00AB2BDE"/>
    <w:rsid w:val="00AC27DD"/>
    <w:rsid w:val="00AC5104"/>
    <w:rsid w:val="00AD1680"/>
    <w:rsid w:val="00AD1F29"/>
    <w:rsid w:val="00AD20D0"/>
    <w:rsid w:val="00AD72DC"/>
    <w:rsid w:val="00AE0A76"/>
    <w:rsid w:val="00AE1998"/>
    <w:rsid w:val="00AE2639"/>
    <w:rsid w:val="00AE6121"/>
    <w:rsid w:val="00AE7DD3"/>
    <w:rsid w:val="00B0058A"/>
    <w:rsid w:val="00B0137B"/>
    <w:rsid w:val="00B03BD5"/>
    <w:rsid w:val="00B1377C"/>
    <w:rsid w:val="00B13C95"/>
    <w:rsid w:val="00B15CC2"/>
    <w:rsid w:val="00B17165"/>
    <w:rsid w:val="00B210BA"/>
    <w:rsid w:val="00B21BC0"/>
    <w:rsid w:val="00B22637"/>
    <w:rsid w:val="00B2579F"/>
    <w:rsid w:val="00B26E00"/>
    <w:rsid w:val="00B279C1"/>
    <w:rsid w:val="00B31C77"/>
    <w:rsid w:val="00B33F84"/>
    <w:rsid w:val="00B34A66"/>
    <w:rsid w:val="00B3594D"/>
    <w:rsid w:val="00B434ED"/>
    <w:rsid w:val="00B44665"/>
    <w:rsid w:val="00B45BA7"/>
    <w:rsid w:val="00B45FA4"/>
    <w:rsid w:val="00B46491"/>
    <w:rsid w:val="00B50022"/>
    <w:rsid w:val="00B516B0"/>
    <w:rsid w:val="00B5507F"/>
    <w:rsid w:val="00B60D43"/>
    <w:rsid w:val="00B6206F"/>
    <w:rsid w:val="00B67FB4"/>
    <w:rsid w:val="00B7399F"/>
    <w:rsid w:val="00B74E90"/>
    <w:rsid w:val="00B779AD"/>
    <w:rsid w:val="00B80253"/>
    <w:rsid w:val="00B80FF7"/>
    <w:rsid w:val="00B82AE4"/>
    <w:rsid w:val="00B90133"/>
    <w:rsid w:val="00B92E6C"/>
    <w:rsid w:val="00BA18C5"/>
    <w:rsid w:val="00BA2231"/>
    <w:rsid w:val="00BA3835"/>
    <w:rsid w:val="00BA4D6A"/>
    <w:rsid w:val="00BB0871"/>
    <w:rsid w:val="00BC6576"/>
    <w:rsid w:val="00BD1991"/>
    <w:rsid w:val="00BE3852"/>
    <w:rsid w:val="00BF2482"/>
    <w:rsid w:val="00BF2DF6"/>
    <w:rsid w:val="00BF33AB"/>
    <w:rsid w:val="00BF3BEE"/>
    <w:rsid w:val="00BF52EC"/>
    <w:rsid w:val="00BF587F"/>
    <w:rsid w:val="00BF6E12"/>
    <w:rsid w:val="00C00DF5"/>
    <w:rsid w:val="00C02188"/>
    <w:rsid w:val="00C031A4"/>
    <w:rsid w:val="00C03381"/>
    <w:rsid w:val="00C044D4"/>
    <w:rsid w:val="00C07916"/>
    <w:rsid w:val="00C11536"/>
    <w:rsid w:val="00C11D24"/>
    <w:rsid w:val="00C130B6"/>
    <w:rsid w:val="00C1790D"/>
    <w:rsid w:val="00C20082"/>
    <w:rsid w:val="00C23DFD"/>
    <w:rsid w:val="00C24A26"/>
    <w:rsid w:val="00C24D20"/>
    <w:rsid w:val="00C26479"/>
    <w:rsid w:val="00C2751E"/>
    <w:rsid w:val="00C330A4"/>
    <w:rsid w:val="00C34317"/>
    <w:rsid w:val="00C35E9F"/>
    <w:rsid w:val="00C35ED2"/>
    <w:rsid w:val="00C3681D"/>
    <w:rsid w:val="00C41C21"/>
    <w:rsid w:val="00C42C4A"/>
    <w:rsid w:val="00C43333"/>
    <w:rsid w:val="00C51B00"/>
    <w:rsid w:val="00C55CC8"/>
    <w:rsid w:val="00C564B0"/>
    <w:rsid w:val="00C57742"/>
    <w:rsid w:val="00C61551"/>
    <w:rsid w:val="00C6766B"/>
    <w:rsid w:val="00C71069"/>
    <w:rsid w:val="00C7132B"/>
    <w:rsid w:val="00C73437"/>
    <w:rsid w:val="00C7414C"/>
    <w:rsid w:val="00C74A0E"/>
    <w:rsid w:val="00C76382"/>
    <w:rsid w:val="00C77F91"/>
    <w:rsid w:val="00C844E1"/>
    <w:rsid w:val="00C84D27"/>
    <w:rsid w:val="00C85F43"/>
    <w:rsid w:val="00C86899"/>
    <w:rsid w:val="00C91841"/>
    <w:rsid w:val="00C91F75"/>
    <w:rsid w:val="00C95012"/>
    <w:rsid w:val="00C97A90"/>
    <w:rsid w:val="00CA23DA"/>
    <w:rsid w:val="00CA41D8"/>
    <w:rsid w:val="00CA6129"/>
    <w:rsid w:val="00CB0492"/>
    <w:rsid w:val="00CB2095"/>
    <w:rsid w:val="00CB3D74"/>
    <w:rsid w:val="00CB7611"/>
    <w:rsid w:val="00CC0B82"/>
    <w:rsid w:val="00CC1D91"/>
    <w:rsid w:val="00CC5044"/>
    <w:rsid w:val="00CD04A3"/>
    <w:rsid w:val="00CD303D"/>
    <w:rsid w:val="00CD318B"/>
    <w:rsid w:val="00CD438E"/>
    <w:rsid w:val="00CD65D3"/>
    <w:rsid w:val="00CD6E0C"/>
    <w:rsid w:val="00CD7ED9"/>
    <w:rsid w:val="00CE463A"/>
    <w:rsid w:val="00CE671A"/>
    <w:rsid w:val="00CE6AD4"/>
    <w:rsid w:val="00CE79D7"/>
    <w:rsid w:val="00CE7E0F"/>
    <w:rsid w:val="00CF0591"/>
    <w:rsid w:val="00CF121B"/>
    <w:rsid w:val="00CF6665"/>
    <w:rsid w:val="00CF6D42"/>
    <w:rsid w:val="00D00959"/>
    <w:rsid w:val="00D04BBD"/>
    <w:rsid w:val="00D05B6E"/>
    <w:rsid w:val="00D0754C"/>
    <w:rsid w:val="00D10FF7"/>
    <w:rsid w:val="00D12C4B"/>
    <w:rsid w:val="00D12F84"/>
    <w:rsid w:val="00D17AC2"/>
    <w:rsid w:val="00D228D8"/>
    <w:rsid w:val="00D25328"/>
    <w:rsid w:val="00D253E1"/>
    <w:rsid w:val="00D271D4"/>
    <w:rsid w:val="00D30B6E"/>
    <w:rsid w:val="00D330EF"/>
    <w:rsid w:val="00D33B45"/>
    <w:rsid w:val="00D41127"/>
    <w:rsid w:val="00D41877"/>
    <w:rsid w:val="00D44E03"/>
    <w:rsid w:val="00D44F71"/>
    <w:rsid w:val="00D47D98"/>
    <w:rsid w:val="00D537B1"/>
    <w:rsid w:val="00D539D7"/>
    <w:rsid w:val="00D55660"/>
    <w:rsid w:val="00D606A5"/>
    <w:rsid w:val="00D62B50"/>
    <w:rsid w:val="00D649B5"/>
    <w:rsid w:val="00D66DE0"/>
    <w:rsid w:val="00D75322"/>
    <w:rsid w:val="00D7564A"/>
    <w:rsid w:val="00D81736"/>
    <w:rsid w:val="00D86055"/>
    <w:rsid w:val="00D9260C"/>
    <w:rsid w:val="00D9466E"/>
    <w:rsid w:val="00DA19B4"/>
    <w:rsid w:val="00DA2967"/>
    <w:rsid w:val="00DA3520"/>
    <w:rsid w:val="00DA6F8C"/>
    <w:rsid w:val="00DB1D51"/>
    <w:rsid w:val="00DB2B50"/>
    <w:rsid w:val="00DC0000"/>
    <w:rsid w:val="00DC03A3"/>
    <w:rsid w:val="00DC044F"/>
    <w:rsid w:val="00DC0992"/>
    <w:rsid w:val="00DC2B87"/>
    <w:rsid w:val="00DC6BFA"/>
    <w:rsid w:val="00DD19FA"/>
    <w:rsid w:val="00DD45AD"/>
    <w:rsid w:val="00DE2805"/>
    <w:rsid w:val="00DE2F46"/>
    <w:rsid w:val="00DE3BD9"/>
    <w:rsid w:val="00DE3F84"/>
    <w:rsid w:val="00DE45DD"/>
    <w:rsid w:val="00DE4DFD"/>
    <w:rsid w:val="00DE76F1"/>
    <w:rsid w:val="00DF38F9"/>
    <w:rsid w:val="00DF58A8"/>
    <w:rsid w:val="00E03FCC"/>
    <w:rsid w:val="00E04238"/>
    <w:rsid w:val="00E04E38"/>
    <w:rsid w:val="00E065D8"/>
    <w:rsid w:val="00E067DA"/>
    <w:rsid w:val="00E07190"/>
    <w:rsid w:val="00E11995"/>
    <w:rsid w:val="00E13200"/>
    <w:rsid w:val="00E24639"/>
    <w:rsid w:val="00E2464F"/>
    <w:rsid w:val="00E247BF"/>
    <w:rsid w:val="00E26B03"/>
    <w:rsid w:val="00E27175"/>
    <w:rsid w:val="00E30CEC"/>
    <w:rsid w:val="00E33A36"/>
    <w:rsid w:val="00E36AC7"/>
    <w:rsid w:val="00E3744D"/>
    <w:rsid w:val="00E40092"/>
    <w:rsid w:val="00E41735"/>
    <w:rsid w:val="00E43015"/>
    <w:rsid w:val="00E44323"/>
    <w:rsid w:val="00E4676A"/>
    <w:rsid w:val="00E47C1F"/>
    <w:rsid w:val="00E50DAA"/>
    <w:rsid w:val="00E6040F"/>
    <w:rsid w:val="00E60CEC"/>
    <w:rsid w:val="00E64EB8"/>
    <w:rsid w:val="00E65933"/>
    <w:rsid w:val="00E7014C"/>
    <w:rsid w:val="00E74137"/>
    <w:rsid w:val="00E75566"/>
    <w:rsid w:val="00E75ED3"/>
    <w:rsid w:val="00E76CB7"/>
    <w:rsid w:val="00E77D73"/>
    <w:rsid w:val="00E84281"/>
    <w:rsid w:val="00E848D9"/>
    <w:rsid w:val="00E86CF5"/>
    <w:rsid w:val="00E92469"/>
    <w:rsid w:val="00E92FA9"/>
    <w:rsid w:val="00E9341F"/>
    <w:rsid w:val="00E955A3"/>
    <w:rsid w:val="00E97281"/>
    <w:rsid w:val="00EA2A4A"/>
    <w:rsid w:val="00EA2B30"/>
    <w:rsid w:val="00EA338B"/>
    <w:rsid w:val="00EA68A3"/>
    <w:rsid w:val="00EB164C"/>
    <w:rsid w:val="00EB29C0"/>
    <w:rsid w:val="00EB4181"/>
    <w:rsid w:val="00EB50E2"/>
    <w:rsid w:val="00EB7682"/>
    <w:rsid w:val="00EC042E"/>
    <w:rsid w:val="00EC3658"/>
    <w:rsid w:val="00EC63B3"/>
    <w:rsid w:val="00EE137E"/>
    <w:rsid w:val="00EE16CD"/>
    <w:rsid w:val="00EE71FD"/>
    <w:rsid w:val="00EE7C84"/>
    <w:rsid w:val="00EF2129"/>
    <w:rsid w:val="00EF6177"/>
    <w:rsid w:val="00EF6D4A"/>
    <w:rsid w:val="00EF7587"/>
    <w:rsid w:val="00F06372"/>
    <w:rsid w:val="00F06AB0"/>
    <w:rsid w:val="00F06ED0"/>
    <w:rsid w:val="00F119D8"/>
    <w:rsid w:val="00F1292A"/>
    <w:rsid w:val="00F13EC6"/>
    <w:rsid w:val="00F16C42"/>
    <w:rsid w:val="00F247F6"/>
    <w:rsid w:val="00F25196"/>
    <w:rsid w:val="00F264CF"/>
    <w:rsid w:val="00F30976"/>
    <w:rsid w:val="00F32769"/>
    <w:rsid w:val="00F35A4E"/>
    <w:rsid w:val="00F36E12"/>
    <w:rsid w:val="00F40408"/>
    <w:rsid w:val="00F4157A"/>
    <w:rsid w:val="00F50E0C"/>
    <w:rsid w:val="00F50FC3"/>
    <w:rsid w:val="00F51F0A"/>
    <w:rsid w:val="00F52173"/>
    <w:rsid w:val="00F53C10"/>
    <w:rsid w:val="00F57B21"/>
    <w:rsid w:val="00F61FE4"/>
    <w:rsid w:val="00F64352"/>
    <w:rsid w:val="00F6440E"/>
    <w:rsid w:val="00F665B1"/>
    <w:rsid w:val="00F73D2F"/>
    <w:rsid w:val="00F7553D"/>
    <w:rsid w:val="00F77E8C"/>
    <w:rsid w:val="00F813CF"/>
    <w:rsid w:val="00F831A1"/>
    <w:rsid w:val="00F8558C"/>
    <w:rsid w:val="00F8714B"/>
    <w:rsid w:val="00F876B9"/>
    <w:rsid w:val="00F90107"/>
    <w:rsid w:val="00F90D79"/>
    <w:rsid w:val="00F920CB"/>
    <w:rsid w:val="00F97040"/>
    <w:rsid w:val="00FA2891"/>
    <w:rsid w:val="00FA5172"/>
    <w:rsid w:val="00FA5D5D"/>
    <w:rsid w:val="00FB1655"/>
    <w:rsid w:val="00FB4C29"/>
    <w:rsid w:val="00FB51A9"/>
    <w:rsid w:val="00FB67F4"/>
    <w:rsid w:val="00FB7081"/>
    <w:rsid w:val="00FB7976"/>
    <w:rsid w:val="00FC0EDF"/>
    <w:rsid w:val="00FC1197"/>
    <w:rsid w:val="00FC119B"/>
    <w:rsid w:val="00FC25EE"/>
    <w:rsid w:val="00FC6AAB"/>
    <w:rsid w:val="00FC6C9D"/>
    <w:rsid w:val="00FC74BD"/>
    <w:rsid w:val="00FD1DB3"/>
    <w:rsid w:val="00FD213A"/>
    <w:rsid w:val="00FD3241"/>
    <w:rsid w:val="00FD42CD"/>
    <w:rsid w:val="00FD5A76"/>
    <w:rsid w:val="00FE093A"/>
    <w:rsid w:val="00FE6351"/>
    <w:rsid w:val="00FE6812"/>
    <w:rsid w:val="00FF02DC"/>
    <w:rsid w:val="00FF3504"/>
    <w:rsid w:val="00FF6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8C0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t-N"/>
    <w:qFormat/>
    <w:rsid w:val="004A3B2A"/>
    <w:pPr>
      <w:suppressAutoHyphens/>
    </w:pPr>
    <w:rPr>
      <w:rFonts w:ascii="Arial" w:hAnsi="Arial" w:cs="Arial"/>
      <w:color w:val="000000"/>
    </w:rPr>
  </w:style>
  <w:style w:type="paragraph" w:styleId="Heading1">
    <w:name w:val="heading 1"/>
    <w:basedOn w:val="Normal"/>
    <w:next w:val="Normal"/>
    <w:link w:val="Heading1Char"/>
    <w:uiPriority w:val="99"/>
    <w:qFormat/>
    <w:rsid w:val="00C91F75"/>
    <w:pPr>
      <w:keepNext/>
      <w:spacing w:line="600" w:lineRule="exact"/>
      <w:outlineLvl w:val="0"/>
    </w:pPr>
    <w:rPr>
      <w:kern w:val="32"/>
      <w:sz w:val="60"/>
      <w:szCs w:val="60"/>
    </w:rPr>
  </w:style>
  <w:style w:type="paragraph" w:styleId="Heading3">
    <w:name w:val="heading 3"/>
    <w:basedOn w:val="Normal"/>
    <w:link w:val="Heading3Char"/>
    <w:qFormat/>
    <w:locked/>
    <w:rsid w:val="00CA6129"/>
    <w:pPr>
      <w:keepNext/>
      <w:suppressAutoHyphens w:val="0"/>
      <w:spacing w:before="240" w:after="60"/>
      <w:outlineLvl w:val="2"/>
    </w:pPr>
    <w:rPr>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4E82"/>
    <w:rPr>
      <w:rFonts w:ascii="Cambria" w:hAnsi="Cambria" w:cs="Cambria"/>
      <w:b/>
      <w:bCs/>
      <w:color w:val="000000"/>
      <w:kern w:val="32"/>
      <w:sz w:val="32"/>
      <w:szCs w:val="32"/>
    </w:rPr>
  </w:style>
  <w:style w:type="paragraph" w:customStyle="1" w:styleId="USAIDFactSheetPhotoCaption">
    <w:name w:val="USAID Fact Sheet Photo Caption"/>
    <w:aliases w:val="Arial 9pt"/>
    <w:basedOn w:val="Normal"/>
    <w:next w:val="Normal"/>
    <w:uiPriority w:val="99"/>
    <w:rsid w:val="00AB2BDE"/>
    <w:pPr>
      <w:ind w:left="-108"/>
    </w:pPr>
    <w:rPr>
      <w:i/>
      <w:iCs/>
      <w:color w:val="666666"/>
      <w:sz w:val="18"/>
      <w:szCs w:val="18"/>
    </w:rPr>
  </w:style>
  <w:style w:type="paragraph" w:styleId="NormalWeb">
    <w:name w:val="Normal (Web)"/>
    <w:basedOn w:val="Normal"/>
    <w:uiPriority w:val="99"/>
    <w:rsid w:val="0008331A"/>
    <w:pPr>
      <w:suppressAutoHyphens w:val="0"/>
      <w:spacing w:before="100" w:beforeAutospacing="1" w:after="100" w:afterAutospacing="1"/>
    </w:pPr>
    <w:rPr>
      <w:sz w:val="24"/>
      <w:szCs w:val="24"/>
    </w:rPr>
  </w:style>
  <w:style w:type="paragraph" w:customStyle="1" w:styleId="USAIDBullets">
    <w:name w:val="USAID Bullets"/>
    <w:basedOn w:val="USAIDBodyTextArial11pt"/>
    <w:uiPriority w:val="99"/>
    <w:rsid w:val="006F284A"/>
    <w:pPr>
      <w:numPr>
        <w:numId w:val="5"/>
      </w:numPr>
    </w:pPr>
  </w:style>
  <w:style w:type="paragraph" w:customStyle="1" w:styleId="USAIDBodyTextArial11pt">
    <w:name w:val="USAID Body Text Arial 11pt"/>
    <w:basedOn w:val="Normal"/>
    <w:uiPriority w:val="99"/>
    <w:rsid w:val="00BF6E12"/>
    <w:pPr>
      <w:spacing w:line="280" w:lineRule="exact"/>
      <w:ind w:left="72"/>
    </w:pPr>
  </w:style>
  <w:style w:type="paragraph" w:customStyle="1" w:styleId="USAIDPhotoCredit">
    <w:name w:val="USAID Photo Credit"/>
    <w:aliases w:val="Arial 6pt"/>
    <w:basedOn w:val="Normal"/>
    <w:link w:val="USAIDPhotoCreditChar"/>
    <w:uiPriority w:val="99"/>
    <w:rsid w:val="00C11536"/>
    <w:pPr>
      <w:spacing w:line="280" w:lineRule="exact"/>
    </w:pPr>
    <w:rPr>
      <w:caps/>
      <w:color w:val="auto"/>
      <w:sz w:val="12"/>
      <w:szCs w:val="12"/>
    </w:rPr>
  </w:style>
  <w:style w:type="paragraph" w:customStyle="1" w:styleId="USAIDFactSheetHeadline-Arial28pt">
    <w:name w:val="USAID Fact Sheet Headline - Arial 28pt"/>
    <w:basedOn w:val="Normal"/>
    <w:uiPriority w:val="99"/>
    <w:rsid w:val="00DE4DFD"/>
    <w:pPr>
      <w:ind w:left="180"/>
    </w:pPr>
    <w:rPr>
      <w:color w:val="002A6C"/>
      <w:sz w:val="56"/>
      <w:szCs w:val="56"/>
    </w:rPr>
  </w:style>
  <w:style w:type="paragraph" w:customStyle="1" w:styleId="USAIDFactSheetSubheadArial14pt">
    <w:name w:val="USAID Fact Sheet Subhead Arial 14pt"/>
    <w:basedOn w:val="Normal"/>
    <w:uiPriority w:val="99"/>
    <w:rsid w:val="00DE4DFD"/>
    <w:pPr>
      <w:ind w:left="180"/>
    </w:pPr>
    <w:rPr>
      <w:b/>
      <w:bCs/>
      <w:color w:val="002A6C"/>
      <w:sz w:val="28"/>
      <w:szCs w:val="28"/>
    </w:rPr>
  </w:style>
  <w:style w:type="character" w:customStyle="1" w:styleId="USAIDPhotoCreditChar">
    <w:name w:val="USAID Photo Credit Char"/>
    <w:aliases w:val="Arial 6pt Char"/>
    <w:basedOn w:val="DefaultParagraphFont"/>
    <w:link w:val="USAIDPhotoCredit"/>
    <w:uiPriority w:val="99"/>
    <w:locked/>
    <w:rsid w:val="00C11536"/>
    <w:rPr>
      <w:rFonts w:ascii="Arial" w:hAnsi="Arial" w:cs="Arial"/>
      <w:caps/>
      <w:sz w:val="12"/>
      <w:szCs w:val="12"/>
      <w:lang w:val="en-US" w:eastAsia="en-US"/>
    </w:rPr>
  </w:style>
  <w:style w:type="paragraph" w:customStyle="1" w:styleId="USAIDFactSheetContactInfo">
    <w:name w:val="USAID Fact Sheet Contact Info"/>
    <w:aliases w:val="Arial 9pt1"/>
    <w:basedOn w:val="Normal"/>
    <w:uiPriority w:val="99"/>
    <w:rsid w:val="00B15CC2"/>
    <w:pPr>
      <w:spacing w:line="280" w:lineRule="exact"/>
      <w:ind w:left="-108"/>
    </w:pPr>
    <w:rPr>
      <w:b/>
      <w:bCs/>
      <w:color w:val="002A6C"/>
      <w:sz w:val="18"/>
      <w:szCs w:val="18"/>
    </w:rPr>
  </w:style>
  <w:style w:type="paragraph" w:styleId="Header">
    <w:name w:val="header"/>
    <w:basedOn w:val="Normal"/>
    <w:link w:val="HeaderChar"/>
    <w:rsid w:val="008A4B74"/>
    <w:pPr>
      <w:tabs>
        <w:tab w:val="center" w:pos="4320"/>
        <w:tab w:val="right" w:pos="8640"/>
      </w:tabs>
    </w:pPr>
  </w:style>
  <w:style w:type="character" w:customStyle="1" w:styleId="HeaderChar">
    <w:name w:val="Header Char"/>
    <w:basedOn w:val="DefaultParagraphFont"/>
    <w:link w:val="Header"/>
    <w:uiPriority w:val="99"/>
    <w:semiHidden/>
    <w:locked/>
    <w:rsid w:val="00204E82"/>
    <w:rPr>
      <w:rFonts w:ascii="Arial" w:hAnsi="Arial" w:cs="Arial"/>
      <w:color w:val="000000"/>
    </w:rPr>
  </w:style>
  <w:style w:type="paragraph" w:styleId="Footer">
    <w:name w:val="footer"/>
    <w:basedOn w:val="Normal"/>
    <w:link w:val="FooterChar"/>
    <w:uiPriority w:val="99"/>
    <w:rsid w:val="008A4B74"/>
    <w:pPr>
      <w:tabs>
        <w:tab w:val="center" w:pos="4320"/>
        <w:tab w:val="right" w:pos="8640"/>
      </w:tabs>
    </w:pPr>
  </w:style>
  <w:style w:type="character" w:customStyle="1" w:styleId="FooterChar">
    <w:name w:val="Footer Char"/>
    <w:basedOn w:val="DefaultParagraphFont"/>
    <w:link w:val="Footer"/>
    <w:uiPriority w:val="99"/>
    <w:semiHidden/>
    <w:locked/>
    <w:rsid w:val="00204E82"/>
    <w:rPr>
      <w:rFonts w:ascii="Arial" w:hAnsi="Arial" w:cs="Arial"/>
      <w:color w:val="000000"/>
    </w:rPr>
  </w:style>
  <w:style w:type="character" w:customStyle="1" w:styleId="USAIDMediumSubhead-Arial11ptChar">
    <w:name w:val="USAID Medium Subhead - Arial 11pt Char"/>
    <w:basedOn w:val="DefaultParagraphFont"/>
    <w:link w:val="USAIDMediumSubhead-Arial11pt"/>
    <w:locked/>
    <w:rsid w:val="00B434ED"/>
    <w:rPr>
      <w:rFonts w:ascii="Arial" w:hAnsi="Arial" w:cs="Arial"/>
      <w:b/>
      <w:bCs/>
      <w:color w:val="000000"/>
      <w:sz w:val="22"/>
      <w:szCs w:val="22"/>
    </w:rPr>
  </w:style>
  <w:style w:type="paragraph" w:customStyle="1" w:styleId="USAIDMediumSubhead-Arial11pt">
    <w:name w:val="USAID Medium Subhead - Arial 11pt"/>
    <w:basedOn w:val="Normal"/>
    <w:link w:val="USAIDMediumSubhead-Arial11ptChar"/>
    <w:rsid w:val="00B434ED"/>
    <w:pPr>
      <w:suppressAutoHyphens w:val="0"/>
    </w:pPr>
    <w:rPr>
      <w:b/>
      <w:bCs/>
      <w:noProof/>
    </w:rPr>
  </w:style>
  <w:style w:type="character" w:styleId="Hyperlink">
    <w:name w:val="Hyperlink"/>
    <w:basedOn w:val="DefaultParagraphFont"/>
    <w:rsid w:val="005428F9"/>
    <w:rPr>
      <w:color w:val="0000FF"/>
      <w:u w:val="single"/>
    </w:rPr>
  </w:style>
  <w:style w:type="paragraph" w:styleId="ListParagraph">
    <w:name w:val="List Paragraph"/>
    <w:basedOn w:val="Normal"/>
    <w:uiPriority w:val="34"/>
    <w:qFormat/>
    <w:rsid w:val="00872D90"/>
    <w:pPr>
      <w:ind w:left="720"/>
      <w:contextualSpacing/>
    </w:pPr>
  </w:style>
  <w:style w:type="paragraph" w:styleId="BalloonText">
    <w:name w:val="Balloon Text"/>
    <w:basedOn w:val="Normal"/>
    <w:link w:val="BalloonTextChar"/>
    <w:uiPriority w:val="99"/>
    <w:semiHidden/>
    <w:unhideWhenUsed/>
    <w:rsid w:val="008756E0"/>
    <w:rPr>
      <w:rFonts w:ascii="Tahoma" w:hAnsi="Tahoma" w:cs="Tahoma"/>
      <w:sz w:val="16"/>
      <w:szCs w:val="16"/>
    </w:rPr>
  </w:style>
  <w:style w:type="character" w:customStyle="1" w:styleId="BalloonTextChar">
    <w:name w:val="Balloon Text Char"/>
    <w:basedOn w:val="DefaultParagraphFont"/>
    <w:link w:val="BalloonText"/>
    <w:uiPriority w:val="99"/>
    <w:semiHidden/>
    <w:rsid w:val="008756E0"/>
    <w:rPr>
      <w:rFonts w:ascii="Tahoma" w:hAnsi="Tahoma" w:cs="Tahoma"/>
      <w:color w:val="000000"/>
      <w:sz w:val="16"/>
      <w:szCs w:val="16"/>
    </w:rPr>
  </w:style>
  <w:style w:type="paragraph" w:styleId="Caption">
    <w:name w:val="caption"/>
    <w:basedOn w:val="Normal"/>
    <w:next w:val="Normal"/>
    <w:unhideWhenUsed/>
    <w:qFormat/>
    <w:locked/>
    <w:rsid w:val="00CD04A3"/>
    <w:pPr>
      <w:spacing w:after="200"/>
    </w:pPr>
    <w:rPr>
      <w:b/>
      <w:bCs/>
      <w:color w:val="4F81BD" w:themeColor="accent1"/>
      <w:sz w:val="18"/>
      <w:szCs w:val="18"/>
    </w:rPr>
  </w:style>
  <w:style w:type="paragraph" w:customStyle="1" w:styleId="USAIDQtrlyReportBodyText-TimesRoman12pt">
    <w:name w:val="USAID Qtrly Report Body Text - Times Roman 12pt"/>
    <w:basedOn w:val="Normal"/>
    <w:rsid w:val="00B779AD"/>
    <w:pPr>
      <w:suppressAutoHyphens w:val="0"/>
    </w:pPr>
    <w:rPr>
      <w:rFonts w:ascii="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246572"/>
    <w:rPr>
      <w:sz w:val="16"/>
      <w:szCs w:val="16"/>
    </w:rPr>
  </w:style>
  <w:style w:type="paragraph" w:styleId="CommentText">
    <w:name w:val="annotation text"/>
    <w:basedOn w:val="Normal"/>
    <w:link w:val="CommentTextChar"/>
    <w:uiPriority w:val="99"/>
    <w:semiHidden/>
    <w:unhideWhenUsed/>
    <w:rsid w:val="00246572"/>
    <w:rPr>
      <w:sz w:val="20"/>
      <w:szCs w:val="20"/>
    </w:rPr>
  </w:style>
  <w:style w:type="character" w:customStyle="1" w:styleId="CommentTextChar">
    <w:name w:val="Comment Text Char"/>
    <w:basedOn w:val="DefaultParagraphFont"/>
    <w:link w:val="CommentText"/>
    <w:uiPriority w:val="99"/>
    <w:semiHidden/>
    <w:rsid w:val="00246572"/>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46572"/>
    <w:rPr>
      <w:b/>
      <w:bCs/>
    </w:rPr>
  </w:style>
  <w:style w:type="character" w:customStyle="1" w:styleId="CommentSubjectChar">
    <w:name w:val="Comment Subject Char"/>
    <w:basedOn w:val="CommentTextChar"/>
    <w:link w:val="CommentSubject"/>
    <w:uiPriority w:val="99"/>
    <w:semiHidden/>
    <w:rsid w:val="00246572"/>
    <w:rPr>
      <w:rFonts w:ascii="Arial" w:hAnsi="Arial" w:cs="Arial"/>
      <w:b/>
      <w:bCs/>
      <w:color w:val="000000"/>
      <w:sz w:val="20"/>
      <w:szCs w:val="20"/>
    </w:rPr>
  </w:style>
  <w:style w:type="paragraph" w:customStyle="1" w:styleId="Default">
    <w:name w:val="Default"/>
    <w:rsid w:val="00D0754C"/>
    <w:pPr>
      <w:widowControl w:val="0"/>
      <w:autoSpaceDE w:val="0"/>
      <w:autoSpaceDN w:val="0"/>
      <w:adjustRightInd w:val="0"/>
    </w:pPr>
    <w:rPr>
      <w:rFonts w:ascii="Calibri" w:eastAsiaTheme="minorEastAsia" w:hAnsi="Calibri" w:cs="Calibri"/>
      <w:color w:val="000000"/>
      <w:sz w:val="24"/>
      <w:szCs w:val="24"/>
    </w:rPr>
  </w:style>
  <w:style w:type="character" w:customStyle="1" w:styleId="yui-tag-span">
    <w:name w:val="yui-tag-span"/>
    <w:basedOn w:val="DefaultParagraphFont"/>
    <w:rsid w:val="00316090"/>
  </w:style>
  <w:style w:type="character" w:styleId="FollowedHyperlink">
    <w:name w:val="FollowedHyperlink"/>
    <w:basedOn w:val="DefaultParagraphFont"/>
    <w:uiPriority w:val="99"/>
    <w:semiHidden/>
    <w:unhideWhenUsed/>
    <w:rsid w:val="005B4DD1"/>
    <w:rPr>
      <w:color w:val="800080" w:themeColor="followedHyperlink"/>
      <w:u w:val="single"/>
    </w:rPr>
  </w:style>
  <w:style w:type="paragraph" w:styleId="EndnoteText">
    <w:name w:val="endnote text"/>
    <w:basedOn w:val="Normal"/>
    <w:link w:val="EndnoteTextChar"/>
    <w:uiPriority w:val="99"/>
    <w:semiHidden/>
    <w:unhideWhenUsed/>
    <w:rsid w:val="002E60A6"/>
    <w:rPr>
      <w:sz w:val="20"/>
      <w:szCs w:val="20"/>
    </w:rPr>
  </w:style>
  <w:style w:type="character" w:customStyle="1" w:styleId="EndnoteTextChar">
    <w:name w:val="Endnote Text Char"/>
    <w:basedOn w:val="DefaultParagraphFont"/>
    <w:link w:val="EndnoteText"/>
    <w:uiPriority w:val="99"/>
    <w:semiHidden/>
    <w:rsid w:val="002E60A6"/>
    <w:rPr>
      <w:rFonts w:ascii="Arial" w:hAnsi="Arial" w:cs="Arial"/>
      <w:color w:val="000000"/>
      <w:sz w:val="20"/>
      <w:szCs w:val="20"/>
    </w:rPr>
  </w:style>
  <w:style w:type="character" w:styleId="EndnoteReference">
    <w:name w:val="endnote reference"/>
    <w:basedOn w:val="DefaultParagraphFont"/>
    <w:uiPriority w:val="99"/>
    <w:semiHidden/>
    <w:unhideWhenUsed/>
    <w:rsid w:val="002E60A6"/>
    <w:rPr>
      <w:vertAlign w:val="superscript"/>
    </w:rPr>
  </w:style>
  <w:style w:type="character" w:customStyle="1" w:styleId="apple-converted-space">
    <w:name w:val="apple-converted-space"/>
    <w:basedOn w:val="DefaultParagraphFont"/>
    <w:rsid w:val="00DA2967"/>
  </w:style>
  <w:style w:type="character" w:customStyle="1" w:styleId="Heading3Char">
    <w:name w:val="Heading 3 Char"/>
    <w:basedOn w:val="DefaultParagraphFont"/>
    <w:link w:val="Heading3"/>
    <w:rsid w:val="00CA6129"/>
    <w:rPr>
      <w:rFonts w:ascii="Arial" w:hAnsi="Arial" w:cs="Arial"/>
      <w:b/>
      <w:bCs/>
      <w:sz w:val="26"/>
      <w:szCs w:val="26"/>
    </w:rPr>
  </w:style>
  <w:style w:type="paragraph" w:styleId="BodyText">
    <w:name w:val="Body Text"/>
    <w:basedOn w:val="Normal"/>
    <w:link w:val="BodyTextChar"/>
    <w:rsid w:val="00525391"/>
    <w:pPr>
      <w:suppressAutoHyphens w:val="0"/>
    </w:pPr>
    <w:rPr>
      <w:rFonts w:ascii="Times New Roman" w:hAnsi="Times New Roman" w:cs="Times New Roman"/>
      <w:color w:val="auto"/>
      <w:sz w:val="26"/>
      <w:szCs w:val="26"/>
    </w:rPr>
  </w:style>
  <w:style w:type="character" w:customStyle="1" w:styleId="BodyTextChar">
    <w:name w:val="Body Text Char"/>
    <w:basedOn w:val="DefaultParagraphFont"/>
    <w:link w:val="BodyText"/>
    <w:rsid w:val="00525391"/>
    <w:rPr>
      <w:sz w:val="26"/>
      <w:szCs w:val="26"/>
    </w:rPr>
  </w:style>
  <w:style w:type="character" w:customStyle="1" w:styleId="full-name">
    <w:name w:val="full-name"/>
    <w:basedOn w:val="DefaultParagraphFont"/>
    <w:rsid w:val="00E27175"/>
  </w:style>
  <w:style w:type="character" w:customStyle="1" w:styleId="aqj">
    <w:name w:val="aqj"/>
    <w:basedOn w:val="DefaultParagraphFont"/>
    <w:rsid w:val="006D4FD4"/>
  </w:style>
  <w:style w:type="character" w:styleId="Strong">
    <w:name w:val="Strong"/>
    <w:basedOn w:val="DefaultParagraphFont"/>
    <w:uiPriority w:val="22"/>
    <w:qFormat/>
    <w:locked/>
    <w:rsid w:val="009D5877"/>
    <w:rPr>
      <w:b/>
      <w:bCs/>
    </w:rPr>
  </w:style>
  <w:style w:type="character" w:styleId="Emphasis">
    <w:name w:val="Emphasis"/>
    <w:basedOn w:val="DefaultParagraphFont"/>
    <w:uiPriority w:val="20"/>
    <w:qFormat/>
    <w:locked/>
    <w:rsid w:val="002705A9"/>
    <w:rPr>
      <w:i/>
      <w:iCs/>
    </w:rPr>
  </w:style>
  <w:style w:type="paragraph" w:styleId="Revision">
    <w:name w:val="Revision"/>
    <w:hidden/>
    <w:uiPriority w:val="99"/>
    <w:semiHidden/>
    <w:rsid w:val="00F35A4E"/>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t-N"/>
    <w:qFormat/>
    <w:rsid w:val="004A3B2A"/>
    <w:pPr>
      <w:suppressAutoHyphens/>
    </w:pPr>
    <w:rPr>
      <w:rFonts w:ascii="Arial" w:hAnsi="Arial" w:cs="Arial"/>
      <w:color w:val="000000"/>
    </w:rPr>
  </w:style>
  <w:style w:type="paragraph" w:styleId="Heading1">
    <w:name w:val="heading 1"/>
    <w:basedOn w:val="Normal"/>
    <w:next w:val="Normal"/>
    <w:link w:val="Heading1Char"/>
    <w:uiPriority w:val="99"/>
    <w:qFormat/>
    <w:rsid w:val="00C91F75"/>
    <w:pPr>
      <w:keepNext/>
      <w:spacing w:line="600" w:lineRule="exact"/>
      <w:outlineLvl w:val="0"/>
    </w:pPr>
    <w:rPr>
      <w:kern w:val="32"/>
      <w:sz w:val="60"/>
      <w:szCs w:val="60"/>
    </w:rPr>
  </w:style>
  <w:style w:type="paragraph" w:styleId="Heading3">
    <w:name w:val="heading 3"/>
    <w:basedOn w:val="Normal"/>
    <w:link w:val="Heading3Char"/>
    <w:qFormat/>
    <w:locked/>
    <w:rsid w:val="00CA6129"/>
    <w:pPr>
      <w:keepNext/>
      <w:suppressAutoHyphens w:val="0"/>
      <w:spacing w:before="240" w:after="60"/>
      <w:outlineLvl w:val="2"/>
    </w:pPr>
    <w:rPr>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4E82"/>
    <w:rPr>
      <w:rFonts w:ascii="Cambria" w:hAnsi="Cambria" w:cs="Cambria"/>
      <w:b/>
      <w:bCs/>
      <w:color w:val="000000"/>
      <w:kern w:val="32"/>
      <w:sz w:val="32"/>
      <w:szCs w:val="32"/>
    </w:rPr>
  </w:style>
  <w:style w:type="paragraph" w:customStyle="1" w:styleId="USAIDFactSheetPhotoCaption">
    <w:name w:val="USAID Fact Sheet Photo Caption"/>
    <w:aliases w:val="Arial 9pt"/>
    <w:basedOn w:val="Normal"/>
    <w:next w:val="Normal"/>
    <w:uiPriority w:val="99"/>
    <w:rsid w:val="00AB2BDE"/>
    <w:pPr>
      <w:ind w:left="-108"/>
    </w:pPr>
    <w:rPr>
      <w:i/>
      <w:iCs/>
      <w:color w:val="666666"/>
      <w:sz w:val="18"/>
      <w:szCs w:val="18"/>
    </w:rPr>
  </w:style>
  <w:style w:type="paragraph" w:styleId="NormalWeb">
    <w:name w:val="Normal (Web)"/>
    <w:basedOn w:val="Normal"/>
    <w:uiPriority w:val="99"/>
    <w:rsid w:val="0008331A"/>
    <w:pPr>
      <w:suppressAutoHyphens w:val="0"/>
      <w:spacing w:before="100" w:beforeAutospacing="1" w:after="100" w:afterAutospacing="1"/>
    </w:pPr>
    <w:rPr>
      <w:sz w:val="24"/>
      <w:szCs w:val="24"/>
    </w:rPr>
  </w:style>
  <w:style w:type="paragraph" w:customStyle="1" w:styleId="USAIDBullets">
    <w:name w:val="USAID Bullets"/>
    <w:basedOn w:val="USAIDBodyTextArial11pt"/>
    <w:uiPriority w:val="99"/>
    <w:rsid w:val="006F284A"/>
    <w:pPr>
      <w:numPr>
        <w:numId w:val="5"/>
      </w:numPr>
    </w:pPr>
  </w:style>
  <w:style w:type="paragraph" w:customStyle="1" w:styleId="USAIDBodyTextArial11pt">
    <w:name w:val="USAID Body Text Arial 11pt"/>
    <w:basedOn w:val="Normal"/>
    <w:uiPriority w:val="99"/>
    <w:rsid w:val="00BF6E12"/>
    <w:pPr>
      <w:spacing w:line="280" w:lineRule="exact"/>
      <w:ind w:left="72"/>
    </w:pPr>
  </w:style>
  <w:style w:type="paragraph" w:customStyle="1" w:styleId="USAIDPhotoCredit">
    <w:name w:val="USAID Photo Credit"/>
    <w:aliases w:val="Arial 6pt"/>
    <w:basedOn w:val="Normal"/>
    <w:link w:val="USAIDPhotoCreditChar"/>
    <w:uiPriority w:val="99"/>
    <w:rsid w:val="00C11536"/>
    <w:pPr>
      <w:spacing w:line="280" w:lineRule="exact"/>
    </w:pPr>
    <w:rPr>
      <w:caps/>
      <w:color w:val="auto"/>
      <w:sz w:val="12"/>
      <w:szCs w:val="12"/>
    </w:rPr>
  </w:style>
  <w:style w:type="paragraph" w:customStyle="1" w:styleId="USAIDFactSheetHeadline-Arial28pt">
    <w:name w:val="USAID Fact Sheet Headline - Arial 28pt"/>
    <w:basedOn w:val="Normal"/>
    <w:uiPriority w:val="99"/>
    <w:rsid w:val="00DE4DFD"/>
    <w:pPr>
      <w:ind w:left="180"/>
    </w:pPr>
    <w:rPr>
      <w:color w:val="002A6C"/>
      <w:sz w:val="56"/>
      <w:szCs w:val="56"/>
    </w:rPr>
  </w:style>
  <w:style w:type="paragraph" w:customStyle="1" w:styleId="USAIDFactSheetSubheadArial14pt">
    <w:name w:val="USAID Fact Sheet Subhead Arial 14pt"/>
    <w:basedOn w:val="Normal"/>
    <w:uiPriority w:val="99"/>
    <w:rsid w:val="00DE4DFD"/>
    <w:pPr>
      <w:ind w:left="180"/>
    </w:pPr>
    <w:rPr>
      <w:b/>
      <w:bCs/>
      <w:color w:val="002A6C"/>
      <w:sz w:val="28"/>
      <w:szCs w:val="28"/>
    </w:rPr>
  </w:style>
  <w:style w:type="character" w:customStyle="1" w:styleId="USAIDPhotoCreditChar">
    <w:name w:val="USAID Photo Credit Char"/>
    <w:aliases w:val="Arial 6pt Char"/>
    <w:basedOn w:val="DefaultParagraphFont"/>
    <w:link w:val="USAIDPhotoCredit"/>
    <w:uiPriority w:val="99"/>
    <w:locked/>
    <w:rsid w:val="00C11536"/>
    <w:rPr>
      <w:rFonts w:ascii="Arial" w:hAnsi="Arial" w:cs="Arial"/>
      <w:caps/>
      <w:sz w:val="12"/>
      <w:szCs w:val="12"/>
      <w:lang w:val="en-US" w:eastAsia="en-US"/>
    </w:rPr>
  </w:style>
  <w:style w:type="paragraph" w:customStyle="1" w:styleId="USAIDFactSheetContactInfo">
    <w:name w:val="USAID Fact Sheet Contact Info"/>
    <w:aliases w:val="Arial 9pt1"/>
    <w:basedOn w:val="Normal"/>
    <w:uiPriority w:val="99"/>
    <w:rsid w:val="00B15CC2"/>
    <w:pPr>
      <w:spacing w:line="280" w:lineRule="exact"/>
      <w:ind w:left="-108"/>
    </w:pPr>
    <w:rPr>
      <w:b/>
      <w:bCs/>
      <w:color w:val="002A6C"/>
      <w:sz w:val="18"/>
      <w:szCs w:val="18"/>
    </w:rPr>
  </w:style>
  <w:style w:type="paragraph" w:styleId="Header">
    <w:name w:val="header"/>
    <w:basedOn w:val="Normal"/>
    <w:link w:val="HeaderChar"/>
    <w:rsid w:val="008A4B74"/>
    <w:pPr>
      <w:tabs>
        <w:tab w:val="center" w:pos="4320"/>
        <w:tab w:val="right" w:pos="8640"/>
      </w:tabs>
    </w:pPr>
  </w:style>
  <w:style w:type="character" w:customStyle="1" w:styleId="HeaderChar">
    <w:name w:val="Header Char"/>
    <w:basedOn w:val="DefaultParagraphFont"/>
    <w:link w:val="Header"/>
    <w:uiPriority w:val="99"/>
    <w:semiHidden/>
    <w:locked/>
    <w:rsid w:val="00204E82"/>
    <w:rPr>
      <w:rFonts w:ascii="Arial" w:hAnsi="Arial" w:cs="Arial"/>
      <w:color w:val="000000"/>
    </w:rPr>
  </w:style>
  <w:style w:type="paragraph" w:styleId="Footer">
    <w:name w:val="footer"/>
    <w:basedOn w:val="Normal"/>
    <w:link w:val="FooterChar"/>
    <w:uiPriority w:val="99"/>
    <w:rsid w:val="008A4B74"/>
    <w:pPr>
      <w:tabs>
        <w:tab w:val="center" w:pos="4320"/>
        <w:tab w:val="right" w:pos="8640"/>
      </w:tabs>
    </w:pPr>
  </w:style>
  <w:style w:type="character" w:customStyle="1" w:styleId="FooterChar">
    <w:name w:val="Footer Char"/>
    <w:basedOn w:val="DefaultParagraphFont"/>
    <w:link w:val="Footer"/>
    <w:uiPriority w:val="99"/>
    <w:semiHidden/>
    <w:locked/>
    <w:rsid w:val="00204E82"/>
    <w:rPr>
      <w:rFonts w:ascii="Arial" w:hAnsi="Arial" w:cs="Arial"/>
      <w:color w:val="000000"/>
    </w:rPr>
  </w:style>
  <w:style w:type="character" w:customStyle="1" w:styleId="USAIDMediumSubhead-Arial11ptChar">
    <w:name w:val="USAID Medium Subhead - Arial 11pt Char"/>
    <w:basedOn w:val="DefaultParagraphFont"/>
    <w:link w:val="USAIDMediumSubhead-Arial11pt"/>
    <w:locked/>
    <w:rsid w:val="00B434ED"/>
    <w:rPr>
      <w:rFonts w:ascii="Arial" w:hAnsi="Arial" w:cs="Arial"/>
      <w:b/>
      <w:bCs/>
      <w:color w:val="000000"/>
      <w:sz w:val="22"/>
      <w:szCs w:val="22"/>
    </w:rPr>
  </w:style>
  <w:style w:type="paragraph" w:customStyle="1" w:styleId="USAIDMediumSubhead-Arial11pt">
    <w:name w:val="USAID Medium Subhead - Arial 11pt"/>
    <w:basedOn w:val="Normal"/>
    <w:link w:val="USAIDMediumSubhead-Arial11ptChar"/>
    <w:rsid w:val="00B434ED"/>
    <w:pPr>
      <w:suppressAutoHyphens w:val="0"/>
    </w:pPr>
    <w:rPr>
      <w:b/>
      <w:bCs/>
      <w:noProof/>
    </w:rPr>
  </w:style>
  <w:style w:type="character" w:styleId="Hyperlink">
    <w:name w:val="Hyperlink"/>
    <w:basedOn w:val="DefaultParagraphFont"/>
    <w:rsid w:val="005428F9"/>
    <w:rPr>
      <w:color w:val="0000FF"/>
      <w:u w:val="single"/>
    </w:rPr>
  </w:style>
  <w:style w:type="paragraph" w:styleId="ListParagraph">
    <w:name w:val="List Paragraph"/>
    <w:basedOn w:val="Normal"/>
    <w:uiPriority w:val="34"/>
    <w:qFormat/>
    <w:rsid w:val="00872D90"/>
    <w:pPr>
      <w:ind w:left="720"/>
      <w:contextualSpacing/>
    </w:pPr>
  </w:style>
  <w:style w:type="paragraph" w:styleId="BalloonText">
    <w:name w:val="Balloon Text"/>
    <w:basedOn w:val="Normal"/>
    <w:link w:val="BalloonTextChar"/>
    <w:uiPriority w:val="99"/>
    <w:semiHidden/>
    <w:unhideWhenUsed/>
    <w:rsid w:val="008756E0"/>
    <w:rPr>
      <w:rFonts w:ascii="Tahoma" w:hAnsi="Tahoma" w:cs="Tahoma"/>
      <w:sz w:val="16"/>
      <w:szCs w:val="16"/>
    </w:rPr>
  </w:style>
  <w:style w:type="character" w:customStyle="1" w:styleId="BalloonTextChar">
    <w:name w:val="Balloon Text Char"/>
    <w:basedOn w:val="DefaultParagraphFont"/>
    <w:link w:val="BalloonText"/>
    <w:uiPriority w:val="99"/>
    <w:semiHidden/>
    <w:rsid w:val="008756E0"/>
    <w:rPr>
      <w:rFonts w:ascii="Tahoma" w:hAnsi="Tahoma" w:cs="Tahoma"/>
      <w:color w:val="000000"/>
      <w:sz w:val="16"/>
      <w:szCs w:val="16"/>
    </w:rPr>
  </w:style>
  <w:style w:type="paragraph" w:styleId="Caption">
    <w:name w:val="caption"/>
    <w:basedOn w:val="Normal"/>
    <w:next w:val="Normal"/>
    <w:unhideWhenUsed/>
    <w:qFormat/>
    <w:locked/>
    <w:rsid w:val="00CD04A3"/>
    <w:pPr>
      <w:spacing w:after="200"/>
    </w:pPr>
    <w:rPr>
      <w:b/>
      <w:bCs/>
      <w:color w:val="4F81BD" w:themeColor="accent1"/>
      <w:sz w:val="18"/>
      <w:szCs w:val="18"/>
    </w:rPr>
  </w:style>
  <w:style w:type="paragraph" w:customStyle="1" w:styleId="USAIDQtrlyReportBodyText-TimesRoman12pt">
    <w:name w:val="USAID Qtrly Report Body Text - Times Roman 12pt"/>
    <w:basedOn w:val="Normal"/>
    <w:rsid w:val="00B779AD"/>
    <w:pPr>
      <w:suppressAutoHyphens w:val="0"/>
    </w:pPr>
    <w:rPr>
      <w:rFonts w:ascii="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246572"/>
    <w:rPr>
      <w:sz w:val="16"/>
      <w:szCs w:val="16"/>
    </w:rPr>
  </w:style>
  <w:style w:type="paragraph" w:styleId="CommentText">
    <w:name w:val="annotation text"/>
    <w:basedOn w:val="Normal"/>
    <w:link w:val="CommentTextChar"/>
    <w:uiPriority w:val="99"/>
    <w:semiHidden/>
    <w:unhideWhenUsed/>
    <w:rsid w:val="00246572"/>
    <w:rPr>
      <w:sz w:val="20"/>
      <w:szCs w:val="20"/>
    </w:rPr>
  </w:style>
  <w:style w:type="character" w:customStyle="1" w:styleId="CommentTextChar">
    <w:name w:val="Comment Text Char"/>
    <w:basedOn w:val="DefaultParagraphFont"/>
    <w:link w:val="CommentText"/>
    <w:uiPriority w:val="99"/>
    <w:semiHidden/>
    <w:rsid w:val="00246572"/>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46572"/>
    <w:rPr>
      <w:b/>
      <w:bCs/>
    </w:rPr>
  </w:style>
  <w:style w:type="character" w:customStyle="1" w:styleId="CommentSubjectChar">
    <w:name w:val="Comment Subject Char"/>
    <w:basedOn w:val="CommentTextChar"/>
    <w:link w:val="CommentSubject"/>
    <w:uiPriority w:val="99"/>
    <w:semiHidden/>
    <w:rsid w:val="00246572"/>
    <w:rPr>
      <w:rFonts w:ascii="Arial" w:hAnsi="Arial" w:cs="Arial"/>
      <w:b/>
      <w:bCs/>
      <w:color w:val="000000"/>
      <w:sz w:val="20"/>
      <w:szCs w:val="20"/>
    </w:rPr>
  </w:style>
  <w:style w:type="paragraph" w:customStyle="1" w:styleId="Default">
    <w:name w:val="Default"/>
    <w:rsid w:val="00D0754C"/>
    <w:pPr>
      <w:widowControl w:val="0"/>
      <w:autoSpaceDE w:val="0"/>
      <w:autoSpaceDN w:val="0"/>
      <w:adjustRightInd w:val="0"/>
    </w:pPr>
    <w:rPr>
      <w:rFonts w:ascii="Calibri" w:eastAsiaTheme="minorEastAsia" w:hAnsi="Calibri" w:cs="Calibri"/>
      <w:color w:val="000000"/>
      <w:sz w:val="24"/>
      <w:szCs w:val="24"/>
    </w:rPr>
  </w:style>
  <w:style w:type="character" w:customStyle="1" w:styleId="yui-tag-span">
    <w:name w:val="yui-tag-span"/>
    <w:basedOn w:val="DefaultParagraphFont"/>
    <w:rsid w:val="00316090"/>
  </w:style>
  <w:style w:type="character" w:styleId="FollowedHyperlink">
    <w:name w:val="FollowedHyperlink"/>
    <w:basedOn w:val="DefaultParagraphFont"/>
    <w:uiPriority w:val="99"/>
    <w:semiHidden/>
    <w:unhideWhenUsed/>
    <w:rsid w:val="005B4DD1"/>
    <w:rPr>
      <w:color w:val="800080" w:themeColor="followedHyperlink"/>
      <w:u w:val="single"/>
    </w:rPr>
  </w:style>
  <w:style w:type="paragraph" w:styleId="EndnoteText">
    <w:name w:val="endnote text"/>
    <w:basedOn w:val="Normal"/>
    <w:link w:val="EndnoteTextChar"/>
    <w:uiPriority w:val="99"/>
    <w:semiHidden/>
    <w:unhideWhenUsed/>
    <w:rsid w:val="002E60A6"/>
    <w:rPr>
      <w:sz w:val="20"/>
      <w:szCs w:val="20"/>
    </w:rPr>
  </w:style>
  <w:style w:type="character" w:customStyle="1" w:styleId="EndnoteTextChar">
    <w:name w:val="Endnote Text Char"/>
    <w:basedOn w:val="DefaultParagraphFont"/>
    <w:link w:val="EndnoteText"/>
    <w:uiPriority w:val="99"/>
    <w:semiHidden/>
    <w:rsid w:val="002E60A6"/>
    <w:rPr>
      <w:rFonts w:ascii="Arial" w:hAnsi="Arial" w:cs="Arial"/>
      <w:color w:val="000000"/>
      <w:sz w:val="20"/>
      <w:szCs w:val="20"/>
    </w:rPr>
  </w:style>
  <w:style w:type="character" w:styleId="EndnoteReference">
    <w:name w:val="endnote reference"/>
    <w:basedOn w:val="DefaultParagraphFont"/>
    <w:uiPriority w:val="99"/>
    <w:semiHidden/>
    <w:unhideWhenUsed/>
    <w:rsid w:val="002E60A6"/>
    <w:rPr>
      <w:vertAlign w:val="superscript"/>
    </w:rPr>
  </w:style>
  <w:style w:type="character" w:customStyle="1" w:styleId="apple-converted-space">
    <w:name w:val="apple-converted-space"/>
    <w:basedOn w:val="DefaultParagraphFont"/>
    <w:rsid w:val="00DA2967"/>
  </w:style>
  <w:style w:type="character" w:customStyle="1" w:styleId="Heading3Char">
    <w:name w:val="Heading 3 Char"/>
    <w:basedOn w:val="DefaultParagraphFont"/>
    <w:link w:val="Heading3"/>
    <w:rsid w:val="00CA6129"/>
    <w:rPr>
      <w:rFonts w:ascii="Arial" w:hAnsi="Arial" w:cs="Arial"/>
      <w:b/>
      <w:bCs/>
      <w:sz w:val="26"/>
      <w:szCs w:val="26"/>
    </w:rPr>
  </w:style>
  <w:style w:type="paragraph" w:styleId="BodyText">
    <w:name w:val="Body Text"/>
    <w:basedOn w:val="Normal"/>
    <w:link w:val="BodyTextChar"/>
    <w:rsid w:val="00525391"/>
    <w:pPr>
      <w:suppressAutoHyphens w:val="0"/>
    </w:pPr>
    <w:rPr>
      <w:rFonts w:ascii="Times New Roman" w:hAnsi="Times New Roman" w:cs="Times New Roman"/>
      <w:color w:val="auto"/>
      <w:sz w:val="26"/>
      <w:szCs w:val="26"/>
    </w:rPr>
  </w:style>
  <w:style w:type="character" w:customStyle="1" w:styleId="BodyTextChar">
    <w:name w:val="Body Text Char"/>
    <w:basedOn w:val="DefaultParagraphFont"/>
    <w:link w:val="BodyText"/>
    <w:rsid w:val="00525391"/>
    <w:rPr>
      <w:sz w:val="26"/>
      <w:szCs w:val="26"/>
    </w:rPr>
  </w:style>
  <w:style w:type="character" w:customStyle="1" w:styleId="full-name">
    <w:name w:val="full-name"/>
    <w:basedOn w:val="DefaultParagraphFont"/>
    <w:rsid w:val="00E27175"/>
  </w:style>
  <w:style w:type="character" w:customStyle="1" w:styleId="aqj">
    <w:name w:val="aqj"/>
    <w:basedOn w:val="DefaultParagraphFont"/>
    <w:rsid w:val="006D4FD4"/>
  </w:style>
  <w:style w:type="character" w:styleId="Strong">
    <w:name w:val="Strong"/>
    <w:basedOn w:val="DefaultParagraphFont"/>
    <w:uiPriority w:val="22"/>
    <w:qFormat/>
    <w:locked/>
    <w:rsid w:val="009D5877"/>
    <w:rPr>
      <w:b/>
      <w:bCs/>
    </w:rPr>
  </w:style>
  <w:style w:type="character" w:styleId="Emphasis">
    <w:name w:val="Emphasis"/>
    <w:basedOn w:val="DefaultParagraphFont"/>
    <w:uiPriority w:val="20"/>
    <w:qFormat/>
    <w:locked/>
    <w:rsid w:val="002705A9"/>
    <w:rPr>
      <w:i/>
      <w:iCs/>
    </w:rPr>
  </w:style>
  <w:style w:type="paragraph" w:styleId="Revision">
    <w:name w:val="Revision"/>
    <w:hidden/>
    <w:uiPriority w:val="99"/>
    <w:semiHidden/>
    <w:rsid w:val="00F35A4E"/>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319">
      <w:bodyDiv w:val="1"/>
      <w:marLeft w:val="0"/>
      <w:marRight w:val="0"/>
      <w:marTop w:val="0"/>
      <w:marBottom w:val="0"/>
      <w:divBdr>
        <w:top w:val="none" w:sz="0" w:space="0" w:color="auto"/>
        <w:left w:val="none" w:sz="0" w:space="0" w:color="auto"/>
        <w:bottom w:val="none" w:sz="0" w:space="0" w:color="auto"/>
        <w:right w:val="none" w:sz="0" w:space="0" w:color="auto"/>
      </w:divBdr>
    </w:div>
    <w:div w:id="46733589">
      <w:bodyDiv w:val="1"/>
      <w:marLeft w:val="0"/>
      <w:marRight w:val="0"/>
      <w:marTop w:val="0"/>
      <w:marBottom w:val="0"/>
      <w:divBdr>
        <w:top w:val="none" w:sz="0" w:space="0" w:color="auto"/>
        <w:left w:val="none" w:sz="0" w:space="0" w:color="auto"/>
        <w:bottom w:val="none" w:sz="0" w:space="0" w:color="auto"/>
        <w:right w:val="none" w:sz="0" w:space="0" w:color="auto"/>
      </w:divBdr>
    </w:div>
    <w:div w:id="1685664988">
      <w:bodyDiv w:val="1"/>
      <w:marLeft w:val="0"/>
      <w:marRight w:val="0"/>
      <w:marTop w:val="0"/>
      <w:marBottom w:val="0"/>
      <w:divBdr>
        <w:top w:val="none" w:sz="0" w:space="0" w:color="auto"/>
        <w:left w:val="none" w:sz="0" w:space="0" w:color="auto"/>
        <w:bottom w:val="none" w:sz="0" w:space="0" w:color="auto"/>
        <w:right w:val="none" w:sz="0" w:space="0" w:color="auto"/>
      </w:divBdr>
      <w:divsChild>
        <w:div w:id="900485021">
          <w:marLeft w:val="0"/>
          <w:marRight w:val="0"/>
          <w:marTop w:val="0"/>
          <w:marBottom w:val="0"/>
          <w:divBdr>
            <w:top w:val="none" w:sz="0" w:space="0" w:color="auto"/>
            <w:left w:val="none" w:sz="0" w:space="0" w:color="auto"/>
            <w:bottom w:val="none" w:sz="0" w:space="0" w:color="auto"/>
            <w:right w:val="none" w:sz="0" w:space="0" w:color="auto"/>
          </w:divBdr>
        </w:div>
      </w:divsChild>
    </w:div>
    <w:div w:id="210996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saidsomalia-info@usaid.gov" TargetMode="Externa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1E5CF-9BD6-4E63-97CE-B772CDFFC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Fact Sheet Project Name</vt:lpstr>
    </vt:vector>
  </TitlesOfParts>
  <Company>Chemonics International Inc.</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Project Name</dc:title>
  <dc:creator>Carolyn Feola de Rugamas</dc:creator>
  <cp:lastModifiedBy>Christensen, Karla (KEA/SPA)</cp:lastModifiedBy>
  <cp:revision>10</cp:revision>
  <cp:lastPrinted>2017-04-19T07:43:00Z</cp:lastPrinted>
  <dcterms:created xsi:type="dcterms:W3CDTF">2017-09-06T08:15:00Z</dcterms:created>
  <dcterms:modified xsi:type="dcterms:W3CDTF">2017-09-06T10:43:00Z</dcterms:modified>
</cp:coreProperties>
</file>