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A3" w:rsidRDefault="00B167A3">
      <w:pPr>
        <w:spacing w:before="6"/>
        <w:rPr>
          <w:rFonts w:ascii="Times New Roman" w:eastAsia="Times New Roman" w:hAnsi="Times New Roman" w:cs="Times New Roman"/>
          <w:sz w:val="7"/>
          <w:szCs w:val="7"/>
        </w:rPr>
      </w:pPr>
    </w:p>
    <w:p w:rsidR="00DE7FA4" w:rsidRDefault="00DE7FA4">
      <w:pPr>
        <w:spacing w:before="6"/>
        <w:rPr>
          <w:rFonts w:ascii="Times New Roman" w:eastAsia="Times New Roman" w:hAnsi="Times New Roman" w:cs="Times New Roman"/>
          <w:sz w:val="7"/>
          <w:szCs w:val="7"/>
        </w:rPr>
      </w:pPr>
    </w:p>
    <w:p w:rsidR="00DE7FA4" w:rsidRDefault="00DE7FA4">
      <w:pPr>
        <w:spacing w:before="6"/>
        <w:rPr>
          <w:rFonts w:ascii="Times New Roman" w:eastAsia="Times New Roman" w:hAnsi="Times New Roman" w:cs="Times New Roman"/>
          <w:sz w:val="7"/>
          <w:szCs w:val="7"/>
        </w:rPr>
      </w:pPr>
    </w:p>
    <w:p w:rsidR="00DE7FA4" w:rsidRDefault="00DE7FA4">
      <w:pPr>
        <w:spacing w:before="6"/>
        <w:rPr>
          <w:rFonts w:ascii="Times New Roman" w:eastAsia="Times New Roman" w:hAnsi="Times New Roman" w:cs="Times New Roman"/>
          <w:sz w:val="7"/>
          <w:szCs w:val="7"/>
        </w:rPr>
      </w:pPr>
    </w:p>
    <w:p w:rsidR="00B167A3" w:rsidRDefault="00FF05ED">
      <w:pPr>
        <w:spacing w:line="200" w:lineRule="atLeast"/>
        <w:ind w:left="12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43FD25B" wp14:editId="5D6DDEE9">
            <wp:extent cx="3016155" cy="416257"/>
            <wp:effectExtent l="0" t="0" r="0" b="317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014662" cy="416051"/>
                    </a:xfrm>
                    <a:prstGeom prst="rect">
                      <a:avLst/>
                    </a:prstGeom>
                  </pic:spPr>
                </pic:pic>
              </a:graphicData>
            </a:graphic>
          </wp:inline>
        </w:drawing>
      </w:r>
    </w:p>
    <w:p w:rsidR="00B167A3" w:rsidRDefault="00B167A3">
      <w:pPr>
        <w:spacing w:before="5"/>
        <w:rPr>
          <w:rFonts w:ascii="Times New Roman" w:eastAsia="Times New Roman" w:hAnsi="Times New Roman" w:cs="Times New Roman"/>
          <w:sz w:val="14"/>
          <w:szCs w:val="14"/>
        </w:rPr>
      </w:pPr>
    </w:p>
    <w:p w:rsidR="00B167A3" w:rsidRPr="00DE7FA4" w:rsidRDefault="00477FC4">
      <w:pPr>
        <w:spacing w:before="43" w:line="496" w:lineRule="exact"/>
        <w:ind w:left="191"/>
        <w:rPr>
          <w:rFonts w:ascii="Gill Sans MT" w:eastAsia="Gill Sans MT" w:hAnsi="Gill Sans MT" w:cs="Gill Sans MT"/>
          <w:sz w:val="40"/>
          <w:szCs w:val="40"/>
        </w:rPr>
      </w:pPr>
      <w:r w:rsidRPr="00DE7FA4">
        <w:rPr>
          <w:noProof/>
          <w:sz w:val="40"/>
          <w:szCs w:val="40"/>
        </w:rPr>
        <mc:AlternateContent>
          <mc:Choice Requires="wpg">
            <w:drawing>
              <wp:anchor distT="0" distB="0" distL="114300" distR="114300" simplePos="0" relativeHeight="251656704" behindDoc="0" locked="0" layoutInCell="1" allowOverlap="1" wp14:anchorId="0E8E1A17" wp14:editId="7C8BAC0F">
                <wp:simplePos x="0" y="0"/>
                <wp:positionH relativeFrom="page">
                  <wp:posOffset>3088005</wp:posOffset>
                </wp:positionH>
                <wp:positionV relativeFrom="paragraph">
                  <wp:posOffset>732790</wp:posOffset>
                </wp:positionV>
                <wp:extent cx="1270" cy="7375525"/>
                <wp:effectExtent l="11430" t="8890" r="6350" b="698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375525"/>
                          <a:chOff x="4863" y="1154"/>
                          <a:chExt cx="2" cy="11615"/>
                        </a:xfrm>
                      </wpg:grpSpPr>
                      <wps:wsp>
                        <wps:cNvPr id="7" name="Freeform 6"/>
                        <wps:cNvSpPr>
                          <a:spLocks/>
                        </wps:cNvSpPr>
                        <wps:spPr bwMode="auto">
                          <a:xfrm>
                            <a:off x="4863" y="1154"/>
                            <a:ext cx="2" cy="11615"/>
                          </a:xfrm>
                          <a:custGeom>
                            <a:avLst/>
                            <a:gdLst>
                              <a:gd name="T0" fmla="+- 0 1154 1154"/>
                              <a:gd name="T1" fmla="*/ 1154 h 11615"/>
                              <a:gd name="T2" fmla="+- 0 12769 1154"/>
                              <a:gd name="T3" fmla="*/ 12769 h 11615"/>
                            </a:gdLst>
                            <a:ahLst/>
                            <a:cxnLst>
                              <a:cxn ang="0">
                                <a:pos x="0" y="T1"/>
                              </a:cxn>
                              <a:cxn ang="0">
                                <a:pos x="0" y="T3"/>
                              </a:cxn>
                            </a:cxnLst>
                            <a:rect l="0" t="0" r="r" b="b"/>
                            <a:pathLst>
                              <a:path h="11615">
                                <a:moveTo>
                                  <a:pt x="0" y="0"/>
                                </a:moveTo>
                                <a:lnTo>
                                  <a:pt x="0" y="11615"/>
                                </a:lnTo>
                              </a:path>
                            </a:pathLst>
                          </a:custGeom>
                          <a:noFill/>
                          <a:ln w="10414">
                            <a:solidFill>
                              <a:srgbClr val="002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B11653" id="Group 5" o:spid="_x0000_s1026" style="position:absolute;margin-left:243.15pt;margin-top:57.7pt;width:.1pt;height:580.75pt;z-index:251656704;mso-position-horizontal-relative:page" coordorigin="4863,1154" coordsize="2,1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">
                <v:shape id="Freeform 6" o:spid="_x0000_s1027" style="position:absolute;left:4863;top:1154;width:2;height:11615;visibility:visible;mso-wrap-style:square;v-text-anchor:top" coordsize="2,1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2icQA&#10;AADaAAAADwAAAGRycy9kb3ducmV2LnhtbESPQWvCQBSE7wX/w/IEb3VjxdpGVxGLQXooNemhx0f2&#10;mQSzb0N2TeK/d4VCj8PMfMOst4OpRUetqywrmE0jEMS51RUXCn6yw/MbCOeRNdaWScGNHGw3o6c1&#10;xtr2fKIu9YUIEHYxKii9b2IpXV6SQTe1DXHwzrY16INsC6lb7APc1PIlil6lwYrDQokN7UvKL+nV&#10;KPj4vSTv/dzZT5sv9lHy1RTZ90KpyXjYrUB4Gvx/+K991AqW8LgSb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BNonEAAAA2gAAAA8AAAAAAAAAAAAAAAAAmAIAAGRycy9k&#10;b3ducmV2LnhtbFBLBQYAAAAABAAEAPUAAACJAwAAAAA=&#10;" path="m,l,11615e" filled="f" strokecolor="#002a6c" strokeweight=".82pt">
                  <v:path arrowok="t" o:connecttype="custom" o:connectlocs="0,1154;0,12769" o:connectangles="0,0"/>
                </v:shape>
                <w10:wrap anchorx="page"/>
              </v:group>
            </w:pict>
          </mc:Fallback>
        </mc:AlternateContent>
      </w:r>
      <w:r w:rsidR="00FF05ED" w:rsidRPr="00DE7FA4">
        <w:rPr>
          <w:rFonts w:ascii="Gill Sans MT"/>
          <w:b/>
          <w:color w:val="002A6C"/>
          <w:sz w:val="40"/>
          <w:szCs w:val="40"/>
        </w:rPr>
        <w:t>Alternative Basic Education for Pastoralists (ABE)</w:t>
      </w:r>
    </w:p>
    <w:p w:rsidR="00B167A3" w:rsidRDefault="00B167A3">
      <w:pPr>
        <w:spacing w:line="496" w:lineRule="exact"/>
        <w:rPr>
          <w:rFonts w:ascii="Gill Sans MT" w:eastAsia="Gill Sans MT" w:hAnsi="Gill Sans MT" w:cs="Gill Sans MT"/>
          <w:sz w:val="44"/>
          <w:szCs w:val="44"/>
        </w:rPr>
        <w:sectPr w:rsidR="00B167A3">
          <w:type w:val="continuous"/>
          <w:pgSz w:w="12240" w:h="15840"/>
          <w:pgMar w:top="700" w:right="0" w:bottom="280" w:left="980" w:header="720" w:footer="720" w:gutter="0"/>
          <w:cols w:space="720"/>
        </w:sectPr>
      </w:pPr>
    </w:p>
    <w:p w:rsidR="00B167A3" w:rsidRDefault="00B167A3">
      <w:pPr>
        <w:rPr>
          <w:rFonts w:ascii="Gill Sans MT" w:eastAsia="Gill Sans MT" w:hAnsi="Gill Sans MT" w:cs="Gill Sans MT"/>
          <w:b/>
          <w:bCs/>
          <w:sz w:val="20"/>
          <w:szCs w:val="20"/>
        </w:rPr>
      </w:pPr>
    </w:p>
    <w:p w:rsidR="00B167A3" w:rsidRDefault="00B167A3">
      <w:pPr>
        <w:rPr>
          <w:rFonts w:ascii="Gill Sans MT" w:eastAsia="Gill Sans MT" w:hAnsi="Gill Sans MT" w:cs="Gill Sans MT"/>
          <w:b/>
          <w:bCs/>
          <w:sz w:val="20"/>
          <w:szCs w:val="20"/>
        </w:rPr>
      </w:pPr>
    </w:p>
    <w:p w:rsidR="00B167A3" w:rsidRDefault="00E665D7">
      <w:pPr>
        <w:spacing w:before="11"/>
        <w:rPr>
          <w:rFonts w:ascii="Gill Sans MT" w:eastAsia="Gill Sans MT" w:hAnsi="Gill Sans MT" w:cs="Gill Sans MT"/>
          <w:b/>
          <w:bCs/>
          <w:sz w:val="12"/>
          <w:szCs w:val="12"/>
        </w:rPr>
      </w:pPr>
      <w:r w:rsidRPr="00E665D7">
        <w:rPr>
          <w:rFonts w:ascii="Gill Sans MT" w:eastAsia="Gill Sans MT" w:hAnsi="Gill Sans MT" w:cs="Gill Sans MT"/>
          <w:noProof/>
          <w:sz w:val="20"/>
          <w:szCs w:val="20"/>
        </w:rPr>
        <w:drawing>
          <wp:anchor distT="0" distB="0" distL="114300" distR="114300" simplePos="0" relativeHeight="251660288" behindDoc="0" locked="0" layoutInCell="1" allowOverlap="1">
            <wp:simplePos x="0" y="0"/>
            <wp:positionH relativeFrom="column">
              <wp:posOffset>81915</wp:posOffset>
            </wp:positionH>
            <wp:positionV relativeFrom="paragraph">
              <wp:posOffset>136525</wp:posOffset>
            </wp:positionV>
            <wp:extent cx="2294255" cy="1857375"/>
            <wp:effectExtent l="0" t="0" r="0" b="9525"/>
            <wp:wrapSquare wrapText="bothSides"/>
            <wp:docPr id="8" name="Picture 8" descr="C:\Users\dbotti\Desktop\USAID ABE\Social Media\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tti\Desktop\USAID ABE\Social Media\IMG_277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528" r="7315" b="528"/>
                    <a:stretch/>
                  </pic:blipFill>
                  <pic:spPr bwMode="auto">
                    <a:xfrm>
                      <a:off x="0" y="0"/>
                      <a:ext cx="229425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7FA4">
        <w:rPr>
          <w:noProof/>
          <w:sz w:val="40"/>
          <w:szCs w:val="40"/>
        </w:rPr>
        <mc:AlternateContent>
          <mc:Choice Requires="wps">
            <w:drawing>
              <wp:anchor distT="0" distB="0" distL="114300" distR="114300" simplePos="0" relativeHeight="251657728" behindDoc="0" locked="0" layoutInCell="1" allowOverlap="1" wp14:anchorId="1554B523" wp14:editId="6DB5B297">
                <wp:simplePos x="0" y="0"/>
                <wp:positionH relativeFrom="page">
                  <wp:posOffset>552450</wp:posOffset>
                </wp:positionH>
                <wp:positionV relativeFrom="paragraph">
                  <wp:posOffset>107950</wp:posOffset>
                </wp:positionV>
                <wp:extent cx="127635" cy="1276350"/>
                <wp:effectExtent l="0" t="0" r="571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7A3" w:rsidRDefault="00E665D7">
                            <w:pPr>
                              <w:ind w:left="20"/>
                              <w:rPr>
                                <w:rFonts w:ascii="Gill Sans MT" w:eastAsia="Gill Sans MT" w:hAnsi="Gill Sans MT" w:cs="Gill Sans MT"/>
                                <w:sz w:val="16"/>
                                <w:szCs w:val="16"/>
                              </w:rPr>
                            </w:pPr>
                            <w:r>
                              <w:rPr>
                                <w:rFonts w:ascii="Gill Sans MT"/>
                                <w:spacing w:val="-1"/>
                                <w:sz w:val="16"/>
                              </w:rPr>
                              <w:t>Valerie Sara Price/UNICEF</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54B523" id="_x0000_t202" coordsize="21600,21600" o:spt="202" path="m,l,21600r21600,l21600,xe">
                <v:stroke joinstyle="miter"/>
                <v:path gradientshapeok="t" o:connecttype="rect"/>
              </v:shapetype>
              <v:shape id="Text Box 4" o:spid="_x0000_s1026" type="#_x0000_t202" style="position:absolute;margin-left:43.5pt;margin-top:8.5pt;width:10.0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" filled="f" stroked="f">
                <v:textbox style="layout-flow:vertical;mso-layout-flow-alt:bottom-to-top" inset="0,0,0,0">
                  <w:txbxContent>
                    <w:p w:rsidR="00B167A3" w:rsidRDefault="00E665D7">
                      <w:pPr>
                        <w:ind w:left="20"/>
                        <w:rPr>
                          <w:rFonts w:ascii="Gill Sans MT" w:eastAsia="Gill Sans MT" w:hAnsi="Gill Sans MT" w:cs="Gill Sans MT"/>
                          <w:sz w:val="16"/>
                          <w:szCs w:val="16"/>
                        </w:rPr>
                      </w:pPr>
                      <w:r>
                        <w:rPr>
                          <w:rFonts w:ascii="Gill Sans MT"/>
                          <w:spacing w:val="-1"/>
                          <w:sz w:val="16"/>
                        </w:rPr>
                        <w:t>Valerie Sara Price/UNICEF</w:t>
                      </w:r>
                    </w:p>
                  </w:txbxContent>
                </v:textbox>
                <w10:wrap anchorx="page"/>
              </v:shape>
            </w:pict>
          </mc:Fallback>
        </mc:AlternateContent>
      </w:r>
    </w:p>
    <w:p w:rsidR="00B167A3" w:rsidRDefault="00E665D7" w:rsidP="00C117ED">
      <w:pPr>
        <w:spacing w:before="100" w:line="244" w:lineRule="auto"/>
        <w:ind w:left="116"/>
        <w:rPr>
          <w:rFonts w:ascii="Gill Sans MT" w:eastAsia="Gill Sans MT" w:hAnsi="Gill Sans MT" w:cs="Gill Sans MT"/>
          <w:sz w:val="18"/>
          <w:szCs w:val="18"/>
        </w:rPr>
      </w:pPr>
      <w:proofErr w:type="gramStart"/>
      <w:r>
        <w:rPr>
          <w:rFonts w:ascii="Gill Sans MT"/>
          <w:i/>
          <w:sz w:val="16"/>
        </w:rPr>
        <w:t xml:space="preserve">Pastoralist children </w:t>
      </w:r>
      <w:r w:rsidR="00225C1A">
        <w:rPr>
          <w:rFonts w:ascii="Gill Sans MT"/>
          <w:i/>
          <w:sz w:val="16"/>
        </w:rPr>
        <w:t>learning to read using ABE distributed</w:t>
      </w:r>
      <w:r w:rsidR="00D1666B">
        <w:rPr>
          <w:rFonts w:ascii="Gill Sans MT"/>
          <w:i/>
          <w:sz w:val="16"/>
        </w:rPr>
        <w:t xml:space="preserve"> literacy materials.</w:t>
      </w:r>
      <w:proofErr w:type="gramEnd"/>
    </w:p>
    <w:p w:rsidR="00B167A3" w:rsidRDefault="00B167A3">
      <w:pPr>
        <w:spacing w:before="5"/>
        <w:rPr>
          <w:rFonts w:ascii="Gill Sans MT" w:eastAsia="Gill Sans MT" w:hAnsi="Gill Sans MT" w:cs="Gill Sans MT"/>
          <w:i/>
          <w:sz w:val="19"/>
          <w:szCs w:val="19"/>
        </w:rPr>
      </w:pPr>
    </w:p>
    <w:p w:rsidR="00B167A3" w:rsidRDefault="00FF05ED">
      <w:pPr>
        <w:pStyle w:val="Heading2"/>
        <w:spacing w:line="231" w:lineRule="exact"/>
        <w:jc w:val="both"/>
        <w:rPr>
          <w:b w:val="0"/>
          <w:bCs w:val="0"/>
        </w:rPr>
      </w:pPr>
      <w:r>
        <w:t>Funding</w:t>
      </w:r>
      <w:r>
        <w:rPr>
          <w:spacing w:val="-13"/>
        </w:rPr>
        <w:t xml:space="preserve"> </w:t>
      </w:r>
      <w:r>
        <w:t>Level:</w:t>
      </w:r>
    </w:p>
    <w:p w:rsidR="00B167A3" w:rsidRDefault="00FF05ED">
      <w:pPr>
        <w:pStyle w:val="BodyText"/>
        <w:spacing w:line="231" w:lineRule="exact"/>
        <w:ind w:left="116"/>
        <w:jc w:val="both"/>
        <w:rPr>
          <w:rFonts w:cs="Gill Sans MT"/>
        </w:rPr>
      </w:pPr>
      <w:r>
        <w:t>$10</w:t>
      </w:r>
      <w:r>
        <w:rPr>
          <w:spacing w:val="-10"/>
        </w:rPr>
        <w:t xml:space="preserve"> </w:t>
      </w:r>
      <w:r>
        <w:t>million</w:t>
      </w:r>
    </w:p>
    <w:p w:rsidR="00B167A3" w:rsidRDefault="00B167A3">
      <w:pPr>
        <w:spacing w:before="2"/>
        <w:rPr>
          <w:rFonts w:ascii="Gill Sans MT" w:eastAsia="Gill Sans MT" w:hAnsi="Gill Sans MT" w:cs="Gill Sans MT"/>
          <w:sz w:val="20"/>
          <w:szCs w:val="20"/>
        </w:rPr>
      </w:pPr>
    </w:p>
    <w:p w:rsidR="00B167A3" w:rsidRDefault="00FF05ED">
      <w:pPr>
        <w:pStyle w:val="Heading2"/>
        <w:spacing w:line="231" w:lineRule="exact"/>
        <w:jc w:val="both"/>
        <w:rPr>
          <w:b w:val="0"/>
          <w:bCs w:val="0"/>
        </w:rPr>
      </w:pPr>
      <w:r>
        <w:t>Duration:</w:t>
      </w:r>
    </w:p>
    <w:p w:rsidR="00B167A3" w:rsidRDefault="00FF05ED">
      <w:pPr>
        <w:pStyle w:val="BodyText"/>
        <w:spacing w:line="231" w:lineRule="exact"/>
        <w:ind w:left="113" w:firstLine="3"/>
        <w:jc w:val="both"/>
        <w:rPr>
          <w:rFonts w:cs="Gill Sans MT"/>
        </w:rPr>
      </w:pPr>
      <w:r>
        <w:rPr>
          <w:rFonts w:cs="Gill Sans MT"/>
        </w:rPr>
        <w:t>September</w:t>
      </w:r>
      <w:r>
        <w:rPr>
          <w:rFonts w:cs="Gill Sans MT"/>
          <w:spacing w:val="-6"/>
        </w:rPr>
        <w:t xml:space="preserve"> </w:t>
      </w:r>
      <w:r>
        <w:rPr>
          <w:rFonts w:cs="Gill Sans MT"/>
        </w:rPr>
        <w:t>2015</w:t>
      </w:r>
      <w:r>
        <w:rPr>
          <w:rFonts w:cs="Gill Sans MT"/>
          <w:spacing w:val="-6"/>
        </w:rPr>
        <w:t xml:space="preserve"> </w:t>
      </w:r>
      <w:r>
        <w:rPr>
          <w:rFonts w:cs="Gill Sans MT"/>
        </w:rPr>
        <w:t>–</w:t>
      </w:r>
      <w:r>
        <w:rPr>
          <w:rFonts w:cs="Gill Sans MT"/>
          <w:spacing w:val="-7"/>
        </w:rPr>
        <w:t xml:space="preserve"> </w:t>
      </w:r>
      <w:r>
        <w:rPr>
          <w:rFonts w:cs="Gill Sans MT"/>
        </w:rPr>
        <w:t>September</w:t>
      </w:r>
      <w:r>
        <w:rPr>
          <w:rFonts w:cs="Gill Sans MT"/>
          <w:spacing w:val="-8"/>
        </w:rPr>
        <w:t xml:space="preserve"> </w:t>
      </w:r>
      <w:r>
        <w:rPr>
          <w:rFonts w:cs="Gill Sans MT"/>
          <w:spacing w:val="1"/>
        </w:rPr>
        <w:t>2020</w:t>
      </w:r>
    </w:p>
    <w:p w:rsidR="00B167A3" w:rsidRDefault="00B167A3">
      <w:pPr>
        <w:spacing w:before="10"/>
        <w:rPr>
          <w:rFonts w:ascii="Gill Sans MT" w:eastAsia="Gill Sans MT" w:hAnsi="Gill Sans MT" w:cs="Gill Sans MT"/>
          <w:sz w:val="19"/>
          <w:szCs w:val="19"/>
        </w:rPr>
      </w:pPr>
    </w:p>
    <w:p w:rsidR="00B167A3" w:rsidRDefault="00FF05ED">
      <w:pPr>
        <w:pStyle w:val="Heading2"/>
        <w:ind w:left="113"/>
        <w:jc w:val="both"/>
        <w:rPr>
          <w:b w:val="0"/>
          <w:bCs w:val="0"/>
        </w:rPr>
      </w:pPr>
      <w:r>
        <w:t>Activity</w:t>
      </w:r>
      <w:r>
        <w:rPr>
          <w:spacing w:val="-16"/>
        </w:rPr>
        <w:t xml:space="preserve"> </w:t>
      </w:r>
      <w:r>
        <w:t>Goals:</w:t>
      </w:r>
    </w:p>
    <w:p w:rsidR="00B167A3" w:rsidRDefault="00FF05ED" w:rsidP="00B31DE0">
      <w:pPr>
        <w:pStyle w:val="BodyText"/>
        <w:numPr>
          <w:ilvl w:val="0"/>
          <w:numId w:val="7"/>
        </w:numPr>
        <w:spacing w:before="2" w:line="242" w:lineRule="auto"/>
        <w:ind w:left="360" w:right="489" w:hanging="247"/>
      </w:pPr>
      <w:r>
        <w:t>Increase</w:t>
      </w:r>
      <w:r>
        <w:rPr>
          <w:spacing w:val="-8"/>
        </w:rPr>
        <w:t xml:space="preserve"> </w:t>
      </w:r>
      <w:r>
        <w:t>enrollment</w:t>
      </w:r>
      <w:r>
        <w:rPr>
          <w:spacing w:val="-8"/>
        </w:rPr>
        <w:t xml:space="preserve"> </w:t>
      </w:r>
      <w:r>
        <w:t>and</w:t>
      </w:r>
      <w:r>
        <w:rPr>
          <w:spacing w:val="-8"/>
        </w:rPr>
        <w:t xml:space="preserve"> </w:t>
      </w:r>
      <w:r>
        <w:t>retention</w:t>
      </w:r>
      <w:r>
        <w:rPr>
          <w:spacing w:val="-8"/>
        </w:rPr>
        <w:t xml:space="preserve"> </w:t>
      </w:r>
      <w:r>
        <w:t>of</w:t>
      </w:r>
      <w:r>
        <w:rPr>
          <w:w w:val="99"/>
        </w:rPr>
        <w:t xml:space="preserve"> </w:t>
      </w:r>
      <w:r>
        <w:t>school</w:t>
      </w:r>
      <w:r>
        <w:rPr>
          <w:spacing w:val="-7"/>
        </w:rPr>
        <w:t xml:space="preserve"> </w:t>
      </w:r>
      <w:r>
        <w:t>age</w:t>
      </w:r>
      <w:r>
        <w:rPr>
          <w:spacing w:val="-7"/>
        </w:rPr>
        <w:t xml:space="preserve"> </w:t>
      </w:r>
      <w:r>
        <w:t>children</w:t>
      </w:r>
      <w:r>
        <w:rPr>
          <w:spacing w:val="-7"/>
        </w:rPr>
        <w:t xml:space="preserve"> </w:t>
      </w:r>
      <w:r>
        <w:t>from</w:t>
      </w:r>
      <w:r>
        <w:rPr>
          <w:spacing w:val="-7"/>
        </w:rPr>
        <w:t xml:space="preserve"> </w:t>
      </w:r>
      <w:r>
        <w:t>target</w:t>
      </w:r>
      <w:r>
        <w:rPr>
          <w:spacing w:val="-7"/>
        </w:rPr>
        <w:t xml:space="preserve"> </w:t>
      </w:r>
      <w:r>
        <w:t>groups.</w:t>
      </w:r>
    </w:p>
    <w:p w:rsidR="00B167A3" w:rsidRDefault="00FF05ED" w:rsidP="00B31DE0">
      <w:pPr>
        <w:pStyle w:val="BodyText"/>
        <w:numPr>
          <w:ilvl w:val="0"/>
          <w:numId w:val="7"/>
        </w:numPr>
        <w:spacing w:line="242" w:lineRule="auto"/>
        <w:ind w:left="360" w:right="700" w:hanging="247"/>
        <w:jc w:val="both"/>
      </w:pPr>
      <w:r>
        <w:t>Enhance</w:t>
      </w:r>
      <w:r>
        <w:rPr>
          <w:spacing w:val="-7"/>
        </w:rPr>
        <w:t xml:space="preserve"> </w:t>
      </w:r>
      <w:r>
        <w:t>capacity</w:t>
      </w:r>
      <w:r>
        <w:rPr>
          <w:spacing w:val="-7"/>
        </w:rPr>
        <w:t xml:space="preserve"> </w:t>
      </w:r>
      <w:r>
        <w:t>of</w:t>
      </w:r>
      <w:r>
        <w:rPr>
          <w:spacing w:val="-7"/>
        </w:rPr>
        <w:t xml:space="preserve"> </w:t>
      </w:r>
      <w:r>
        <w:t>government</w:t>
      </w:r>
      <w:r>
        <w:rPr>
          <w:spacing w:val="-6"/>
        </w:rPr>
        <w:t xml:space="preserve"> </w:t>
      </w:r>
      <w:r>
        <w:t>to</w:t>
      </w:r>
      <w:r>
        <w:rPr>
          <w:w w:val="99"/>
        </w:rPr>
        <w:t xml:space="preserve"> </w:t>
      </w:r>
      <w:r>
        <w:t>develop</w:t>
      </w:r>
      <w:r>
        <w:rPr>
          <w:spacing w:val="-8"/>
        </w:rPr>
        <w:t xml:space="preserve"> </w:t>
      </w:r>
      <w:r>
        <w:t>and</w:t>
      </w:r>
      <w:r>
        <w:rPr>
          <w:spacing w:val="-7"/>
        </w:rPr>
        <w:t xml:space="preserve"> </w:t>
      </w:r>
      <w:r>
        <w:t>implement</w:t>
      </w:r>
      <w:r>
        <w:rPr>
          <w:spacing w:val="-7"/>
        </w:rPr>
        <w:t xml:space="preserve"> </w:t>
      </w:r>
      <w:r>
        <w:t>a</w:t>
      </w:r>
      <w:r>
        <w:rPr>
          <w:spacing w:val="-8"/>
        </w:rPr>
        <w:t xml:space="preserve"> </w:t>
      </w:r>
      <w:r>
        <w:t>non-formal</w:t>
      </w:r>
      <w:r>
        <w:rPr>
          <w:w w:val="99"/>
        </w:rPr>
        <w:t xml:space="preserve"> </w:t>
      </w:r>
      <w:r>
        <w:t>education</w:t>
      </w:r>
      <w:r>
        <w:rPr>
          <w:spacing w:val="-9"/>
        </w:rPr>
        <w:t xml:space="preserve"> </w:t>
      </w:r>
      <w:r>
        <w:t>policy</w:t>
      </w:r>
      <w:r>
        <w:rPr>
          <w:spacing w:val="-8"/>
        </w:rPr>
        <w:t xml:space="preserve"> </w:t>
      </w:r>
      <w:r>
        <w:t>and</w:t>
      </w:r>
      <w:r>
        <w:rPr>
          <w:spacing w:val="-8"/>
        </w:rPr>
        <w:t xml:space="preserve"> </w:t>
      </w:r>
      <w:r>
        <w:t>strategy</w:t>
      </w:r>
      <w:r w:rsidR="00DF505C">
        <w:t>.</w:t>
      </w:r>
    </w:p>
    <w:p w:rsidR="00B167A3" w:rsidRDefault="00FF05ED" w:rsidP="00B31DE0">
      <w:pPr>
        <w:pStyle w:val="BodyText"/>
        <w:numPr>
          <w:ilvl w:val="0"/>
          <w:numId w:val="7"/>
        </w:numPr>
        <w:spacing w:line="242" w:lineRule="auto"/>
        <w:ind w:left="360" w:right="493" w:hanging="247"/>
      </w:pPr>
      <w:r>
        <w:t>Strengthen</w:t>
      </w:r>
      <w:r>
        <w:rPr>
          <w:spacing w:val="-10"/>
        </w:rPr>
        <w:t xml:space="preserve"> </w:t>
      </w:r>
      <w:r>
        <w:t>capacity</w:t>
      </w:r>
      <w:r>
        <w:rPr>
          <w:spacing w:val="-10"/>
        </w:rPr>
        <w:t xml:space="preserve"> </w:t>
      </w:r>
      <w:r>
        <w:t>of</w:t>
      </w:r>
      <w:r>
        <w:rPr>
          <w:spacing w:val="-9"/>
        </w:rPr>
        <w:t xml:space="preserve"> </w:t>
      </w:r>
      <w:r>
        <w:t>community</w:t>
      </w:r>
      <w:r>
        <w:rPr>
          <w:w w:val="99"/>
        </w:rPr>
        <w:t xml:space="preserve"> </w:t>
      </w:r>
      <w:r>
        <w:t>groups</w:t>
      </w:r>
      <w:r>
        <w:rPr>
          <w:spacing w:val="-9"/>
        </w:rPr>
        <w:t xml:space="preserve"> </w:t>
      </w:r>
      <w:r>
        <w:t>to</w:t>
      </w:r>
      <w:r>
        <w:rPr>
          <w:spacing w:val="-8"/>
        </w:rPr>
        <w:t xml:space="preserve"> </w:t>
      </w:r>
      <w:r>
        <w:t>support</w:t>
      </w:r>
      <w:r>
        <w:rPr>
          <w:spacing w:val="-9"/>
        </w:rPr>
        <w:t xml:space="preserve"> </w:t>
      </w:r>
      <w:r>
        <w:t>education</w:t>
      </w:r>
      <w:r>
        <w:rPr>
          <w:spacing w:val="-8"/>
        </w:rPr>
        <w:t xml:space="preserve"> </w:t>
      </w:r>
      <w:r>
        <w:t>programs.</w:t>
      </w:r>
    </w:p>
    <w:p w:rsidR="00B167A3" w:rsidRDefault="00FF05ED" w:rsidP="00B31DE0">
      <w:pPr>
        <w:pStyle w:val="BodyText"/>
        <w:numPr>
          <w:ilvl w:val="0"/>
          <w:numId w:val="7"/>
        </w:numPr>
        <w:spacing w:line="242" w:lineRule="auto"/>
        <w:ind w:left="360" w:right="471" w:hanging="247"/>
      </w:pPr>
      <w:r>
        <w:t>Increase</w:t>
      </w:r>
      <w:r>
        <w:rPr>
          <w:spacing w:val="-9"/>
        </w:rPr>
        <w:t xml:space="preserve"> </w:t>
      </w:r>
      <w:r>
        <w:t>support</w:t>
      </w:r>
      <w:r>
        <w:rPr>
          <w:spacing w:val="-8"/>
        </w:rPr>
        <w:t xml:space="preserve"> </w:t>
      </w:r>
      <w:r>
        <w:t>for</w:t>
      </w:r>
      <w:r>
        <w:rPr>
          <w:spacing w:val="-8"/>
        </w:rPr>
        <w:t xml:space="preserve"> </w:t>
      </w:r>
      <w:r>
        <w:t>education</w:t>
      </w:r>
      <w:r>
        <w:rPr>
          <w:spacing w:val="-8"/>
        </w:rPr>
        <w:t xml:space="preserve"> </w:t>
      </w:r>
      <w:r>
        <w:t>among</w:t>
      </w:r>
      <w:r>
        <w:rPr>
          <w:w w:val="99"/>
        </w:rPr>
        <w:t xml:space="preserve"> </w:t>
      </w:r>
      <w:r>
        <w:t>parents,</w:t>
      </w:r>
      <w:r>
        <w:rPr>
          <w:spacing w:val="-8"/>
        </w:rPr>
        <w:t xml:space="preserve"> </w:t>
      </w:r>
      <w:r>
        <w:t>elders,</w:t>
      </w:r>
      <w:r>
        <w:rPr>
          <w:spacing w:val="-8"/>
        </w:rPr>
        <w:t xml:space="preserve"> </w:t>
      </w:r>
      <w:r>
        <w:t>and</w:t>
      </w:r>
      <w:r>
        <w:rPr>
          <w:spacing w:val="-8"/>
        </w:rPr>
        <w:t xml:space="preserve"> </w:t>
      </w:r>
      <w:r>
        <w:t>religious</w:t>
      </w:r>
      <w:r>
        <w:rPr>
          <w:spacing w:val="-8"/>
        </w:rPr>
        <w:t xml:space="preserve"> </w:t>
      </w:r>
      <w:r>
        <w:t>leaders.</w:t>
      </w:r>
    </w:p>
    <w:p w:rsidR="00B167A3" w:rsidRDefault="00FF05ED" w:rsidP="00B31DE0">
      <w:pPr>
        <w:pStyle w:val="BodyText"/>
        <w:numPr>
          <w:ilvl w:val="0"/>
          <w:numId w:val="7"/>
        </w:numPr>
        <w:spacing w:line="242" w:lineRule="auto"/>
        <w:ind w:left="360" w:right="1049" w:hanging="247"/>
      </w:pPr>
      <w:r>
        <w:t>Improve</w:t>
      </w:r>
      <w:r>
        <w:rPr>
          <w:spacing w:val="-9"/>
        </w:rPr>
        <w:t xml:space="preserve"> </w:t>
      </w:r>
      <w:r>
        <w:t>reading</w:t>
      </w:r>
      <w:r>
        <w:rPr>
          <w:spacing w:val="-9"/>
        </w:rPr>
        <w:t xml:space="preserve"> </w:t>
      </w:r>
      <w:r>
        <w:t>outcomes.</w:t>
      </w:r>
    </w:p>
    <w:p w:rsidR="00B167A3" w:rsidRDefault="00FF05ED" w:rsidP="00B31DE0">
      <w:pPr>
        <w:pStyle w:val="BodyText"/>
        <w:numPr>
          <w:ilvl w:val="0"/>
          <w:numId w:val="7"/>
        </w:numPr>
        <w:spacing w:line="242" w:lineRule="auto"/>
        <w:ind w:left="360" w:right="457" w:hanging="247"/>
      </w:pPr>
      <w:r>
        <w:t>Improve</w:t>
      </w:r>
      <w:r>
        <w:rPr>
          <w:spacing w:val="-13"/>
        </w:rPr>
        <w:t xml:space="preserve"> </w:t>
      </w:r>
      <w:r>
        <w:t>professional</w:t>
      </w:r>
      <w:r>
        <w:rPr>
          <w:w w:val="99"/>
        </w:rPr>
        <w:t xml:space="preserve"> </w:t>
      </w:r>
      <w:r>
        <w:t>development</w:t>
      </w:r>
      <w:r w:rsidR="00FC4A46">
        <w:t xml:space="preserve"> and performance of teachers.</w:t>
      </w:r>
    </w:p>
    <w:p w:rsidR="00B167A3" w:rsidRDefault="00B167A3">
      <w:pPr>
        <w:spacing w:before="5"/>
        <w:rPr>
          <w:rFonts w:ascii="Gill Sans MT" w:eastAsia="Gill Sans MT" w:hAnsi="Gill Sans MT" w:cs="Gill Sans MT"/>
          <w:sz w:val="24"/>
          <w:szCs w:val="24"/>
        </w:rPr>
      </w:pPr>
    </w:p>
    <w:p w:rsidR="00B167A3" w:rsidRDefault="00FF05ED">
      <w:pPr>
        <w:pStyle w:val="Heading2"/>
        <w:jc w:val="both"/>
        <w:rPr>
          <w:b w:val="0"/>
          <w:bCs w:val="0"/>
        </w:rPr>
      </w:pPr>
      <w:r>
        <w:t>Activity</w:t>
      </w:r>
      <w:r>
        <w:rPr>
          <w:spacing w:val="-26"/>
        </w:rPr>
        <w:t xml:space="preserve"> </w:t>
      </w:r>
      <w:r>
        <w:t>Accomplishments:</w:t>
      </w:r>
    </w:p>
    <w:p w:rsidR="00B31DE0" w:rsidRPr="00B31DE0" w:rsidRDefault="00B31DE0" w:rsidP="00B31DE0">
      <w:pPr>
        <w:pStyle w:val="ListParagraph"/>
        <w:numPr>
          <w:ilvl w:val="0"/>
          <w:numId w:val="6"/>
        </w:numPr>
        <w:spacing w:before="5"/>
        <w:ind w:left="360" w:hanging="270"/>
        <w:jc w:val="both"/>
        <w:rPr>
          <w:rFonts w:ascii="Gill Sans MT"/>
          <w:sz w:val="20"/>
          <w:szCs w:val="20"/>
        </w:rPr>
      </w:pPr>
      <w:r w:rsidRPr="00B31DE0">
        <w:rPr>
          <w:rFonts w:ascii="Gill Sans MT"/>
          <w:sz w:val="20"/>
          <w:szCs w:val="20"/>
        </w:rPr>
        <w:t>558 pastoralist students enrolled</w:t>
      </w:r>
    </w:p>
    <w:p w:rsidR="00B31DE0" w:rsidRPr="00B31DE0" w:rsidRDefault="00F91E31" w:rsidP="00B31DE0">
      <w:pPr>
        <w:pStyle w:val="ListParagraph"/>
        <w:numPr>
          <w:ilvl w:val="0"/>
          <w:numId w:val="6"/>
        </w:numPr>
        <w:spacing w:before="5"/>
        <w:ind w:left="360" w:hanging="270"/>
        <w:jc w:val="both"/>
        <w:rPr>
          <w:rFonts w:ascii="Gill Sans MT"/>
          <w:sz w:val="20"/>
          <w:szCs w:val="20"/>
        </w:rPr>
      </w:pPr>
      <w:r w:rsidRPr="00B31DE0">
        <w:rPr>
          <w:rFonts w:ascii="Gill Sans MT"/>
          <w:sz w:val="20"/>
          <w:szCs w:val="20"/>
        </w:rPr>
        <w:t xml:space="preserve">35 </w:t>
      </w:r>
      <w:r w:rsidR="00E77D63">
        <w:rPr>
          <w:rFonts w:ascii="Gill Sans MT"/>
          <w:sz w:val="20"/>
          <w:szCs w:val="20"/>
        </w:rPr>
        <w:t>ABE Centers</w:t>
      </w:r>
      <w:r w:rsidR="00B31DE0" w:rsidRPr="00B31DE0">
        <w:rPr>
          <w:rFonts w:ascii="Gill Sans MT"/>
          <w:sz w:val="20"/>
          <w:szCs w:val="20"/>
        </w:rPr>
        <w:t xml:space="preserve"> established</w:t>
      </w:r>
    </w:p>
    <w:p w:rsidR="00B31DE0" w:rsidRDefault="00B31DE0" w:rsidP="00B31DE0">
      <w:pPr>
        <w:pStyle w:val="ListParagraph"/>
        <w:numPr>
          <w:ilvl w:val="0"/>
          <w:numId w:val="6"/>
        </w:numPr>
        <w:spacing w:before="5"/>
        <w:ind w:left="360" w:hanging="270"/>
        <w:jc w:val="both"/>
        <w:rPr>
          <w:rFonts w:ascii="Gill Sans MT"/>
          <w:sz w:val="20"/>
          <w:szCs w:val="20"/>
        </w:rPr>
      </w:pPr>
      <w:r w:rsidRPr="00B31DE0">
        <w:rPr>
          <w:rFonts w:ascii="Gill Sans MT"/>
          <w:sz w:val="20"/>
          <w:szCs w:val="20"/>
        </w:rPr>
        <w:t xml:space="preserve">70 </w:t>
      </w:r>
      <w:r w:rsidR="00B52D9B">
        <w:rPr>
          <w:rFonts w:ascii="Gill Sans MT"/>
          <w:sz w:val="20"/>
          <w:szCs w:val="20"/>
        </w:rPr>
        <w:t>temporary classrooms set-up</w:t>
      </w:r>
    </w:p>
    <w:p w:rsidR="00F84D74" w:rsidRDefault="00F84D74" w:rsidP="00B31DE0">
      <w:pPr>
        <w:pStyle w:val="ListParagraph"/>
        <w:numPr>
          <w:ilvl w:val="0"/>
          <w:numId w:val="6"/>
        </w:numPr>
        <w:spacing w:before="5"/>
        <w:ind w:left="360" w:hanging="270"/>
        <w:jc w:val="both"/>
        <w:rPr>
          <w:rFonts w:ascii="Gill Sans MT"/>
          <w:sz w:val="20"/>
          <w:szCs w:val="20"/>
        </w:rPr>
      </w:pPr>
      <w:r>
        <w:rPr>
          <w:rFonts w:ascii="Gill Sans MT"/>
          <w:sz w:val="20"/>
          <w:szCs w:val="20"/>
        </w:rPr>
        <w:t>35 gender-sensitive twin latrines</w:t>
      </w:r>
      <w:r w:rsidR="00C019AE">
        <w:rPr>
          <w:rFonts w:ascii="Gill Sans MT"/>
          <w:sz w:val="20"/>
          <w:szCs w:val="20"/>
        </w:rPr>
        <w:t xml:space="preserve"> built</w:t>
      </w:r>
    </w:p>
    <w:p w:rsidR="00F84D74" w:rsidRDefault="00F84D74" w:rsidP="00B31DE0">
      <w:pPr>
        <w:pStyle w:val="ListParagraph"/>
        <w:numPr>
          <w:ilvl w:val="0"/>
          <w:numId w:val="6"/>
        </w:numPr>
        <w:spacing w:before="5"/>
        <w:ind w:left="360" w:hanging="270"/>
        <w:jc w:val="both"/>
        <w:rPr>
          <w:rFonts w:ascii="Gill Sans MT"/>
          <w:sz w:val="20"/>
          <w:szCs w:val="20"/>
        </w:rPr>
      </w:pPr>
      <w:r>
        <w:rPr>
          <w:rFonts w:ascii="Gill Sans MT"/>
          <w:sz w:val="20"/>
          <w:szCs w:val="20"/>
        </w:rPr>
        <w:t>75 ABE community teachers recruited</w:t>
      </w:r>
    </w:p>
    <w:p w:rsidR="00B167A3" w:rsidRDefault="00B167A3">
      <w:pPr>
        <w:rPr>
          <w:rFonts w:ascii="Gill Sans MT" w:eastAsia="Gill Sans MT" w:hAnsi="Gill Sans MT" w:cs="Gill Sans MT"/>
          <w:sz w:val="30"/>
          <w:szCs w:val="30"/>
        </w:rPr>
      </w:pPr>
    </w:p>
    <w:p w:rsidR="00B167A3" w:rsidRDefault="00FF05ED">
      <w:pPr>
        <w:spacing w:line="288" w:lineRule="auto"/>
        <w:ind w:left="129" w:right="493"/>
        <w:rPr>
          <w:rFonts w:ascii="Gill Sans MT" w:eastAsia="Gill Sans MT" w:hAnsi="Gill Sans MT" w:cs="Gill Sans MT"/>
          <w:sz w:val="20"/>
          <w:szCs w:val="20"/>
        </w:rPr>
      </w:pPr>
      <w:r>
        <w:rPr>
          <w:rFonts w:ascii="Gill Sans MT"/>
          <w:b/>
          <w:sz w:val="20"/>
        </w:rPr>
        <w:t>Implementing</w:t>
      </w:r>
      <w:r>
        <w:rPr>
          <w:rFonts w:ascii="Gill Sans MT"/>
          <w:b/>
          <w:spacing w:val="-15"/>
          <w:sz w:val="20"/>
        </w:rPr>
        <w:t xml:space="preserve"> </w:t>
      </w:r>
      <w:r>
        <w:rPr>
          <w:rFonts w:ascii="Gill Sans MT"/>
          <w:b/>
          <w:sz w:val="20"/>
        </w:rPr>
        <w:t>Partner:</w:t>
      </w:r>
      <w:r>
        <w:rPr>
          <w:rFonts w:ascii="Gill Sans MT"/>
          <w:b/>
          <w:spacing w:val="-14"/>
          <w:sz w:val="20"/>
        </w:rPr>
        <w:t xml:space="preserve"> </w:t>
      </w:r>
      <w:r w:rsidR="00665669">
        <w:rPr>
          <w:rFonts w:ascii="Gill Sans MT"/>
          <w:b/>
          <w:spacing w:val="-14"/>
          <w:sz w:val="20"/>
        </w:rPr>
        <w:t xml:space="preserve"> </w:t>
      </w:r>
      <w:r>
        <w:rPr>
          <w:rFonts w:ascii="Gill Sans MT"/>
          <w:sz w:val="20"/>
        </w:rPr>
        <w:t>United</w:t>
      </w:r>
      <w:r>
        <w:rPr>
          <w:rFonts w:ascii="Gill Sans MT"/>
          <w:w w:val="99"/>
          <w:sz w:val="20"/>
        </w:rPr>
        <w:t xml:space="preserve"> </w:t>
      </w:r>
      <w:r>
        <w:rPr>
          <w:rFonts w:ascii="Gill Sans MT"/>
          <w:sz w:val="20"/>
        </w:rPr>
        <w:t>Nations</w:t>
      </w:r>
      <w:r>
        <w:rPr>
          <w:rFonts w:ascii="Gill Sans MT"/>
          <w:spacing w:val="-10"/>
          <w:sz w:val="20"/>
        </w:rPr>
        <w:t xml:space="preserve"> </w:t>
      </w:r>
      <w:r>
        <w:rPr>
          <w:rFonts w:ascii="Gill Sans MT"/>
          <w:sz w:val="20"/>
        </w:rPr>
        <w:t>Children's</w:t>
      </w:r>
      <w:r>
        <w:rPr>
          <w:rFonts w:ascii="Gill Sans MT"/>
          <w:spacing w:val="-10"/>
          <w:sz w:val="20"/>
        </w:rPr>
        <w:t xml:space="preserve"> </w:t>
      </w:r>
      <w:r>
        <w:rPr>
          <w:rFonts w:ascii="Gill Sans MT"/>
          <w:sz w:val="20"/>
        </w:rPr>
        <w:t>Fund</w:t>
      </w:r>
      <w:r>
        <w:rPr>
          <w:rFonts w:ascii="Gill Sans MT"/>
          <w:spacing w:val="-10"/>
          <w:sz w:val="20"/>
        </w:rPr>
        <w:t xml:space="preserve"> </w:t>
      </w:r>
      <w:r>
        <w:rPr>
          <w:rFonts w:ascii="Gill Sans MT"/>
          <w:spacing w:val="-1"/>
          <w:sz w:val="20"/>
        </w:rPr>
        <w:t>(UNICEF)</w:t>
      </w:r>
    </w:p>
    <w:p w:rsidR="00B167A3" w:rsidRDefault="00FF05ED">
      <w:pPr>
        <w:rPr>
          <w:rFonts w:ascii="Gill Sans MT" w:eastAsia="Gill Sans MT" w:hAnsi="Gill Sans MT" w:cs="Gill Sans MT"/>
        </w:rPr>
      </w:pPr>
      <w:r>
        <w:br w:type="column"/>
      </w:r>
    </w:p>
    <w:p w:rsidR="00B167A3" w:rsidRDefault="00B167A3">
      <w:pPr>
        <w:spacing w:before="2"/>
        <w:rPr>
          <w:rFonts w:ascii="Gill Sans MT" w:eastAsia="Gill Sans MT" w:hAnsi="Gill Sans MT" w:cs="Gill Sans MT"/>
          <w:sz w:val="29"/>
          <w:szCs w:val="29"/>
        </w:rPr>
      </w:pPr>
    </w:p>
    <w:p w:rsidR="00B167A3" w:rsidRDefault="00FF05ED">
      <w:pPr>
        <w:pStyle w:val="Heading1"/>
        <w:rPr>
          <w:b w:val="0"/>
          <w:bCs w:val="0"/>
        </w:rPr>
      </w:pPr>
      <w:r>
        <w:rPr>
          <w:color w:val="C21139"/>
          <w:spacing w:val="-1"/>
        </w:rPr>
        <w:t>ACTIVITY</w:t>
      </w:r>
      <w:r>
        <w:rPr>
          <w:color w:val="C21139"/>
          <w:spacing w:val="-2"/>
        </w:rPr>
        <w:t xml:space="preserve"> </w:t>
      </w:r>
      <w:r>
        <w:rPr>
          <w:color w:val="C21139"/>
          <w:spacing w:val="-1"/>
        </w:rPr>
        <w:t>OVERVIEW</w:t>
      </w:r>
    </w:p>
    <w:p w:rsidR="00B167A3" w:rsidRDefault="00B167A3">
      <w:pPr>
        <w:spacing w:before="1"/>
        <w:rPr>
          <w:rFonts w:ascii="Gill Sans MT" w:eastAsia="Gill Sans MT" w:hAnsi="Gill Sans MT" w:cs="Gill Sans MT"/>
          <w:b/>
          <w:bCs/>
          <w:sz w:val="20"/>
          <w:szCs w:val="20"/>
        </w:rPr>
      </w:pPr>
    </w:p>
    <w:p w:rsidR="00B167A3" w:rsidRDefault="00FF05ED" w:rsidP="00960650">
      <w:pPr>
        <w:pStyle w:val="BodyText"/>
        <w:ind w:right="793"/>
      </w:pPr>
      <w:r>
        <w:t>The</w:t>
      </w:r>
      <w:r>
        <w:rPr>
          <w:spacing w:val="-7"/>
        </w:rPr>
        <w:t xml:space="preserve"> </w:t>
      </w:r>
      <w:r>
        <w:t>Alternative</w:t>
      </w:r>
      <w:r>
        <w:rPr>
          <w:spacing w:val="-7"/>
        </w:rPr>
        <w:t xml:space="preserve"> </w:t>
      </w:r>
      <w:r>
        <w:t>Basic</w:t>
      </w:r>
      <w:r>
        <w:rPr>
          <w:spacing w:val="-7"/>
        </w:rPr>
        <w:t xml:space="preserve"> </w:t>
      </w:r>
      <w:r>
        <w:t>Education</w:t>
      </w:r>
      <w:r>
        <w:rPr>
          <w:spacing w:val="-6"/>
        </w:rPr>
        <w:t xml:space="preserve"> </w:t>
      </w:r>
      <w:r>
        <w:t>for</w:t>
      </w:r>
      <w:r>
        <w:rPr>
          <w:spacing w:val="-7"/>
        </w:rPr>
        <w:t xml:space="preserve"> </w:t>
      </w:r>
      <w:r>
        <w:t>Pastoralists</w:t>
      </w:r>
      <w:r>
        <w:rPr>
          <w:spacing w:val="-7"/>
        </w:rPr>
        <w:t xml:space="preserve"> </w:t>
      </w:r>
      <w:r>
        <w:t>(ABE)</w:t>
      </w:r>
      <w:r>
        <w:rPr>
          <w:spacing w:val="-7"/>
        </w:rPr>
        <w:t xml:space="preserve"> </w:t>
      </w:r>
      <w:r w:rsidR="00613AB9">
        <w:t>activity</w:t>
      </w:r>
      <w:r w:rsidR="00613AB9">
        <w:rPr>
          <w:spacing w:val="-6"/>
        </w:rPr>
        <w:t xml:space="preserve"> </w:t>
      </w:r>
      <w:r>
        <w:t>aims</w:t>
      </w:r>
      <w:r>
        <w:rPr>
          <w:spacing w:val="-7"/>
        </w:rPr>
        <w:t xml:space="preserve"> </w:t>
      </w:r>
      <w:r>
        <w:t>to</w:t>
      </w:r>
      <w:r>
        <w:rPr>
          <w:spacing w:val="-7"/>
        </w:rPr>
        <w:t xml:space="preserve"> </w:t>
      </w:r>
      <w:r>
        <w:t>expand</w:t>
      </w:r>
      <w:r>
        <w:rPr>
          <w:w w:val="99"/>
        </w:rPr>
        <w:t xml:space="preserve"> </w:t>
      </w:r>
      <w:r>
        <w:t>the</w:t>
      </w:r>
      <w:r>
        <w:rPr>
          <w:spacing w:val="-7"/>
        </w:rPr>
        <w:t xml:space="preserve"> </w:t>
      </w:r>
      <w:r>
        <w:t>provision</w:t>
      </w:r>
      <w:r>
        <w:rPr>
          <w:spacing w:val="-7"/>
        </w:rPr>
        <w:t xml:space="preserve"> </w:t>
      </w:r>
      <w:r>
        <w:t>of</w:t>
      </w:r>
      <w:r>
        <w:rPr>
          <w:spacing w:val="-6"/>
        </w:rPr>
        <w:t xml:space="preserve"> </w:t>
      </w:r>
      <w:r>
        <w:t>education</w:t>
      </w:r>
      <w:r>
        <w:rPr>
          <w:spacing w:val="-7"/>
        </w:rPr>
        <w:t xml:space="preserve"> </w:t>
      </w:r>
      <w:r>
        <w:t>services</w:t>
      </w:r>
      <w:r>
        <w:rPr>
          <w:spacing w:val="-7"/>
        </w:rPr>
        <w:t xml:space="preserve"> </w:t>
      </w:r>
      <w:r>
        <w:t>and</w:t>
      </w:r>
      <w:r>
        <w:rPr>
          <w:spacing w:val="-6"/>
        </w:rPr>
        <w:t xml:space="preserve"> </w:t>
      </w:r>
      <w:r>
        <w:t>improve</w:t>
      </w:r>
      <w:r>
        <w:rPr>
          <w:spacing w:val="-7"/>
        </w:rPr>
        <w:t xml:space="preserve"> </w:t>
      </w:r>
      <w:r>
        <w:t>development</w:t>
      </w:r>
      <w:r>
        <w:rPr>
          <w:spacing w:val="-7"/>
        </w:rPr>
        <w:t xml:space="preserve"> </w:t>
      </w:r>
      <w:r>
        <w:t>and</w:t>
      </w:r>
      <w:r>
        <w:rPr>
          <w:spacing w:val="-6"/>
        </w:rPr>
        <w:t xml:space="preserve"> </w:t>
      </w:r>
      <w:r>
        <w:t>stability</w:t>
      </w:r>
      <w:r>
        <w:rPr>
          <w:spacing w:val="-7"/>
        </w:rPr>
        <w:t xml:space="preserve"> </w:t>
      </w:r>
      <w:r>
        <w:t>in</w:t>
      </w:r>
      <w:r>
        <w:rPr>
          <w:w w:val="99"/>
        </w:rPr>
        <w:t xml:space="preserve"> </w:t>
      </w:r>
      <w:r>
        <w:t>target</w:t>
      </w:r>
      <w:r>
        <w:rPr>
          <w:spacing w:val="-7"/>
        </w:rPr>
        <w:t xml:space="preserve"> </w:t>
      </w:r>
      <w:r>
        <w:t>areas</w:t>
      </w:r>
      <w:r w:rsidR="00C97413">
        <w:t xml:space="preserve"> </w:t>
      </w:r>
      <w:r w:rsidR="008410EC">
        <w:t>in</w:t>
      </w:r>
      <w:r w:rsidR="00C97413">
        <w:t xml:space="preserve"> Somalia</w:t>
      </w:r>
      <w:r>
        <w:t>.</w:t>
      </w:r>
      <w:r>
        <w:rPr>
          <w:spacing w:val="-6"/>
        </w:rPr>
        <w:t xml:space="preserve"> </w:t>
      </w:r>
      <w:r>
        <w:t>ABE</w:t>
      </w:r>
      <w:r>
        <w:rPr>
          <w:spacing w:val="-6"/>
        </w:rPr>
        <w:t xml:space="preserve"> </w:t>
      </w:r>
      <w:r>
        <w:t>seeks</w:t>
      </w:r>
      <w:r>
        <w:rPr>
          <w:spacing w:val="-6"/>
        </w:rPr>
        <w:t xml:space="preserve"> </w:t>
      </w:r>
      <w:r>
        <w:t>to</w:t>
      </w:r>
      <w:r>
        <w:rPr>
          <w:spacing w:val="-6"/>
        </w:rPr>
        <w:t xml:space="preserve"> </w:t>
      </w:r>
      <w:r>
        <w:t>improve</w:t>
      </w:r>
      <w:r>
        <w:rPr>
          <w:spacing w:val="-6"/>
        </w:rPr>
        <w:t xml:space="preserve"> </w:t>
      </w:r>
      <w:r>
        <w:t>access</w:t>
      </w:r>
      <w:r>
        <w:rPr>
          <w:spacing w:val="-6"/>
        </w:rPr>
        <w:t xml:space="preserve"> </w:t>
      </w:r>
      <w:r>
        <w:t>to</w:t>
      </w:r>
      <w:r>
        <w:rPr>
          <w:spacing w:val="-6"/>
        </w:rPr>
        <w:t xml:space="preserve"> </w:t>
      </w:r>
      <w:r>
        <w:t>equitable,</w:t>
      </w:r>
      <w:r>
        <w:rPr>
          <w:spacing w:val="-6"/>
        </w:rPr>
        <w:t xml:space="preserve"> </w:t>
      </w:r>
      <w:r>
        <w:t>quality</w:t>
      </w:r>
      <w:r>
        <w:rPr>
          <w:spacing w:val="-6"/>
        </w:rPr>
        <w:t xml:space="preserve"> </w:t>
      </w:r>
      <w:r>
        <w:t>education</w:t>
      </w:r>
      <w:r>
        <w:rPr>
          <w:spacing w:val="-6"/>
        </w:rPr>
        <w:t xml:space="preserve"> </w:t>
      </w:r>
      <w:r>
        <w:t>for</w:t>
      </w:r>
      <w:r>
        <w:rPr>
          <w:w w:val="99"/>
        </w:rPr>
        <w:t xml:space="preserve"> </w:t>
      </w:r>
      <w:r>
        <w:t>pastoralists</w:t>
      </w:r>
      <w:r>
        <w:rPr>
          <w:spacing w:val="-7"/>
        </w:rPr>
        <w:t xml:space="preserve"> </w:t>
      </w:r>
      <w:r>
        <w:t>and</w:t>
      </w:r>
      <w:r>
        <w:rPr>
          <w:spacing w:val="-6"/>
        </w:rPr>
        <w:t xml:space="preserve"> </w:t>
      </w:r>
      <w:r>
        <w:t>other</w:t>
      </w:r>
      <w:r>
        <w:rPr>
          <w:spacing w:val="-7"/>
        </w:rPr>
        <w:t xml:space="preserve"> </w:t>
      </w:r>
      <w:r>
        <w:t>marginalized</w:t>
      </w:r>
      <w:r>
        <w:rPr>
          <w:spacing w:val="-6"/>
        </w:rPr>
        <w:t xml:space="preserve"> </w:t>
      </w:r>
      <w:r>
        <w:t>children</w:t>
      </w:r>
      <w:r>
        <w:rPr>
          <w:spacing w:val="-7"/>
        </w:rPr>
        <w:t xml:space="preserve"> </w:t>
      </w:r>
      <w:r>
        <w:t>in</w:t>
      </w:r>
      <w:r w:rsidR="00150EC4">
        <w:t xml:space="preserve"> the </w:t>
      </w:r>
      <w:proofErr w:type="spellStart"/>
      <w:r w:rsidR="00150EC4">
        <w:t>Jubbaland</w:t>
      </w:r>
      <w:proofErr w:type="spellEnd"/>
      <w:r w:rsidR="00150EC4">
        <w:t xml:space="preserve"> State of Somalia</w:t>
      </w:r>
      <w:r>
        <w:rPr>
          <w:spacing w:val="-6"/>
        </w:rPr>
        <w:t xml:space="preserve"> </w:t>
      </w:r>
      <w:r>
        <w:t>–</w:t>
      </w:r>
      <w:r>
        <w:rPr>
          <w:spacing w:val="-7"/>
        </w:rPr>
        <w:t xml:space="preserve"> </w:t>
      </w:r>
      <w:r>
        <w:t>an</w:t>
      </w:r>
      <w:r>
        <w:rPr>
          <w:w w:val="99"/>
        </w:rPr>
        <w:t xml:space="preserve"> </w:t>
      </w:r>
      <w:r>
        <w:t>area</w:t>
      </w:r>
      <w:r>
        <w:rPr>
          <w:spacing w:val="-6"/>
        </w:rPr>
        <w:t xml:space="preserve"> </w:t>
      </w:r>
      <w:r>
        <w:t>of</w:t>
      </w:r>
      <w:r>
        <w:rPr>
          <w:spacing w:val="-5"/>
        </w:rPr>
        <w:t xml:space="preserve"> </w:t>
      </w:r>
      <w:r>
        <w:t>critical</w:t>
      </w:r>
      <w:r>
        <w:rPr>
          <w:spacing w:val="-5"/>
        </w:rPr>
        <w:t xml:space="preserve"> </w:t>
      </w:r>
      <w:r>
        <w:rPr>
          <w:rFonts w:cs="Gill Sans MT"/>
        </w:rPr>
        <w:t>need</w:t>
      </w:r>
      <w:r>
        <w:t>.</w:t>
      </w:r>
      <w:r>
        <w:rPr>
          <w:spacing w:val="46"/>
        </w:rPr>
        <w:t xml:space="preserve"> </w:t>
      </w:r>
      <w:r>
        <w:t>The</w:t>
      </w:r>
      <w:r>
        <w:rPr>
          <w:spacing w:val="-5"/>
        </w:rPr>
        <w:t xml:space="preserve"> </w:t>
      </w:r>
      <w:r>
        <w:t>target</w:t>
      </w:r>
      <w:r>
        <w:rPr>
          <w:spacing w:val="-5"/>
        </w:rPr>
        <w:t xml:space="preserve"> </w:t>
      </w:r>
      <w:r>
        <w:t>groups</w:t>
      </w:r>
      <w:r>
        <w:rPr>
          <w:spacing w:val="-5"/>
        </w:rPr>
        <w:t xml:space="preserve"> </w:t>
      </w:r>
      <w:r>
        <w:t>for</w:t>
      </w:r>
      <w:r>
        <w:rPr>
          <w:spacing w:val="-5"/>
        </w:rPr>
        <w:t xml:space="preserve"> </w:t>
      </w:r>
      <w:r>
        <w:t>ABE</w:t>
      </w:r>
      <w:r>
        <w:rPr>
          <w:spacing w:val="-5"/>
        </w:rPr>
        <w:t xml:space="preserve"> </w:t>
      </w:r>
      <w:r>
        <w:t>programs</w:t>
      </w:r>
      <w:r>
        <w:rPr>
          <w:spacing w:val="-5"/>
        </w:rPr>
        <w:t xml:space="preserve"> </w:t>
      </w:r>
      <w:r>
        <w:t>are</w:t>
      </w:r>
      <w:r>
        <w:rPr>
          <w:spacing w:val="-6"/>
        </w:rPr>
        <w:t xml:space="preserve"> </w:t>
      </w:r>
      <w:r>
        <w:t>children</w:t>
      </w:r>
      <w:r>
        <w:rPr>
          <w:spacing w:val="-5"/>
        </w:rPr>
        <w:t xml:space="preserve"> </w:t>
      </w:r>
      <w:r>
        <w:t>and</w:t>
      </w:r>
      <w:r>
        <w:rPr>
          <w:w w:val="99"/>
        </w:rPr>
        <w:t xml:space="preserve"> </w:t>
      </w:r>
      <w:r>
        <w:t>youth</w:t>
      </w:r>
      <w:r>
        <w:rPr>
          <w:spacing w:val="-7"/>
        </w:rPr>
        <w:t xml:space="preserve"> </w:t>
      </w:r>
      <w:r w:rsidR="004D424C">
        <w:rPr>
          <w:spacing w:val="-7"/>
        </w:rPr>
        <w:t>(</w:t>
      </w:r>
      <w:r w:rsidR="004D424C">
        <w:t xml:space="preserve">6 to 14 years old) </w:t>
      </w:r>
      <w:r>
        <w:t>who</w:t>
      </w:r>
      <w:r>
        <w:rPr>
          <w:spacing w:val="-6"/>
        </w:rPr>
        <w:t xml:space="preserve"> </w:t>
      </w:r>
      <w:r>
        <w:t>have</w:t>
      </w:r>
      <w:r>
        <w:rPr>
          <w:spacing w:val="-7"/>
        </w:rPr>
        <w:t xml:space="preserve"> </w:t>
      </w:r>
      <w:r>
        <w:t>been</w:t>
      </w:r>
      <w:r>
        <w:rPr>
          <w:spacing w:val="-6"/>
        </w:rPr>
        <w:t xml:space="preserve"> </w:t>
      </w:r>
      <w:r>
        <w:t>disconnected</w:t>
      </w:r>
      <w:r>
        <w:rPr>
          <w:spacing w:val="-6"/>
        </w:rPr>
        <w:t xml:space="preserve"> </w:t>
      </w:r>
      <w:r>
        <w:t>from</w:t>
      </w:r>
      <w:r>
        <w:rPr>
          <w:spacing w:val="-7"/>
        </w:rPr>
        <w:t xml:space="preserve"> </w:t>
      </w:r>
      <w:r>
        <w:t>school</w:t>
      </w:r>
      <w:r>
        <w:rPr>
          <w:spacing w:val="-6"/>
        </w:rPr>
        <w:t xml:space="preserve"> </w:t>
      </w:r>
      <w:r>
        <w:t>for</w:t>
      </w:r>
      <w:r>
        <w:rPr>
          <w:spacing w:val="-6"/>
        </w:rPr>
        <w:t xml:space="preserve"> </w:t>
      </w:r>
      <w:r>
        <w:t>significant</w:t>
      </w:r>
      <w:r>
        <w:rPr>
          <w:spacing w:val="-7"/>
        </w:rPr>
        <w:t xml:space="preserve"> </w:t>
      </w:r>
      <w:r>
        <w:t>periods</w:t>
      </w:r>
      <w:r>
        <w:rPr>
          <w:spacing w:val="-6"/>
        </w:rPr>
        <w:t xml:space="preserve"> </w:t>
      </w:r>
      <w:r>
        <w:t>of</w:t>
      </w:r>
      <w:r w:rsidR="00587AAB">
        <w:t xml:space="preserve"> </w:t>
      </w:r>
      <w:r>
        <w:t>time</w:t>
      </w:r>
      <w:r>
        <w:rPr>
          <w:spacing w:val="-6"/>
        </w:rPr>
        <w:t xml:space="preserve"> </w:t>
      </w:r>
      <w:r>
        <w:t>or</w:t>
      </w:r>
      <w:r>
        <w:rPr>
          <w:spacing w:val="-5"/>
        </w:rPr>
        <w:t xml:space="preserve"> </w:t>
      </w:r>
      <w:r>
        <w:t>have</w:t>
      </w:r>
      <w:r>
        <w:rPr>
          <w:spacing w:val="-5"/>
        </w:rPr>
        <w:t xml:space="preserve"> </w:t>
      </w:r>
      <w:r>
        <w:t>never</w:t>
      </w:r>
      <w:r>
        <w:rPr>
          <w:spacing w:val="-5"/>
        </w:rPr>
        <w:t xml:space="preserve"> </w:t>
      </w:r>
      <w:r>
        <w:t>been</w:t>
      </w:r>
      <w:r>
        <w:rPr>
          <w:spacing w:val="-5"/>
        </w:rPr>
        <w:t xml:space="preserve"> </w:t>
      </w:r>
      <w:r>
        <w:t>to</w:t>
      </w:r>
      <w:r>
        <w:rPr>
          <w:spacing w:val="-6"/>
        </w:rPr>
        <w:t xml:space="preserve"> </w:t>
      </w:r>
      <w:r>
        <w:t>school.</w:t>
      </w:r>
    </w:p>
    <w:p w:rsidR="00B167A3" w:rsidRDefault="00B167A3">
      <w:pPr>
        <w:spacing w:before="11"/>
        <w:rPr>
          <w:rFonts w:ascii="Gill Sans MT" w:eastAsia="Gill Sans MT" w:hAnsi="Gill Sans MT" w:cs="Gill Sans MT"/>
          <w:sz w:val="19"/>
          <w:szCs w:val="19"/>
        </w:rPr>
      </w:pPr>
    </w:p>
    <w:p w:rsidR="00B167A3" w:rsidRDefault="00FF05ED">
      <w:pPr>
        <w:pStyle w:val="BodyText"/>
        <w:ind w:right="793"/>
      </w:pPr>
      <w:r>
        <w:t>More</w:t>
      </w:r>
      <w:r>
        <w:rPr>
          <w:spacing w:val="-7"/>
        </w:rPr>
        <w:t xml:space="preserve"> </w:t>
      </w:r>
      <w:r>
        <w:t>than</w:t>
      </w:r>
      <w:r>
        <w:rPr>
          <w:spacing w:val="-6"/>
        </w:rPr>
        <w:t xml:space="preserve"> </w:t>
      </w:r>
      <w:r>
        <w:t>two</w:t>
      </w:r>
      <w:r>
        <w:rPr>
          <w:spacing w:val="-7"/>
        </w:rPr>
        <w:t xml:space="preserve"> </w:t>
      </w:r>
      <w:r>
        <w:t>decades</w:t>
      </w:r>
      <w:r>
        <w:rPr>
          <w:spacing w:val="-6"/>
        </w:rPr>
        <w:t xml:space="preserve"> </w:t>
      </w:r>
      <w:r>
        <w:t>of</w:t>
      </w:r>
      <w:r>
        <w:rPr>
          <w:spacing w:val="-7"/>
        </w:rPr>
        <w:t xml:space="preserve"> </w:t>
      </w:r>
      <w:r>
        <w:t>conflict</w:t>
      </w:r>
      <w:r>
        <w:rPr>
          <w:spacing w:val="-6"/>
        </w:rPr>
        <w:t xml:space="preserve"> </w:t>
      </w:r>
      <w:r>
        <w:t>have</w:t>
      </w:r>
      <w:r>
        <w:rPr>
          <w:spacing w:val="-7"/>
        </w:rPr>
        <w:t xml:space="preserve"> </w:t>
      </w:r>
      <w:r>
        <w:t>nearly</w:t>
      </w:r>
      <w:r>
        <w:rPr>
          <w:spacing w:val="-6"/>
        </w:rPr>
        <w:t xml:space="preserve"> </w:t>
      </w:r>
      <w:r>
        <w:t>destroyed</w:t>
      </w:r>
      <w:r>
        <w:rPr>
          <w:spacing w:val="-7"/>
        </w:rPr>
        <w:t xml:space="preserve"> </w:t>
      </w:r>
      <w:r>
        <w:t>Somalia’s</w:t>
      </w:r>
      <w:r>
        <w:rPr>
          <w:w w:val="99"/>
        </w:rPr>
        <w:t xml:space="preserve"> </w:t>
      </w:r>
      <w:r>
        <w:t>educational</w:t>
      </w:r>
      <w:r>
        <w:rPr>
          <w:spacing w:val="-8"/>
        </w:rPr>
        <w:t xml:space="preserve"> </w:t>
      </w:r>
      <w:r>
        <w:t>system,</w:t>
      </w:r>
      <w:r>
        <w:rPr>
          <w:spacing w:val="-8"/>
        </w:rPr>
        <w:t xml:space="preserve"> </w:t>
      </w:r>
      <w:r>
        <w:t>which</w:t>
      </w:r>
      <w:r>
        <w:rPr>
          <w:spacing w:val="-7"/>
        </w:rPr>
        <w:t xml:space="preserve"> </w:t>
      </w:r>
      <w:r>
        <w:t>is</w:t>
      </w:r>
      <w:r>
        <w:rPr>
          <w:spacing w:val="-8"/>
        </w:rPr>
        <w:t xml:space="preserve"> </w:t>
      </w:r>
      <w:r>
        <w:t>characterized</w:t>
      </w:r>
      <w:r>
        <w:rPr>
          <w:spacing w:val="-7"/>
        </w:rPr>
        <w:t xml:space="preserve"> </w:t>
      </w:r>
      <w:r>
        <w:t>by</w:t>
      </w:r>
      <w:r>
        <w:rPr>
          <w:spacing w:val="-8"/>
        </w:rPr>
        <w:t xml:space="preserve"> </w:t>
      </w:r>
      <w:r>
        <w:t>poor</w:t>
      </w:r>
      <w:r>
        <w:rPr>
          <w:spacing w:val="-7"/>
        </w:rPr>
        <w:t xml:space="preserve"> </w:t>
      </w:r>
      <w:r>
        <w:t>quality,</w:t>
      </w:r>
      <w:r>
        <w:rPr>
          <w:spacing w:val="-8"/>
        </w:rPr>
        <w:t xml:space="preserve"> </w:t>
      </w:r>
      <w:r>
        <w:t>insufficient</w:t>
      </w:r>
      <w:r>
        <w:rPr>
          <w:w w:val="99"/>
        </w:rPr>
        <w:t xml:space="preserve"> </w:t>
      </w:r>
      <w:r>
        <w:t>numbers</w:t>
      </w:r>
      <w:r>
        <w:rPr>
          <w:spacing w:val="-8"/>
        </w:rPr>
        <w:t xml:space="preserve"> </w:t>
      </w:r>
      <w:r>
        <w:t>of</w:t>
      </w:r>
      <w:r>
        <w:rPr>
          <w:spacing w:val="-7"/>
        </w:rPr>
        <w:t xml:space="preserve"> </w:t>
      </w:r>
      <w:r>
        <w:t>qualified</w:t>
      </w:r>
      <w:r>
        <w:rPr>
          <w:spacing w:val="-7"/>
        </w:rPr>
        <w:t xml:space="preserve"> </w:t>
      </w:r>
      <w:r>
        <w:t>teachers,</w:t>
      </w:r>
      <w:r>
        <w:rPr>
          <w:spacing w:val="-7"/>
        </w:rPr>
        <w:t xml:space="preserve"> </w:t>
      </w:r>
      <w:r>
        <w:t>and</w:t>
      </w:r>
      <w:r>
        <w:rPr>
          <w:spacing w:val="-7"/>
        </w:rPr>
        <w:t xml:space="preserve"> </w:t>
      </w:r>
      <w:r>
        <w:t>inadequate</w:t>
      </w:r>
      <w:r>
        <w:rPr>
          <w:spacing w:val="-7"/>
        </w:rPr>
        <w:t xml:space="preserve"> </w:t>
      </w:r>
      <w:r>
        <w:t>resources.</w:t>
      </w:r>
      <w:r>
        <w:rPr>
          <w:spacing w:val="42"/>
        </w:rPr>
        <w:t xml:space="preserve"> </w:t>
      </w:r>
      <w:r>
        <w:t>The</w:t>
      </w:r>
      <w:r>
        <w:rPr>
          <w:spacing w:val="-7"/>
        </w:rPr>
        <w:t xml:space="preserve"> </w:t>
      </w:r>
      <w:r>
        <w:t>educational</w:t>
      </w:r>
      <w:r>
        <w:rPr>
          <w:w w:val="99"/>
        </w:rPr>
        <w:t xml:space="preserve"> </w:t>
      </w:r>
      <w:r>
        <w:t>deficit</w:t>
      </w:r>
      <w:r>
        <w:rPr>
          <w:spacing w:val="-5"/>
        </w:rPr>
        <w:t xml:space="preserve"> </w:t>
      </w:r>
      <w:r>
        <w:t>in</w:t>
      </w:r>
      <w:r>
        <w:rPr>
          <w:spacing w:val="-4"/>
        </w:rPr>
        <w:t xml:space="preserve"> </w:t>
      </w:r>
      <w:r>
        <w:t>Somalia</w:t>
      </w:r>
      <w:r>
        <w:rPr>
          <w:spacing w:val="-4"/>
        </w:rPr>
        <w:t xml:space="preserve"> </w:t>
      </w:r>
      <w:r>
        <w:t>is</w:t>
      </w:r>
      <w:r>
        <w:rPr>
          <w:spacing w:val="-4"/>
        </w:rPr>
        <w:t xml:space="preserve"> </w:t>
      </w:r>
      <w:r>
        <w:t>one</w:t>
      </w:r>
      <w:r>
        <w:rPr>
          <w:spacing w:val="-4"/>
        </w:rPr>
        <w:t xml:space="preserve"> </w:t>
      </w:r>
      <w:r>
        <w:t>of</w:t>
      </w:r>
      <w:r>
        <w:rPr>
          <w:spacing w:val="-5"/>
        </w:rPr>
        <w:t xml:space="preserve"> </w:t>
      </w:r>
      <w:r>
        <w:t>the</w:t>
      </w:r>
      <w:r>
        <w:rPr>
          <w:spacing w:val="-4"/>
        </w:rPr>
        <w:t xml:space="preserve"> </w:t>
      </w:r>
      <w:r>
        <w:t>most</w:t>
      </w:r>
      <w:r>
        <w:rPr>
          <w:spacing w:val="-4"/>
        </w:rPr>
        <w:t xml:space="preserve"> </w:t>
      </w:r>
      <w:r>
        <w:t>acute</w:t>
      </w:r>
      <w:r>
        <w:rPr>
          <w:spacing w:val="-4"/>
        </w:rPr>
        <w:t xml:space="preserve"> </w:t>
      </w:r>
      <w:r>
        <w:t>in</w:t>
      </w:r>
      <w:r>
        <w:rPr>
          <w:spacing w:val="-4"/>
        </w:rPr>
        <w:t xml:space="preserve"> </w:t>
      </w:r>
      <w:r>
        <w:t>the</w:t>
      </w:r>
      <w:r>
        <w:rPr>
          <w:spacing w:val="-4"/>
        </w:rPr>
        <w:t xml:space="preserve"> </w:t>
      </w:r>
      <w:r>
        <w:t>world.</w:t>
      </w:r>
      <w:r>
        <w:rPr>
          <w:spacing w:val="48"/>
        </w:rPr>
        <w:t xml:space="preserve"> </w:t>
      </w:r>
      <w:r>
        <w:t>Of</w:t>
      </w:r>
      <w:r>
        <w:rPr>
          <w:spacing w:val="-4"/>
        </w:rPr>
        <w:t xml:space="preserve"> </w:t>
      </w:r>
      <w:r>
        <w:t>the</w:t>
      </w:r>
      <w:r>
        <w:rPr>
          <w:spacing w:val="-5"/>
        </w:rPr>
        <w:t xml:space="preserve"> </w:t>
      </w:r>
      <w:r>
        <w:t>nearly</w:t>
      </w:r>
      <w:r>
        <w:rPr>
          <w:spacing w:val="-4"/>
        </w:rPr>
        <w:t xml:space="preserve"> </w:t>
      </w:r>
      <w:r>
        <w:t>1.7</w:t>
      </w:r>
      <w:r>
        <w:rPr>
          <w:w w:val="99"/>
        </w:rPr>
        <w:t xml:space="preserve"> </w:t>
      </w:r>
      <w:r>
        <w:t>million</w:t>
      </w:r>
      <w:r>
        <w:rPr>
          <w:spacing w:val="-7"/>
        </w:rPr>
        <w:t xml:space="preserve"> </w:t>
      </w:r>
      <w:r>
        <w:t>primary</w:t>
      </w:r>
      <w:r>
        <w:rPr>
          <w:spacing w:val="-7"/>
        </w:rPr>
        <w:t xml:space="preserve"> </w:t>
      </w:r>
      <w:r>
        <w:t>school-age</w:t>
      </w:r>
      <w:r>
        <w:rPr>
          <w:spacing w:val="-7"/>
        </w:rPr>
        <w:t xml:space="preserve"> </w:t>
      </w:r>
      <w:r>
        <w:t>children</w:t>
      </w:r>
      <w:r>
        <w:rPr>
          <w:spacing w:val="-6"/>
        </w:rPr>
        <w:t xml:space="preserve"> </w:t>
      </w:r>
      <w:r>
        <w:t>in</w:t>
      </w:r>
      <w:r>
        <w:rPr>
          <w:spacing w:val="-7"/>
        </w:rPr>
        <w:t xml:space="preserve"> </w:t>
      </w:r>
      <w:r>
        <w:t>the</w:t>
      </w:r>
      <w:r>
        <w:rPr>
          <w:spacing w:val="-7"/>
        </w:rPr>
        <w:t xml:space="preserve"> </w:t>
      </w:r>
      <w:r>
        <w:t>country,</w:t>
      </w:r>
      <w:r>
        <w:rPr>
          <w:spacing w:val="-6"/>
        </w:rPr>
        <w:t xml:space="preserve"> </w:t>
      </w:r>
      <w:r>
        <w:t>only</w:t>
      </w:r>
      <w:r>
        <w:rPr>
          <w:spacing w:val="-7"/>
        </w:rPr>
        <w:t xml:space="preserve"> </w:t>
      </w:r>
      <w:r>
        <w:t>710,000</w:t>
      </w:r>
      <w:r>
        <w:rPr>
          <w:spacing w:val="-7"/>
        </w:rPr>
        <w:t xml:space="preserve"> </w:t>
      </w:r>
      <w:r>
        <w:t>are</w:t>
      </w:r>
      <w:r>
        <w:rPr>
          <w:spacing w:val="-6"/>
        </w:rPr>
        <w:t xml:space="preserve"> </w:t>
      </w:r>
      <w:r>
        <w:t>enrolled</w:t>
      </w:r>
      <w:r>
        <w:rPr>
          <w:w w:val="99"/>
        </w:rPr>
        <w:t xml:space="preserve"> </w:t>
      </w:r>
      <w:r>
        <w:t>in</w:t>
      </w:r>
      <w:r>
        <w:rPr>
          <w:spacing w:val="-7"/>
        </w:rPr>
        <w:t xml:space="preserve"> </w:t>
      </w:r>
      <w:r>
        <w:t>school.</w:t>
      </w:r>
      <w:r>
        <w:rPr>
          <w:spacing w:val="42"/>
        </w:rPr>
        <w:t xml:space="preserve"> </w:t>
      </w:r>
      <w:r>
        <w:t>Somalia’s</w:t>
      </w:r>
      <w:r>
        <w:rPr>
          <w:spacing w:val="-7"/>
        </w:rPr>
        <w:t xml:space="preserve"> </w:t>
      </w:r>
      <w:r>
        <w:t>pastoralist</w:t>
      </w:r>
      <w:r w:rsidR="008410EC">
        <w:t xml:space="preserve"> communities</w:t>
      </w:r>
      <w:r w:rsidR="00B653EC">
        <w:t xml:space="preserve"> </w:t>
      </w:r>
      <w:r w:rsidR="008410EC">
        <w:t>– which account for nearly 60% of Somalia’s population –</w:t>
      </w:r>
      <w:r>
        <w:rPr>
          <w:spacing w:val="-6"/>
        </w:rPr>
        <w:t xml:space="preserve"> </w:t>
      </w:r>
      <w:r>
        <w:t>face</w:t>
      </w:r>
      <w:r>
        <w:rPr>
          <w:spacing w:val="-7"/>
        </w:rPr>
        <w:t xml:space="preserve"> </w:t>
      </w:r>
      <w:r>
        <w:t>further</w:t>
      </w:r>
      <w:r>
        <w:rPr>
          <w:spacing w:val="-7"/>
        </w:rPr>
        <w:t xml:space="preserve"> </w:t>
      </w:r>
      <w:r>
        <w:t>impediments</w:t>
      </w:r>
      <w:r>
        <w:rPr>
          <w:spacing w:val="-7"/>
        </w:rPr>
        <w:t xml:space="preserve"> </w:t>
      </w:r>
      <w:r>
        <w:t>to</w:t>
      </w:r>
      <w:r>
        <w:rPr>
          <w:w w:val="99"/>
        </w:rPr>
        <w:t xml:space="preserve"> </w:t>
      </w:r>
      <w:r>
        <w:t>education</w:t>
      </w:r>
      <w:r>
        <w:rPr>
          <w:spacing w:val="-7"/>
        </w:rPr>
        <w:t xml:space="preserve"> </w:t>
      </w:r>
      <w:r>
        <w:t>as</w:t>
      </w:r>
      <w:r>
        <w:rPr>
          <w:spacing w:val="-6"/>
        </w:rPr>
        <w:t xml:space="preserve"> </w:t>
      </w:r>
      <w:r>
        <w:t>communities</w:t>
      </w:r>
      <w:r>
        <w:rPr>
          <w:spacing w:val="-6"/>
        </w:rPr>
        <w:t xml:space="preserve"> </w:t>
      </w:r>
      <w:r>
        <w:t>move</w:t>
      </w:r>
      <w:r>
        <w:rPr>
          <w:spacing w:val="-6"/>
        </w:rPr>
        <w:t xml:space="preserve"> </w:t>
      </w:r>
      <w:r>
        <w:t>with</w:t>
      </w:r>
      <w:r>
        <w:rPr>
          <w:spacing w:val="-6"/>
        </w:rPr>
        <w:t xml:space="preserve"> </w:t>
      </w:r>
      <w:r>
        <w:t>their</w:t>
      </w:r>
      <w:r>
        <w:rPr>
          <w:spacing w:val="-6"/>
        </w:rPr>
        <w:t xml:space="preserve"> </w:t>
      </w:r>
      <w:r>
        <w:t>children</w:t>
      </w:r>
      <w:r>
        <w:rPr>
          <w:spacing w:val="-6"/>
        </w:rPr>
        <w:t xml:space="preserve"> </w:t>
      </w:r>
      <w:r>
        <w:t>and</w:t>
      </w:r>
      <w:r>
        <w:rPr>
          <w:spacing w:val="-7"/>
        </w:rPr>
        <w:t xml:space="preserve"> </w:t>
      </w:r>
      <w:r>
        <w:t>livestock</w:t>
      </w:r>
      <w:r>
        <w:rPr>
          <w:spacing w:val="-6"/>
        </w:rPr>
        <w:t xml:space="preserve"> </w:t>
      </w:r>
      <w:r>
        <w:t>in</w:t>
      </w:r>
      <w:r>
        <w:rPr>
          <w:spacing w:val="-6"/>
        </w:rPr>
        <w:t xml:space="preserve"> </w:t>
      </w:r>
      <w:r>
        <w:t>search</w:t>
      </w:r>
      <w:r>
        <w:rPr>
          <w:spacing w:val="-6"/>
        </w:rPr>
        <w:t xml:space="preserve"> </w:t>
      </w:r>
      <w:r>
        <w:t>of</w:t>
      </w:r>
      <w:r>
        <w:rPr>
          <w:w w:val="99"/>
        </w:rPr>
        <w:t xml:space="preserve"> </w:t>
      </w:r>
      <w:r>
        <w:t>water</w:t>
      </w:r>
      <w:r>
        <w:rPr>
          <w:spacing w:val="-7"/>
        </w:rPr>
        <w:t xml:space="preserve"> </w:t>
      </w:r>
      <w:r>
        <w:t>and</w:t>
      </w:r>
      <w:r>
        <w:rPr>
          <w:spacing w:val="-7"/>
        </w:rPr>
        <w:t xml:space="preserve"> </w:t>
      </w:r>
      <w:r>
        <w:t>pasture,</w:t>
      </w:r>
      <w:r>
        <w:rPr>
          <w:spacing w:val="-7"/>
        </w:rPr>
        <w:t xml:space="preserve"> </w:t>
      </w:r>
      <w:r>
        <w:t>making</w:t>
      </w:r>
      <w:r>
        <w:rPr>
          <w:spacing w:val="-6"/>
        </w:rPr>
        <w:t xml:space="preserve"> </w:t>
      </w:r>
      <w:r>
        <w:t>education</w:t>
      </w:r>
      <w:r>
        <w:rPr>
          <w:spacing w:val="-7"/>
        </w:rPr>
        <w:t xml:space="preserve"> </w:t>
      </w:r>
      <w:r>
        <w:t>in</w:t>
      </w:r>
      <w:r>
        <w:rPr>
          <w:spacing w:val="-7"/>
        </w:rPr>
        <w:t xml:space="preserve"> </w:t>
      </w:r>
      <w:r>
        <w:t>normal,</w:t>
      </w:r>
      <w:r>
        <w:rPr>
          <w:spacing w:val="-7"/>
        </w:rPr>
        <w:t xml:space="preserve"> </w:t>
      </w:r>
      <w:r>
        <w:t>static</w:t>
      </w:r>
      <w:r>
        <w:rPr>
          <w:spacing w:val="-6"/>
        </w:rPr>
        <w:t xml:space="preserve"> </w:t>
      </w:r>
      <w:r>
        <w:t>schools</w:t>
      </w:r>
      <w:r>
        <w:rPr>
          <w:spacing w:val="-7"/>
        </w:rPr>
        <w:t xml:space="preserve"> </w:t>
      </w:r>
      <w:r>
        <w:t>impractical</w:t>
      </w:r>
      <w:r>
        <w:rPr>
          <w:spacing w:val="-7"/>
        </w:rPr>
        <w:t xml:space="preserve"> </w:t>
      </w:r>
      <w:r>
        <w:t>and</w:t>
      </w:r>
      <w:r>
        <w:rPr>
          <w:w w:val="99"/>
        </w:rPr>
        <w:t xml:space="preserve"> </w:t>
      </w:r>
      <w:r>
        <w:t>often</w:t>
      </w:r>
      <w:r>
        <w:rPr>
          <w:spacing w:val="-6"/>
        </w:rPr>
        <w:t xml:space="preserve"> </w:t>
      </w:r>
      <w:r>
        <w:t>impossible.</w:t>
      </w:r>
      <w:r>
        <w:rPr>
          <w:spacing w:val="45"/>
        </w:rPr>
        <w:t xml:space="preserve"> </w:t>
      </w:r>
      <w:r>
        <w:t>Because</w:t>
      </w:r>
      <w:r>
        <w:rPr>
          <w:spacing w:val="-5"/>
        </w:rPr>
        <w:t xml:space="preserve"> </w:t>
      </w:r>
      <w:r>
        <w:t>of</w:t>
      </w:r>
      <w:r>
        <w:rPr>
          <w:spacing w:val="-6"/>
        </w:rPr>
        <w:t xml:space="preserve"> </w:t>
      </w:r>
      <w:r>
        <w:t>this</w:t>
      </w:r>
      <w:r>
        <w:rPr>
          <w:spacing w:val="-5"/>
        </w:rPr>
        <w:t xml:space="preserve"> </w:t>
      </w:r>
      <w:r>
        <w:t>deficit,</w:t>
      </w:r>
      <w:r>
        <w:rPr>
          <w:spacing w:val="-6"/>
        </w:rPr>
        <w:t xml:space="preserve"> </w:t>
      </w:r>
      <w:r>
        <w:t>youth</w:t>
      </w:r>
      <w:r>
        <w:rPr>
          <w:spacing w:val="-5"/>
        </w:rPr>
        <w:t xml:space="preserve"> </w:t>
      </w:r>
      <w:r>
        <w:t>miss</w:t>
      </w:r>
      <w:r>
        <w:rPr>
          <w:spacing w:val="-6"/>
        </w:rPr>
        <w:t xml:space="preserve"> </w:t>
      </w:r>
      <w:r>
        <w:t>out</w:t>
      </w:r>
      <w:r>
        <w:rPr>
          <w:spacing w:val="-6"/>
        </w:rPr>
        <w:t xml:space="preserve"> </w:t>
      </w:r>
      <w:r>
        <w:t>on</w:t>
      </w:r>
      <w:r>
        <w:rPr>
          <w:spacing w:val="-5"/>
        </w:rPr>
        <w:t xml:space="preserve"> </w:t>
      </w:r>
      <w:r>
        <w:t>critical</w:t>
      </w:r>
      <w:r>
        <w:rPr>
          <w:spacing w:val="-6"/>
        </w:rPr>
        <w:t xml:space="preserve"> </w:t>
      </w:r>
      <w:r>
        <w:t>services,</w:t>
      </w:r>
      <w:r>
        <w:rPr>
          <w:w w:val="99"/>
        </w:rPr>
        <w:t xml:space="preserve"> </w:t>
      </w:r>
      <w:r>
        <w:t>face</w:t>
      </w:r>
      <w:r>
        <w:rPr>
          <w:spacing w:val="-9"/>
        </w:rPr>
        <w:t xml:space="preserve"> </w:t>
      </w:r>
      <w:r>
        <w:t>limited</w:t>
      </w:r>
      <w:r>
        <w:rPr>
          <w:spacing w:val="-8"/>
        </w:rPr>
        <w:t xml:space="preserve"> </w:t>
      </w:r>
      <w:r>
        <w:t>economic</w:t>
      </w:r>
      <w:r>
        <w:rPr>
          <w:spacing w:val="-8"/>
        </w:rPr>
        <w:t xml:space="preserve"> </w:t>
      </w:r>
      <w:r>
        <w:t>opportunities,</w:t>
      </w:r>
      <w:r>
        <w:rPr>
          <w:spacing w:val="-8"/>
        </w:rPr>
        <w:t xml:space="preserve"> </w:t>
      </w:r>
      <w:r>
        <w:t>and</w:t>
      </w:r>
      <w:r>
        <w:rPr>
          <w:spacing w:val="-8"/>
        </w:rPr>
        <w:t xml:space="preserve"> </w:t>
      </w:r>
      <w:r>
        <w:t>become</w:t>
      </w:r>
      <w:r>
        <w:rPr>
          <w:spacing w:val="-8"/>
        </w:rPr>
        <w:t xml:space="preserve"> </w:t>
      </w:r>
      <w:r>
        <w:t>increasingly</w:t>
      </w:r>
      <w:r>
        <w:rPr>
          <w:spacing w:val="-8"/>
        </w:rPr>
        <w:t xml:space="preserve"> </w:t>
      </w:r>
      <w:r>
        <w:t>vulnerable</w:t>
      </w:r>
      <w:r>
        <w:rPr>
          <w:spacing w:val="-8"/>
        </w:rPr>
        <w:t xml:space="preserve"> </w:t>
      </w:r>
      <w:r>
        <w:t>to</w:t>
      </w:r>
      <w:r>
        <w:rPr>
          <w:w w:val="99"/>
        </w:rPr>
        <w:t xml:space="preserve"> </w:t>
      </w:r>
      <w:r>
        <w:t>recruitment</w:t>
      </w:r>
      <w:r>
        <w:rPr>
          <w:spacing w:val="-9"/>
        </w:rPr>
        <w:t xml:space="preserve"> </w:t>
      </w:r>
      <w:r>
        <w:t>by</w:t>
      </w:r>
      <w:r>
        <w:rPr>
          <w:spacing w:val="-9"/>
        </w:rPr>
        <w:t xml:space="preserve"> </w:t>
      </w:r>
      <w:r>
        <w:t>extremists</w:t>
      </w:r>
      <w:r>
        <w:rPr>
          <w:spacing w:val="-9"/>
        </w:rPr>
        <w:t xml:space="preserve"> </w:t>
      </w:r>
      <w:r>
        <w:t>and/or</w:t>
      </w:r>
      <w:r>
        <w:rPr>
          <w:spacing w:val="-9"/>
        </w:rPr>
        <w:t xml:space="preserve"> </w:t>
      </w:r>
      <w:r>
        <w:t>criminal</w:t>
      </w:r>
      <w:r>
        <w:rPr>
          <w:spacing w:val="-9"/>
        </w:rPr>
        <w:t xml:space="preserve"> </w:t>
      </w:r>
      <w:r>
        <w:t>elements.</w:t>
      </w:r>
    </w:p>
    <w:p w:rsidR="00B167A3" w:rsidRDefault="00B167A3">
      <w:pPr>
        <w:spacing w:before="6"/>
        <w:rPr>
          <w:rFonts w:ascii="Gill Sans MT" w:eastAsia="Gill Sans MT" w:hAnsi="Gill Sans MT" w:cs="Gill Sans MT"/>
          <w:sz w:val="21"/>
          <w:szCs w:val="21"/>
        </w:rPr>
      </w:pPr>
    </w:p>
    <w:p w:rsidR="00B167A3" w:rsidRDefault="00FF05ED">
      <w:pPr>
        <w:pStyle w:val="Heading1"/>
        <w:ind w:left="113"/>
        <w:rPr>
          <w:b w:val="0"/>
          <w:bCs w:val="0"/>
        </w:rPr>
      </w:pPr>
      <w:r>
        <w:rPr>
          <w:color w:val="C21139"/>
          <w:spacing w:val="-1"/>
        </w:rPr>
        <w:t>ACTIVITY</w:t>
      </w:r>
      <w:r>
        <w:rPr>
          <w:color w:val="C21139"/>
          <w:spacing w:val="-2"/>
        </w:rPr>
        <w:t xml:space="preserve"> </w:t>
      </w:r>
      <w:r>
        <w:rPr>
          <w:color w:val="C21139"/>
          <w:spacing w:val="-1"/>
        </w:rPr>
        <w:t>AREAS</w:t>
      </w:r>
    </w:p>
    <w:p w:rsidR="00B167A3" w:rsidRDefault="00B167A3">
      <w:pPr>
        <w:spacing w:before="2"/>
        <w:rPr>
          <w:rFonts w:ascii="Gill Sans MT" w:eastAsia="Gill Sans MT" w:hAnsi="Gill Sans MT" w:cs="Gill Sans MT"/>
          <w:b/>
          <w:bCs/>
          <w:sz w:val="20"/>
          <w:szCs w:val="20"/>
        </w:rPr>
      </w:pPr>
    </w:p>
    <w:p w:rsidR="00B167A3" w:rsidRDefault="00FF05ED">
      <w:pPr>
        <w:pStyle w:val="BodyText"/>
        <w:ind w:left="144" w:right="937"/>
      </w:pPr>
      <w:r>
        <w:t>ABE</w:t>
      </w:r>
      <w:r>
        <w:rPr>
          <w:spacing w:val="-7"/>
        </w:rPr>
        <w:t xml:space="preserve"> </w:t>
      </w:r>
      <w:r>
        <w:t>support</w:t>
      </w:r>
      <w:r w:rsidR="00BD307D">
        <w:t>s</w:t>
      </w:r>
      <w:r>
        <w:rPr>
          <w:spacing w:val="-7"/>
        </w:rPr>
        <w:t xml:space="preserve"> </w:t>
      </w:r>
      <w:r>
        <w:t>alternative</w:t>
      </w:r>
      <w:r>
        <w:rPr>
          <w:spacing w:val="-6"/>
        </w:rPr>
        <w:t xml:space="preserve"> </w:t>
      </w:r>
      <w:r>
        <w:t>basic</w:t>
      </w:r>
      <w:r>
        <w:rPr>
          <w:spacing w:val="-7"/>
        </w:rPr>
        <w:t xml:space="preserve"> </w:t>
      </w:r>
      <w:r>
        <w:t>education</w:t>
      </w:r>
      <w:r>
        <w:rPr>
          <w:spacing w:val="-7"/>
        </w:rPr>
        <w:t xml:space="preserve"> </w:t>
      </w:r>
      <w:r>
        <w:t>for</w:t>
      </w:r>
      <w:r>
        <w:rPr>
          <w:spacing w:val="-7"/>
        </w:rPr>
        <w:t xml:space="preserve"> </w:t>
      </w:r>
      <w:r>
        <w:t>pastoralists</w:t>
      </w:r>
      <w:r>
        <w:rPr>
          <w:spacing w:val="-6"/>
        </w:rPr>
        <w:t xml:space="preserve"> </w:t>
      </w:r>
      <w:r>
        <w:t>through</w:t>
      </w:r>
      <w:r>
        <w:rPr>
          <w:spacing w:val="-7"/>
        </w:rPr>
        <w:t xml:space="preserve"> </w:t>
      </w:r>
      <w:r>
        <w:t>a</w:t>
      </w:r>
      <w:r>
        <w:rPr>
          <w:w w:val="99"/>
        </w:rPr>
        <w:t xml:space="preserve"> </w:t>
      </w:r>
      <w:r>
        <w:t>combination</w:t>
      </w:r>
      <w:r>
        <w:rPr>
          <w:spacing w:val="-6"/>
        </w:rPr>
        <w:t xml:space="preserve"> </w:t>
      </w:r>
      <w:r>
        <w:t>of</w:t>
      </w:r>
      <w:r>
        <w:rPr>
          <w:spacing w:val="-6"/>
        </w:rPr>
        <w:t xml:space="preserve"> </w:t>
      </w:r>
      <w:r>
        <w:t>approaches</w:t>
      </w:r>
      <w:r>
        <w:rPr>
          <w:spacing w:val="-6"/>
        </w:rPr>
        <w:t xml:space="preserve"> </w:t>
      </w:r>
      <w:r>
        <w:t>tailored</w:t>
      </w:r>
      <w:r>
        <w:rPr>
          <w:spacing w:val="-5"/>
        </w:rPr>
        <w:t xml:space="preserve"> </w:t>
      </w:r>
      <w:r>
        <w:t>to</w:t>
      </w:r>
      <w:r>
        <w:rPr>
          <w:spacing w:val="-6"/>
        </w:rPr>
        <w:t xml:space="preserve"> </w:t>
      </w:r>
      <w:r>
        <w:t>the</w:t>
      </w:r>
      <w:r>
        <w:rPr>
          <w:spacing w:val="-6"/>
        </w:rPr>
        <w:t xml:space="preserve"> </w:t>
      </w:r>
      <w:r>
        <w:t>way</w:t>
      </w:r>
      <w:r>
        <w:rPr>
          <w:spacing w:val="-5"/>
        </w:rPr>
        <w:t xml:space="preserve"> </w:t>
      </w:r>
      <w:r>
        <w:t>of</w:t>
      </w:r>
      <w:r>
        <w:rPr>
          <w:spacing w:val="-6"/>
        </w:rPr>
        <w:t xml:space="preserve"> </w:t>
      </w:r>
      <w:r>
        <w:t>life</w:t>
      </w:r>
      <w:r>
        <w:rPr>
          <w:spacing w:val="-6"/>
        </w:rPr>
        <w:t xml:space="preserve"> </w:t>
      </w:r>
      <w:r>
        <w:t>of</w:t>
      </w:r>
      <w:r>
        <w:rPr>
          <w:spacing w:val="-5"/>
        </w:rPr>
        <w:t xml:space="preserve"> </w:t>
      </w:r>
      <w:r>
        <w:t>targeted</w:t>
      </w:r>
      <w:r>
        <w:rPr>
          <w:w w:val="99"/>
        </w:rPr>
        <w:t xml:space="preserve"> </w:t>
      </w:r>
      <w:r>
        <w:t>communities:</w:t>
      </w:r>
      <w:r>
        <w:rPr>
          <w:spacing w:val="-8"/>
        </w:rPr>
        <w:t xml:space="preserve"> </w:t>
      </w:r>
      <w:r>
        <w:t>a</w:t>
      </w:r>
      <w:r>
        <w:rPr>
          <w:spacing w:val="-8"/>
        </w:rPr>
        <w:t xml:space="preserve"> </w:t>
      </w:r>
      <w:r>
        <w:t>flexible</w:t>
      </w:r>
      <w:r>
        <w:rPr>
          <w:spacing w:val="-8"/>
        </w:rPr>
        <w:t xml:space="preserve"> </w:t>
      </w:r>
      <w:r>
        <w:t>calendar</w:t>
      </w:r>
      <w:r>
        <w:rPr>
          <w:spacing w:val="-8"/>
        </w:rPr>
        <w:t xml:space="preserve"> </w:t>
      </w:r>
      <w:r>
        <w:t>and</w:t>
      </w:r>
      <w:r>
        <w:rPr>
          <w:spacing w:val="-8"/>
        </w:rPr>
        <w:t xml:space="preserve"> </w:t>
      </w:r>
      <w:r>
        <w:t>timetables,</w:t>
      </w:r>
      <w:r>
        <w:rPr>
          <w:spacing w:val="-8"/>
        </w:rPr>
        <w:t xml:space="preserve"> </w:t>
      </w:r>
      <w:r>
        <w:t>temporary</w:t>
      </w:r>
      <w:r>
        <w:rPr>
          <w:spacing w:val="-8"/>
        </w:rPr>
        <w:t xml:space="preserve"> </w:t>
      </w:r>
      <w:r>
        <w:t>learning</w:t>
      </w:r>
      <w:r>
        <w:rPr>
          <w:spacing w:val="-8"/>
        </w:rPr>
        <w:t xml:space="preserve"> </w:t>
      </w:r>
      <w:r>
        <w:t>spaces</w:t>
      </w:r>
      <w:r>
        <w:rPr>
          <w:w w:val="99"/>
        </w:rPr>
        <w:t xml:space="preserve"> </w:t>
      </w:r>
      <w:r>
        <w:t>along</w:t>
      </w:r>
      <w:r>
        <w:rPr>
          <w:spacing w:val="-8"/>
        </w:rPr>
        <w:t xml:space="preserve"> </w:t>
      </w:r>
      <w:r>
        <w:t>migration</w:t>
      </w:r>
      <w:r>
        <w:rPr>
          <w:spacing w:val="-7"/>
        </w:rPr>
        <w:t xml:space="preserve"> </w:t>
      </w:r>
      <w:r>
        <w:t>paths,</w:t>
      </w:r>
      <w:r>
        <w:rPr>
          <w:spacing w:val="-7"/>
        </w:rPr>
        <w:t xml:space="preserve"> </w:t>
      </w:r>
      <w:r>
        <w:t>mobile</w:t>
      </w:r>
      <w:r>
        <w:rPr>
          <w:spacing w:val="-7"/>
        </w:rPr>
        <w:t xml:space="preserve"> </w:t>
      </w:r>
      <w:r>
        <w:t>schools</w:t>
      </w:r>
      <w:r>
        <w:rPr>
          <w:spacing w:val="-7"/>
        </w:rPr>
        <w:t xml:space="preserve"> </w:t>
      </w:r>
      <w:r>
        <w:t>using</w:t>
      </w:r>
      <w:r>
        <w:rPr>
          <w:spacing w:val="-7"/>
        </w:rPr>
        <w:t xml:space="preserve"> </w:t>
      </w:r>
      <w:r>
        <w:t>camels</w:t>
      </w:r>
      <w:r>
        <w:rPr>
          <w:spacing w:val="-7"/>
        </w:rPr>
        <w:t xml:space="preserve"> </w:t>
      </w:r>
      <w:r>
        <w:t>to</w:t>
      </w:r>
      <w:r>
        <w:rPr>
          <w:spacing w:val="-7"/>
        </w:rPr>
        <w:t xml:space="preserve"> </w:t>
      </w:r>
      <w:r>
        <w:t>transport</w:t>
      </w:r>
      <w:r>
        <w:rPr>
          <w:spacing w:val="-8"/>
        </w:rPr>
        <w:t xml:space="preserve"> </w:t>
      </w:r>
      <w:r>
        <w:t>education</w:t>
      </w:r>
      <w:r>
        <w:rPr>
          <w:w w:val="99"/>
        </w:rPr>
        <w:t xml:space="preserve"> </w:t>
      </w:r>
      <w:r>
        <w:t>kits,</w:t>
      </w:r>
      <w:r>
        <w:rPr>
          <w:spacing w:val="-8"/>
        </w:rPr>
        <w:t xml:space="preserve"> </w:t>
      </w:r>
      <w:r>
        <w:t>mobile</w:t>
      </w:r>
      <w:r>
        <w:rPr>
          <w:spacing w:val="-7"/>
        </w:rPr>
        <w:t xml:space="preserve"> </w:t>
      </w:r>
      <w:r>
        <w:t>libraries</w:t>
      </w:r>
      <w:r>
        <w:rPr>
          <w:rFonts w:cs="Gill Sans MT"/>
        </w:rPr>
        <w:t>,</w:t>
      </w:r>
      <w:r>
        <w:rPr>
          <w:rFonts w:cs="Gill Sans MT"/>
          <w:spacing w:val="-7"/>
        </w:rPr>
        <w:t xml:space="preserve"> </w:t>
      </w:r>
      <w:r>
        <w:t>and</w:t>
      </w:r>
      <w:r>
        <w:rPr>
          <w:spacing w:val="-7"/>
        </w:rPr>
        <w:t xml:space="preserve"> </w:t>
      </w:r>
      <w:r>
        <w:t>complementary</w:t>
      </w:r>
      <w:r>
        <w:rPr>
          <w:spacing w:val="-7"/>
        </w:rPr>
        <w:t xml:space="preserve"> </w:t>
      </w:r>
      <w:r>
        <w:t>interactive</w:t>
      </w:r>
      <w:r>
        <w:rPr>
          <w:spacing w:val="-7"/>
        </w:rPr>
        <w:t xml:space="preserve"> </w:t>
      </w:r>
      <w:r>
        <w:t>audio</w:t>
      </w:r>
      <w:r>
        <w:rPr>
          <w:spacing w:val="-7"/>
        </w:rPr>
        <w:t xml:space="preserve"> </w:t>
      </w:r>
      <w:r>
        <w:t>instruction.</w:t>
      </w:r>
      <w:r>
        <w:rPr>
          <w:spacing w:val="43"/>
        </w:rPr>
        <w:t xml:space="preserve"> </w:t>
      </w:r>
      <w:r>
        <w:t>A</w:t>
      </w:r>
      <w:r>
        <w:rPr>
          <w:w w:val="99"/>
        </w:rPr>
        <w:t xml:space="preserve"> </w:t>
      </w:r>
      <w:r>
        <w:t>specific</w:t>
      </w:r>
      <w:r>
        <w:rPr>
          <w:spacing w:val="-7"/>
        </w:rPr>
        <w:t xml:space="preserve"> </w:t>
      </w:r>
      <w:r>
        <w:t>curriculum</w:t>
      </w:r>
      <w:r>
        <w:rPr>
          <w:spacing w:val="-6"/>
        </w:rPr>
        <w:t xml:space="preserve"> </w:t>
      </w:r>
      <w:r>
        <w:t>for</w:t>
      </w:r>
      <w:r>
        <w:rPr>
          <w:spacing w:val="-7"/>
        </w:rPr>
        <w:t xml:space="preserve"> </w:t>
      </w:r>
      <w:r>
        <w:t>basic</w:t>
      </w:r>
      <w:r>
        <w:rPr>
          <w:spacing w:val="-6"/>
        </w:rPr>
        <w:t xml:space="preserve"> </w:t>
      </w:r>
      <w:r>
        <w:t>education</w:t>
      </w:r>
      <w:r>
        <w:rPr>
          <w:spacing w:val="-6"/>
        </w:rPr>
        <w:t xml:space="preserve"> </w:t>
      </w:r>
      <w:r>
        <w:t>will</w:t>
      </w:r>
      <w:r>
        <w:rPr>
          <w:spacing w:val="-7"/>
        </w:rPr>
        <w:t xml:space="preserve"> </w:t>
      </w:r>
      <w:r>
        <w:t>be</w:t>
      </w:r>
      <w:r>
        <w:rPr>
          <w:spacing w:val="-6"/>
        </w:rPr>
        <w:t xml:space="preserve"> </w:t>
      </w:r>
      <w:r>
        <w:t>delivered</w:t>
      </w:r>
      <w:r>
        <w:rPr>
          <w:spacing w:val="-6"/>
        </w:rPr>
        <w:t xml:space="preserve"> </w:t>
      </w:r>
      <w:r>
        <w:t>in</w:t>
      </w:r>
      <w:r>
        <w:rPr>
          <w:spacing w:val="-7"/>
        </w:rPr>
        <w:t xml:space="preserve"> </w:t>
      </w:r>
      <w:r>
        <w:t>an</w:t>
      </w:r>
      <w:r>
        <w:rPr>
          <w:spacing w:val="-6"/>
        </w:rPr>
        <w:t xml:space="preserve"> </w:t>
      </w:r>
      <w:r>
        <w:t>accelerated</w:t>
      </w:r>
      <w:r>
        <w:rPr>
          <w:w w:val="99"/>
        </w:rPr>
        <w:t xml:space="preserve"> </w:t>
      </w:r>
      <w:r w:rsidR="00C117ED">
        <w:t xml:space="preserve">format - </w:t>
      </w:r>
      <w:r>
        <w:t>condensing</w:t>
      </w:r>
      <w:r>
        <w:rPr>
          <w:spacing w:val="-8"/>
        </w:rPr>
        <w:t xml:space="preserve"> </w:t>
      </w:r>
      <w:r>
        <w:t>grades</w:t>
      </w:r>
      <w:r w:rsidR="0020562D">
        <w:t xml:space="preserve"> one </w:t>
      </w:r>
      <w:r w:rsidR="00C117ED">
        <w:t>to</w:t>
      </w:r>
      <w:r w:rsidR="00474673">
        <w:t xml:space="preserve"> </w:t>
      </w:r>
      <w:r w:rsidR="0020562D">
        <w:t>eight</w:t>
      </w:r>
      <w:r>
        <w:rPr>
          <w:spacing w:val="-7"/>
        </w:rPr>
        <w:t xml:space="preserve"> </w:t>
      </w:r>
      <w:r>
        <w:t>into</w:t>
      </w:r>
      <w:r>
        <w:rPr>
          <w:spacing w:val="-7"/>
        </w:rPr>
        <w:t xml:space="preserve"> </w:t>
      </w:r>
      <w:r>
        <w:t>five</w:t>
      </w:r>
      <w:r>
        <w:rPr>
          <w:spacing w:val="-7"/>
        </w:rPr>
        <w:t xml:space="preserve"> </w:t>
      </w:r>
      <w:r>
        <w:t>years</w:t>
      </w:r>
      <w:r>
        <w:rPr>
          <w:spacing w:val="-8"/>
        </w:rPr>
        <w:t xml:space="preserve"> </w:t>
      </w:r>
      <w:r>
        <w:t>through</w:t>
      </w:r>
      <w:r>
        <w:rPr>
          <w:spacing w:val="-7"/>
        </w:rPr>
        <w:t xml:space="preserve"> </w:t>
      </w:r>
      <w:r>
        <w:t>a</w:t>
      </w:r>
      <w:r>
        <w:rPr>
          <w:spacing w:val="-7"/>
        </w:rPr>
        <w:t xml:space="preserve"> </w:t>
      </w:r>
      <w:r>
        <w:t>flexible</w:t>
      </w:r>
      <w:r>
        <w:rPr>
          <w:spacing w:val="-7"/>
        </w:rPr>
        <w:t xml:space="preserve"> </w:t>
      </w:r>
      <w:r>
        <w:t>timetable.</w:t>
      </w:r>
      <w:r>
        <w:rPr>
          <w:w w:val="99"/>
        </w:rPr>
        <w:t xml:space="preserve"> </w:t>
      </w:r>
    </w:p>
    <w:p w:rsidR="00B167A3" w:rsidRDefault="00B167A3">
      <w:pPr>
        <w:spacing w:before="11"/>
        <w:rPr>
          <w:rFonts w:ascii="Gill Sans MT" w:eastAsia="Gill Sans MT" w:hAnsi="Gill Sans MT" w:cs="Gill Sans MT"/>
        </w:rPr>
      </w:pPr>
    </w:p>
    <w:p w:rsidR="00BF0F50" w:rsidRDefault="00B17D59" w:rsidP="00960650">
      <w:pPr>
        <w:pStyle w:val="BodyText"/>
        <w:tabs>
          <w:tab w:val="left" w:pos="234"/>
        </w:tabs>
        <w:spacing w:line="242" w:lineRule="auto"/>
        <w:ind w:left="113" w:right="471"/>
      </w:pPr>
      <w:r>
        <w:t xml:space="preserve">ABE </w:t>
      </w:r>
      <w:r w:rsidR="005D23C0">
        <w:t xml:space="preserve">will strengthen </w:t>
      </w:r>
      <w:r w:rsidR="00F211B5">
        <w:t>a cadre of</w:t>
      </w:r>
      <w:r w:rsidR="005D23C0">
        <w:t xml:space="preserve"> teachers </w:t>
      </w:r>
      <w:r w:rsidR="00F211B5">
        <w:t>th</w:t>
      </w:r>
      <w:r w:rsidR="00CD688B">
        <w:t>r</w:t>
      </w:r>
      <w:r w:rsidR="00F211B5">
        <w:t>ough</w:t>
      </w:r>
      <w:r w:rsidR="00ED032D">
        <w:t xml:space="preserve"> specialized training </w:t>
      </w:r>
      <w:r w:rsidR="00F211B5">
        <w:t>which can adapt to the unique learning needs of students in pastoralist communities</w:t>
      </w:r>
      <w:r w:rsidR="00324CFE">
        <w:t>.</w:t>
      </w:r>
      <w:r w:rsidR="00BF0F50">
        <w:t xml:space="preserve"> Through </w:t>
      </w:r>
      <w:r w:rsidR="006055D5">
        <w:t>collective</w:t>
      </w:r>
      <w:r w:rsidR="00BF0F50">
        <w:t xml:space="preserve"> social mobilization </w:t>
      </w:r>
      <w:r w:rsidR="006055D5">
        <w:t>activities</w:t>
      </w:r>
      <w:r w:rsidR="00BF0F50">
        <w:t>, ABE will work with community</w:t>
      </w:r>
      <w:r w:rsidR="00BF0F50" w:rsidRPr="00BF0F50">
        <w:rPr>
          <w:w w:val="99"/>
        </w:rPr>
        <w:t xml:space="preserve"> </w:t>
      </w:r>
      <w:r w:rsidR="00BF0F50">
        <w:t>groups</w:t>
      </w:r>
      <w:r w:rsidR="00BF0F50" w:rsidRPr="00BF0F50">
        <w:rPr>
          <w:spacing w:val="-9"/>
        </w:rPr>
        <w:t xml:space="preserve"> </w:t>
      </w:r>
      <w:r w:rsidR="00BF0F50">
        <w:t>to</w:t>
      </w:r>
      <w:r w:rsidR="00BF0F50" w:rsidRPr="00BF0F50">
        <w:rPr>
          <w:spacing w:val="-8"/>
        </w:rPr>
        <w:t xml:space="preserve"> </w:t>
      </w:r>
      <w:r w:rsidR="00BF0F50">
        <w:t>support</w:t>
      </w:r>
      <w:r w:rsidR="00BF0F50" w:rsidRPr="00BF0F50">
        <w:rPr>
          <w:spacing w:val="-9"/>
        </w:rPr>
        <w:t xml:space="preserve"> </w:t>
      </w:r>
      <w:r w:rsidR="00BF0F50">
        <w:t>education</w:t>
      </w:r>
      <w:r w:rsidR="00BF0F50" w:rsidRPr="00BF0F50">
        <w:rPr>
          <w:spacing w:val="-8"/>
        </w:rPr>
        <w:t xml:space="preserve"> </w:t>
      </w:r>
      <w:r w:rsidR="00BF0F50">
        <w:t>programs and increase</w:t>
      </w:r>
      <w:r w:rsidR="00BF0F50" w:rsidRPr="00BF0F50">
        <w:rPr>
          <w:spacing w:val="-9"/>
        </w:rPr>
        <w:t xml:space="preserve"> </w:t>
      </w:r>
      <w:r w:rsidR="00BF0F50">
        <w:t>engagement</w:t>
      </w:r>
      <w:r w:rsidR="00BF0F50" w:rsidRPr="00BF0F50">
        <w:rPr>
          <w:spacing w:val="-8"/>
        </w:rPr>
        <w:t xml:space="preserve"> </w:t>
      </w:r>
      <w:r w:rsidR="00BF0F50">
        <w:t>among</w:t>
      </w:r>
      <w:r w:rsidR="00BF0F50" w:rsidRPr="00BF0F50">
        <w:rPr>
          <w:w w:val="99"/>
        </w:rPr>
        <w:t xml:space="preserve"> </w:t>
      </w:r>
      <w:r w:rsidR="00BF0F50">
        <w:t>parents,</w:t>
      </w:r>
      <w:r w:rsidR="00BF0F50" w:rsidRPr="00BF0F50">
        <w:rPr>
          <w:spacing w:val="-8"/>
        </w:rPr>
        <w:t xml:space="preserve"> </w:t>
      </w:r>
      <w:r w:rsidR="00BF0F50">
        <w:t>elders,</w:t>
      </w:r>
      <w:r w:rsidR="00BF0F50" w:rsidRPr="00BF0F50">
        <w:rPr>
          <w:spacing w:val="-8"/>
        </w:rPr>
        <w:t xml:space="preserve"> </w:t>
      </w:r>
      <w:r w:rsidR="00BF0F50">
        <w:t>and</w:t>
      </w:r>
      <w:r w:rsidR="00BF0F50" w:rsidRPr="00BF0F50">
        <w:rPr>
          <w:spacing w:val="-8"/>
        </w:rPr>
        <w:t xml:space="preserve"> </w:t>
      </w:r>
      <w:r w:rsidR="00BF0F50">
        <w:t>religious</w:t>
      </w:r>
      <w:r w:rsidR="00BF0F50" w:rsidRPr="00BF0F50">
        <w:rPr>
          <w:spacing w:val="-8"/>
        </w:rPr>
        <w:t xml:space="preserve"> </w:t>
      </w:r>
      <w:r w:rsidR="00BF0F50">
        <w:t>leaders.</w:t>
      </w:r>
    </w:p>
    <w:p w:rsidR="00B17D59" w:rsidRDefault="00B17D59">
      <w:pPr>
        <w:pStyle w:val="BodyText"/>
        <w:ind w:left="152" w:right="1178"/>
      </w:pPr>
    </w:p>
    <w:p w:rsidR="00B167A3" w:rsidRDefault="00FF05ED">
      <w:pPr>
        <w:pStyle w:val="BodyText"/>
        <w:ind w:left="152" w:right="1178"/>
        <w:rPr>
          <w:rFonts w:cs="Gill Sans MT"/>
        </w:rPr>
      </w:pPr>
      <w:r>
        <w:t>ABE</w:t>
      </w:r>
      <w:r>
        <w:rPr>
          <w:spacing w:val="-6"/>
        </w:rPr>
        <w:t xml:space="preserve"> </w:t>
      </w:r>
      <w:r>
        <w:t>will</w:t>
      </w:r>
      <w:r>
        <w:rPr>
          <w:spacing w:val="-5"/>
        </w:rPr>
        <w:t xml:space="preserve"> </w:t>
      </w:r>
      <w:r>
        <w:t>also</w:t>
      </w:r>
      <w:r>
        <w:rPr>
          <w:spacing w:val="-5"/>
        </w:rPr>
        <w:t xml:space="preserve"> </w:t>
      </w:r>
      <w:r>
        <w:t>support</w:t>
      </w:r>
      <w:r>
        <w:rPr>
          <w:spacing w:val="-6"/>
        </w:rPr>
        <w:t xml:space="preserve"> </w:t>
      </w:r>
      <w:r>
        <w:t>the</w:t>
      </w:r>
      <w:r>
        <w:rPr>
          <w:spacing w:val="-5"/>
        </w:rPr>
        <w:t xml:space="preserve"> </w:t>
      </w:r>
      <w:r w:rsidR="00DF505C">
        <w:t xml:space="preserve">Federal </w:t>
      </w:r>
      <w:r w:rsidR="00DF505C" w:rsidRPr="00E77D63">
        <w:t>Government of Somalia (FGS)</w:t>
      </w:r>
      <w:r w:rsidRPr="00E77D63">
        <w:rPr>
          <w:spacing w:val="-5"/>
        </w:rPr>
        <w:t xml:space="preserve"> </w:t>
      </w:r>
      <w:r w:rsidRPr="00E77D63">
        <w:t>in</w:t>
      </w:r>
      <w:r>
        <w:rPr>
          <w:spacing w:val="-5"/>
        </w:rPr>
        <w:t xml:space="preserve"> </w:t>
      </w:r>
      <w:r>
        <w:t>developing</w:t>
      </w:r>
      <w:r>
        <w:rPr>
          <w:spacing w:val="-6"/>
        </w:rPr>
        <w:t xml:space="preserve"> </w:t>
      </w:r>
      <w:r>
        <w:t>a</w:t>
      </w:r>
      <w:r>
        <w:rPr>
          <w:spacing w:val="-5"/>
        </w:rPr>
        <w:t xml:space="preserve"> </w:t>
      </w:r>
      <w:r>
        <w:t>robust</w:t>
      </w:r>
      <w:r>
        <w:rPr>
          <w:spacing w:val="-5"/>
        </w:rPr>
        <w:t xml:space="preserve"> </w:t>
      </w:r>
      <w:r>
        <w:t>Strategy</w:t>
      </w:r>
      <w:r>
        <w:rPr>
          <w:spacing w:val="-5"/>
        </w:rPr>
        <w:t xml:space="preserve"> </w:t>
      </w:r>
      <w:r>
        <w:t>for</w:t>
      </w:r>
      <w:r>
        <w:rPr>
          <w:spacing w:val="-6"/>
        </w:rPr>
        <w:t xml:space="preserve"> </w:t>
      </w:r>
      <w:r>
        <w:t>Non-</w:t>
      </w:r>
      <w:r>
        <w:rPr>
          <w:w w:val="99"/>
        </w:rPr>
        <w:t xml:space="preserve"> </w:t>
      </w:r>
      <w:r w:rsidR="00C117ED">
        <w:t>F</w:t>
      </w:r>
      <w:r>
        <w:t>ormal</w:t>
      </w:r>
      <w:r>
        <w:rPr>
          <w:spacing w:val="-7"/>
        </w:rPr>
        <w:t xml:space="preserve"> </w:t>
      </w:r>
      <w:r>
        <w:t>Education,</w:t>
      </w:r>
      <w:r>
        <w:rPr>
          <w:spacing w:val="-7"/>
        </w:rPr>
        <w:t xml:space="preserve"> </w:t>
      </w:r>
      <w:r>
        <w:t>based</w:t>
      </w:r>
      <w:r>
        <w:rPr>
          <w:spacing w:val="-7"/>
        </w:rPr>
        <w:t xml:space="preserve"> </w:t>
      </w:r>
      <w:r>
        <w:t>on</w:t>
      </w:r>
      <w:r>
        <w:rPr>
          <w:spacing w:val="-7"/>
        </w:rPr>
        <w:t xml:space="preserve"> </w:t>
      </w:r>
      <w:r>
        <w:t>the</w:t>
      </w:r>
      <w:r>
        <w:rPr>
          <w:spacing w:val="-7"/>
        </w:rPr>
        <w:t xml:space="preserve"> </w:t>
      </w:r>
      <w:r>
        <w:t>evidence</w:t>
      </w:r>
      <w:r>
        <w:rPr>
          <w:spacing w:val="-7"/>
        </w:rPr>
        <w:t xml:space="preserve"> </w:t>
      </w:r>
      <w:r>
        <w:t>gathered</w:t>
      </w:r>
      <w:r>
        <w:rPr>
          <w:spacing w:val="-7"/>
        </w:rPr>
        <w:t xml:space="preserve"> </w:t>
      </w:r>
      <w:r>
        <w:t>through</w:t>
      </w:r>
      <w:r>
        <w:rPr>
          <w:spacing w:val="-7"/>
        </w:rPr>
        <w:t xml:space="preserve"> </w:t>
      </w:r>
      <w:r>
        <w:t>this</w:t>
      </w:r>
      <w:r>
        <w:rPr>
          <w:spacing w:val="-7"/>
        </w:rPr>
        <w:t xml:space="preserve"> </w:t>
      </w:r>
      <w:r>
        <w:t>initiative.</w:t>
      </w:r>
    </w:p>
    <w:p w:rsidR="00B167A3" w:rsidRDefault="00B167A3">
      <w:pPr>
        <w:rPr>
          <w:rFonts w:ascii="Gill Sans MT" w:eastAsia="Gill Sans MT" w:hAnsi="Gill Sans MT" w:cs="Gill Sans MT"/>
        </w:rPr>
        <w:sectPr w:rsidR="00B167A3">
          <w:type w:val="continuous"/>
          <w:pgSz w:w="12240" w:h="15840"/>
          <w:pgMar w:top="700" w:right="0" w:bottom="280" w:left="980" w:header="720" w:footer="720" w:gutter="0"/>
          <w:cols w:num="2" w:space="720" w:equalWidth="0">
            <w:col w:w="3787" w:space="299"/>
            <w:col w:w="7174"/>
          </w:cols>
        </w:sectPr>
      </w:pPr>
    </w:p>
    <w:p w:rsidR="00B167A3" w:rsidRDefault="00B167A3">
      <w:pPr>
        <w:spacing w:before="10"/>
        <w:rPr>
          <w:rFonts w:ascii="Gill Sans MT" w:eastAsia="Gill Sans MT" w:hAnsi="Gill Sans MT" w:cs="Gill Sans MT"/>
          <w:sz w:val="18"/>
          <w:szCs w:val="18"/>
        </w:rPr>
      </w:pPr>
    </w:p>
    <w:p w:rsidR="00BD307D" w:rsidRDefault="00BD307D">
      <w:pPr>
        <w:pStyle w:val="Heading2"/>
      </w:pPr>
    </w:p>
    <w:p w:rsidR="00B167A3" w:rsidRDefault="005449BA" w:rsidP="005449BA">
      <w:pPr>
        <w:pStyle w:val="Heading2"/>
        <w:ind w:left="0"/>
        <w:rPr>
          <w:b w:val="0"/>
          <w:bCs w:val="0"/>
        </w:rPr>
      </w:pPr>
      <w:r>
        <w:t xml:space="preserve">  </w:t>
      </w:r>
      <w:r w:rsidR="00FF05ED">
        <w:t>Key</w:t>
      </w:r>
      <w:r w:rsidR="00FF05ED">
        <w:rPr>
          <w:spacing w:val="-14"/>
        </w:rPr>
        <w:t xml:space="preserve"> </w:t>
      </w:r>
      <w:r w:rsidR="00FF05ED">
        <w:t>Partners:</w:t>
      </w:r>
    </w:p>
    <w:p w:rsidR="002D0059" w:rsidRDefault="00F84D74">
      <w:pPr>
        <w:pStyle w:val="BodyText"/>
        <w:spacing w:before="47"/>
        <w:ind w:left="116"/>
      </w:pPr>
      <w:r>
        <w:t xml:space="preserve">Federal </w:t>
      </w:r>
      <w:r w:rsidR="00FF05ED">
        <w:t>Ministry</w:t>
      </w:r>
      <w:r w:rsidR="00FF05ED">
        <w:rPr>
          <w:spacing w:val="-10"/>
        </w:rPr>
        <w:t xml:space="preserve"> </w:t>
      </w:r>
      <w:r w:rsidR="00FF05ED">
        <w:t>of</w:t>
      </w:r>
      <w:r w:rsidR="00FF05ED">
        <w:rPr>
          <w:spacing w:val="-9"/>
        </w:rPr>
        <w:t xml:space="preserve"> </w:t>
      </w:r>
      <w:r w:rsidR="00FF05ED">
        <w:t>Education</w:t>
      </w:r>
      <w:r w:rsidR="00611E21">
        <w:t xml:space="preserve">, </w:t>
      </w:r>
      <w:proofErr w:type="spellStart"/>
      <w:r>
        <w:t>Jubbaland</w:t>
      </w:r>
      <w:proofErr w:type="spellEnd"/>
      <w:r>
        <w:t xml:space="preserve"> Ministry of Education, </w:t>
      </w:r>
      <w:proofErr w:type="spellStart"/>
      <w:r w:rsidR="00B95634" w:rsidRPr="00B95634">
        <w:t>Himilo</w:t>
      </w:r>
      <w:proofErr w:type="spellEnd"/>
      <w:r w:rsidR="00B95634" w:rsidRPr="00B95634">
        <w:t xml:space="preserve"> Relief and Development Association</w:t>
      </w:r>
      <w:r w:rsidR="003B2B8C">
        <w:t xml:space="preserve">, </w:t>
      </w:r>
      <w:r w:rsidR="002D0059">
        <w:t>Africa Educational Trust (AET)</w:t>
      </w:r>
    </w:p>
    <w:p w:rsidR="00B167A3" w:rsidRDefault="00B167A3">
      <w:pPr>
        <w:spacing w:before="9"/>
        <w:rPr>
          <w:rFonts w:ascii="Gill Sans MT" w:eastAsia="Gill Sans MT" w:hAnsi="Gill Sans MT" w:cs="Gill Sans MT"/>
          <w:sz w:val="20"/>
          <w:szCs w:val="20"/>
        </w:rPr>
      </w:pPr>
    </w:p>
    <w:p w:rsidR="00B167A3" w:rsidRDefault="00FF05ED">
      <w:pPr>
        <w:pStyle w:val="Heading2"/>
        <w:rPr>
          <w:b w:val="0"/>
          <w:bCs w:val="0"/>
        </w:rPr>
      </w:pPr>
      <w:r>
        <w:t>Activity</w:t>
      </w:r>
      <w:r>
        <w:rPr>
          <w:spacing w:val="-19"/>
        </w:rPr>
        <w:t xml:space="preserve"> </w:t>
      </w:r>
      <w:r>
        <w:t>Locations:</w:t>
      </w:r>
    </w:p>
    <w:p w:rsidR="00B167A3" w:rsidRDefault="00150EC4" w:rsidP="00960650">
      <w:pPr>
        <w:pStyle w:val="BodyText"/>
        <w:spacing w:before="40"/>
        <w:ind w:right="-470" w:firstLine="2"/>
      </w:pPr>
      <w:proofErr w:type="spellStart"/>
      <w:r>
        <w:t>Jubbaland</w:t>
      </w:r>
      <w:proofErr w:type="spellEnd"/>
      <w:r>
        <w:t xml:space="preserve"> State of </w:t>
      </w:r>
      <w:r w:rsidR="00FF05ED">
        <w:t>Somalia</w:t>
      </w:r>
      <w:r w:rsidR="00960E45">
        <w:t xml:space="preserve"> </w:t>
      </w:r>
      <w:r w:rsidR="00260DD5">
        <w:br/>
      </w:r>
      <w:r w:rsidR="00623C20">
        <w:t>(</w:t>
      </w:r>
      <w:r w:rsidR="00F84D74">
        <w:t>3</w:t>
      </w:r>
      <w:r w:rsidR="00623C20">
        <w:t xml:space="preserve"> </w:t>
      </w:r>
      <w:r w:rsidR="00217C7B">
        <w:t>d</w:t>
      </w:r>
      <w:r w:rsidR="00623C20">
        <w:t>istricts in Gedo region)</w:t>
      </w:r>
    </w:p>
    <w:p w:rsidR="00B167A3" w:rsidRDefault="00B167A3">
      <w:pPr>
        <w:spacing w:before="7"/>
        <w:rPr>
          <w:rFonts w:ascii="Gill Sans MT" w:eastAsia="Gill Sans MT" w:hAnsi="Gill Sans MT" w:cs="Gill Sans MT"/>
          <w:sz w:val="16"/>
          <w:szCs w:val="16"/>
        </w:rPr>
      </w:pPr>
    </w:p>
    <w:p w:rsidR="005449BA" w:rsidRDefault="005449BA">
      <w:pPr>
        <w:pStyle w:val="Heading1"/>
        <w:spacing w:before="60"/>
        <w:rPr>
          <w:b w:val="0"/>
        </w:rPr>
      </w:pPr>
    </w:p>
    <w:p w:rsidR="005449BA" w:rsidRDefault="005449BA">
      <w:pPr>
        <w:pStyle w:val="Heading1"/>
        <w:spacing w:before="60"/>
        <w:rPr>
          <w:b w:val="0"/>
        </w:rPr>
      </w:pPr>
    </w:p>
    <w:p w:rsidR="00B167A3" w:rsidRDefault="007149E3">
      <w:pPr>
        <w:pStyle w:val="Heading1"/>
        <w:spacing w:before="60"/>
        <w:rPr>
          <w:color w:val="C21139"/>
        </w:rPr>
      </w:pPr>
      <w:r>
        <w:rPr>
          <w:noProof/>
        </w:rPr>
        <mc:AlternateContent>
          <mc:Choice Requires="wpg">
            <w:drawing>
              <wp:anchor distT="0" distB="0" distL="114300" distR="114300" simplePos="0" relativeHeight="251659264" behindDoc="0" locked="0" layoutInCell="1" allowOverlap="1" wp14:anchorId="4344310E" wp14:editId="2A1AB01E">
                <wp:simplePos x="0" y="0"/>
                <wp:positionH relativeFrom="page">
                  <wp:posOffset>3080385</wp:posOffset>
                </wp:positionH>
                <wp:positionV relativeFrom="paragraph">
                  <wp:posOffset>-1820545</wp:posOffset>
                </wp:positionV>
                <wp:extent cx="45085" cy="7991475"/>
                <wp:effectExtent l="0" t="0" r="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7991475"/>
                          <a:chOff x="4863" y="-2848"/>
                          <a:chExt cx="2" cy="12166"/>
                        </a:xfrm>
                      </wpg:grpSpPr>
                      <wps:wsp>
                        <wps:cNvPr id="4" name="Freeform 3"/>
                        <wps:cNvSpPr>
                          <a:spLocks/>
                        </wps:cNvSpPr>
                        <wps:spPr bwMode="auto">
                          <a:xfrm>
                            <a:off x="4863" y="-2848"/>
                            <a:ext cx="2" cy="12166"/>
                          </a:xfrm>
                          <a:custGeom>
                            <a:avLst/>
                            <a:gdLst>
                              <a:gd name="T0" fmla="+- 0 -2848 -2848"/>
                              <a:gd name="T1" fmla="*/ -2848 h 12166"/>
                              <a:gd name="T2" fmla="+- 0 9317 -2848"/>
                              <a:gd name="T3" fmla="*/ 9317 h 12166"/>
                            </a:gdLst>
                            <a:ahLst/>
                            <a:cxnLst>
                              <a:cxn ang="0">
                                <a:pos x="0" y="T1"/>
                              </a:cxn>
                              <a:cxn ang="0">
                                <a:pos x="0" y="T3"/>
                              </a:cxn>
                            </a:cxnLst>
                            <a:rect l="0" t="0" r="r" b="b"/>
                            <a:pathLst>
                              <a:path h="12166">
                                <a:moveTo>
                                  <a:pt x="0" y="0"/>
                                </a:moveTo>
                                <a:lnTo>
                                  <a:pt x="0" y="12165"/>
                                </a:lnTo>
                              </a:path>
                            </a:pathLst>
                          </a:custGeom>
                          <a:noFill/>
                          <a:ln w="10414">
                            <a:solidFill>
                              <a:srgbClr val="002A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FB98B9" id="Group 2" o:spid="_x0000_s1026" style="position:absolute;margin-left:242.55pt;margin-top:-143.35pt;width:3.55pt;height:629.25pt;flip:x;z-index:251659264;mso-position-horizontal-relative:page" coordorigin="4863,-2848" coordsize="2,1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">
                <v:shape id="Freeform 3" o:spid="_x0000_s1027" style="position:absolute;left:4863;top:-2848;width:2;height:12166;visibility:visible;mso-wrap-style:square;v-text-anchor:top" coordsize="2,1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cDMMA&#10;AADaAAAADwAAAGRycy9kb3ducmV2LnhtbESPT2vCQBTE74V+h+UVequblhJsdBUrFNqj0R68PbIv&#10;fzD7NmafSfrtu4LgcZiZ3zDL9eRaNVAfGs8GXmcJKOLC24YrA4f918scVBBki61nMvBHAdarx4cl&#10;ZtaPvKMhl0pFCIcMDdQiXaZ1KGpyGGa+I45e6XuHEmVfadvjGOGu1W9JkmqHDceFGjva1lSc8osz&#10;MHyct/v0kp7DMd99ikzl+PNbGvP8NG0WoIQmuYdv7W9r4B2uV+IN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lcDMMAAADaAAAADwAAAAAAAAAAAAAAAACYAgAAZHJzL2Rv&#10;d25yZXYueG1sUEsFBgAAAAAEAAQA9QAAAIgDAAAAAA==&#10;" path="m,l,12165e" filled="f" strokecolor="#002a6c" strokeweight=".82pt">
                  <v:path arrowok="t" o:connecttype="custom" o:connectlocs="0,-2848;0,9317" o:connectangles="0,0"/>
                </v:shape>
                <w10:wrap anchorx="page"/>
              </v:group>
            </w:pict>
          </mc:Fallback>
        </mc:AlternateContent>
      </w:r>
      <w:r w:rsidR="00FF05ED">
        <w:rPr>
          <w:b w:val="0"/>
        </w:rPr>
        <w:br w:type="column"/>
      </w:r>
    </w:p>
    <w:p w:rsidR="007149E3" w:rsidRPr="00675D08" w:rsidRDefault="007149E3" w:rsidP="007149E3">
      <w:pPr>
        <w:spacing w:before="60"/>
        <w:ind w:left="180"/>
        <w:outlineLvl w:val="0"/>
        <w:rPr>
          <w:rFonts w:ascii="Gill Sans MT" w:eastAsia="Gill Sans MT" w:hAnsi="Gill Sans MT"/>
          <w:b/>
          <w:bCs/>
          <w:color w:val="C21139"/>
        </w:rPr>
      </w:pPr>
      <w:r w:rsidRPr="00675D08">
        <w:rPr>
          <w:rFonts w:ascii="Gill Sans MT" w:eastAsia="Gill Sans MT" w:hAnsi="Gill Sans MT"/>
          <w:b/>
          <w:bCs/>
          <w:color w:val="C21139"/>
        </w:rPr>
        <w:t>ACTIVITY</w:t>
      </w:r>
      <w:r w:rsidRPr="00675D08">
        <w:rPr>
          <w:rFonts w:ascii="Gill Sans MT" w:eastAsia="Gill Sans MT" w:hAnsi="Gill Sans MT"/>
          <w:b/>
          <w:bCs/>
          <w:color w:val="C21139"/>
          <w:spacing w:val="-2"/>
        </w:rPr>
        <w:t xml:space="preserve"> </w:t>
      </w:r>
      <w:r w:rsidRPr="00675D08">
        <w:rPr>
          <w:rFonts w:ascii="Gill Sans MT" w:eastAsia="Gill Sans MT" w:hAnsi="Gill Sans MT"/>
          <w:b/>
          <w:bCs/>
          <w:color w:val="C21139"/>
        </w:rPr>
        <w:t>IMPACT</w:t>
      </w:r>
    </w:p>
    <w:p w:rsidR="007149E3" w:rsidRPr="00675D08" w:rsidRDefault="007149E3" w:rsidP="007149E3">
      <w:pPr>
        <w:spacing w:before="60"/>
        <w:ind w:left="180"/>
        <w:outlineLvl w:val="0"/>
        <w:rPr>
          <w:rFonts w:ascii="Gill Sans MT" w:eastAsia="Gill Sans MT" w:hAnsi="Gill Sans MT"/>
          <w:b/>
          <w:bCs/>
          <w:color w:val="C21139"/>
        </w:rPr>
      </w:pPr>
    </w:p>
    <w:p w:rsidR="007149E3" w:rsidRDefault="007149E3" w:rsidP="00DE1FC6">
      <w:pPr>
        <w:tabs>
          <w:tab w:val="left" w:pos="820"/>
        </w:tabs>
        <w:spacing w:before="41"/>
        <w:ind w:left="180" w:right="118"/>
        <w:rPr>
          <w:rFonts w:ascii="Gill Sans MT" w:eastAsia="Calibri" w:hAnsi="Gill Sans MT"/>
          <w:sz w:val="20"/>
          <w:szCs w:val="20"/>
        </w:rPr>
      </w:pPr>
      <w:r w:rsidRPr="00675D08">
        <w:rPr>
          <w:rFonts w:ascii="Gill Sans MT" w:eastAsia="Calibri" w:hAnsi="Gill Sans MT"/>
          <w:sz w:val="20"/>
          <w:szCs w:val="20"/>
        </w:rPr>
        <w:t xml:space="preserve">ABE has constructed 35 ABE Centers in seven villages in the Gedo Region. These centers have 70 temporary classrooms </w:t>
      </w:r>
      <w:r w:rsidR="00A46831">
        <w:rPr>
          <w:rFonts w:ascii="Gill Sans MT" w:eastAsia="Calibri" w:hAnsi="Gill Sans MT"/>
          <w:sz w:val="20"/>
          <w:szCs w:val="20"/>
        </w:rPr>
        <w:t>and 35</w:t>
      </w:r>
      <w:r w:rsidRPr="00675D08">
        <w:rPr>
          <w:rFonts w:ascii="Gill Sans MT" w:eastAsia="Calibri" w:hAnsi="Gill Sans MT"/>
          <w:sz w:val="20"/>
          <w:szCs w:val="20"/>
        </w:rPr>
        <w:t xml:space="preserve"> separate latrines for girls and boys, </w:t>
      </w:r>
      <w:r w:rsidR="004308BC">
        <w:rPr>
          <w:rFonts w:ascii="Gill Sans MT" w:eastAsia="Calibri" w:hAnsi="Gill Sans MT"/>
          <w:sz w:val="20"/>
          <w:szCs w:val="20"/>
        </w:rPr>
        <w:t>providing girls with gender</w:t>
      </w:r>
      <w:r w:rsidR="000E19F4">
        <w:rPr>
          <w:rFonts w:ascii="Gill Sans MT" w:eastAsia="Calibri" w:hAnsi="Gill Sans MT"/>
          <w:sz w:val="20"/>
          <w:szCs w:val="20"/>
        </w:rPr>
        <w:t>-</w:t>
      </w:r>
      <w:r w:rsidR="004308BC">
        <w:rPr>
          <w:rFonts w:ascii="Gill Sans MT" w:eastAsia="Calibri" w:hAnsi="Gill Sans MT"/>
          <w:sz w:val="20"/>
          <w:szCs w:val="20"/>
        </w:rPr>
        <w:t xml:space="preserve">sensitive facilities </w:t>
      </w:r>
      <w:r w:rsidR="000E19F4">
        <w:rPr>
          <w:rFonts w:ascii="Gill Sans MT" w:eastAsia="Calibri" w:hAnsi="Gill Sans MT"/>
          <w:sz w:val="20"/>
          <w:szCs w:val="20"/>
        </w:rPr>
        <w:t>and safe spaces to</w:t>
      </w:r>
      <w:r w:rsidR="004308BC" w:rsidRPr="00675D08">
        <w:rPr>
          <w:rFonts w:ascii="Gill Sans MT" w:eastAsia="Calibri" w:hAnsi="Gill Sans MT"/>
          <w:sz w:val="20"/>
          <w:szCs w:val="20"/>
        </w:rPr>
        <w:t xml:space="preserve"> increa</w:t>
      </w:r>
      <w:r w:rsidR="004308BC">
        <w:rPr>
          <w:rFonts w:ascii="Gill Sans MT" w:eastAsia="Calibri" w:hAnsi="Gill Sans MT"/>
          <w:sz w:val="20"/>
          <w:szCs w:val="20"/>
        </w:rPr>
        <w:t xml:space="preserve">se </w:t>
      </w:r>
      <w:r w:rsidR="004308BC" w:rsidRPr="00675D08">
        <w:rPr>
          <w:rFonts w:ascii="Gill Sans MT" w:eastAsia="Calibri" w:hAnsi="Gill Sans MT"/>
          <w:sz w:val="20"/>
          <w:szCs w:val="20"/>
        </w:rPr>
        <w:t>girls</w:t>
      </w:r>
      <w:r w:rsidR="004308BC">
        <w:rPr>
          <w:rFonts w:ascii="Gill Sans MT" w:eastAsia="Calibri" w:hAnsi="Gill Sans MT"/>
          <w:sz w:val="20"/>
          <w:szCs w:val="20"/>
        </w:rPr>
        <w:t>’</w:t>
      </w:r>
      <w:r w:rsidR="004308BC" w:rsidRPr="00675D08">
        <w:rPr>
          <w:rFonts w:ascii="Gill Sans MT" w:eastAsia="Calibri" w:hAnsi="Gill Sans MT"/>
          <w:sz w:val="20"/>
          <w:szCs w:val="20"/>
        </w:rPr>
        <w:t xml:space="preserve"> enrollment</w:t>
      </w:r>
      <w:r w:rsidRPr="00675D08">
        <w:rPr>
          <w:rFonts w:ascii="Gill Sans MT" w:eastAsia="Calibri" w:hAnsi="Gill Sans MT"/>
          <w:sz w:val="20"/>
          <w:szCs w:val="20"/>
        </w:rPr>
        <w:t xml:space="preserve">. 558 </w:t>
      </w:r>
      <w:r w:rsidR="00BE092C" w:rsidRPr="00675D08">
        <w:rPr>
          <w:rFonts w:ascii="Gill Sans MT" w:eastAsia="Calibri" w:hAnsi="Gill Sans MT"/>
          <w:sz w:val="20"/>
          <w:szCs w:val="20"/>
        </w:rPr>
        <w:t>pastoralist</w:t>
      </w:r>
      <w:r w:rsidRPr="00675D08">
        <w:rPr>
          <w:rFonts w:ascii="Gill Sans MT" w:eastAsia="Calibri" w:hAnsi="Gill Sans MT"/>
          <w:sz w:val="20"/>
          <w:szCs w:val="20"/>
        </w:rPr>
        <w:t xml:space="preserve"> children are now actively enrolled (</w:t>
      </w:r>
      <w:r w:rsidR="000F1D62">
        <w:rPr>
          <w:rFonts w:ascii="Gill Sans MT" w:eastAsia="Calibri" w:hAnsi="Gill Sans MT"/>
          <w:sz w:val="20"/>
          <w:szCs w:val="20"/>
        </w:rPr>
        <w:t>48% of which are girls</w:t>
      </w:r>
      <w:r w:rsidRPr="00675D08">
        <w:rPr>
          <w:rFonts w:ascii="Gill Sans MT" w:eastAsia="Calibri" w:hAnsi="Gill Sans MT"/>
          <w:sz w:val="20"/>
          <w:szCs w:val="20"/>
        </w:rPr>
        <w:t>), and the numbers are increasing to date. The classrooms have been equipped with educational supplies including teaching and learning materials, chalkboards and desks, and sports and play equipment. 75 teachers have been recruited and are undergoing in-service training.</w:t>
      </w:r>
    </w:p>
    <w:p w:rsidR="00B438D2" w:rsidRPr="00675D08" w:rsidRDefault="00B438D2" w:rsidP="00DE1FC6">
      <w:pPr>
        <w:tabs>
          <w:tab w:val="left" w:pos="820"/>
        </w:tabs>
        <w:spacing w:before="41"/>
        <w:ind w:left="180" w:right="118"/>
        <w:rPr>
          <w:rFonts w:ascii="Gill Sans MT" w:eastAsia="Calibri" w:hAnsi="Gill Sans MT"/>
          <w:sz w:val="20"/>
          <w:szCs w:val="20"/>
        </w:rPr>
      </w:pPr>
    </w:p>
    <w:p w:rsidR="009D22AD" w:rsidRDefault="007149E3" w:rsidP="00DE1FC6">
      <w:pPr>
        <w:tabs>
          <w:tab w:val="left" w:pos="820"/>
        </w:tabs>
        <w:ind w:left="180"/>
        <w:rPr>
          <w:rFonts w:ascii="Gill Sans MT" w:eastAsia="Calibri" w:hAnsi="Gill Sans MT"/>
          <w:sz w:val="20"/>
          <w:szCs w:val="20"/>
        </w:rPr>
      </w:pPr>
      <w:r w:rsidRPr="00675D08">
        <w:rPr>
          <w:rFonts w:ascii="Gill Sans MT" w:eastAsia="Calibri" w:hAnsi="Gill Sans MT"/>
          <w:sz w:val="20"/>
          <w:szCs w:val="20"/>
        </w:rPr>
        <w:t>Social</w:t>
      </w:r>
      <w:r w:rsidRPr="00675D08">
        <w:rPr>
          <w:rFonts w:ascii="Gill Sans MT" w:eastAsia="Calibri" w:hAnsi="Gill Sans MT"/>
          <w:spacing w:val="-3"/>
          <w:sz w:val="20"/>
          <w:szCs w:val="20"/>
        </w:rPr>
        <w:t xml:space="preserve"> </w:t>
      </w:r>
      <w:r w:rsidRPr="00675D08">
        <w:rPr>
          <w:rFonts w:ascii="Gill Sans MT" w:eastAsia="Calibri" w:hAnsi="Gill Sans MT"/>
          <w:sz w:val="20"/>
          <w:szCs w:val="20"/>
        </w:rPr>
        <w:t>m</w:t>
      </w:r>
      <w:r w:rsidRPr="00675D08">
        <w:rPr>
          <w:rFonts w:ascii="Gill Sans MT" w:eastAsia="Calibri" w:hAnsi="Gill Sans MT"/>
          <w:spacing w:val="1"/>
          <w:sz w:val="20"/>
          <w:szCs w:val="20"/>
        </w:rPr>
        <w:t>o</w:t>
      </w:r>
      <w:r w:rsidRPr="00675D08">
        <w:rPr>
          <w:rFonts w:ascii="Gill Sans MT" w:eastAsia="Calibri" w:hAnsi="Gill Sans MT"/>
          <w:spacing w:val="-1"/>
          <w:sz w:val="20"/>
          <w:szCs w:val="20"/>
        </w:rPr>
        <w:t>b</w:t>
      </w:r>
      <w:r w:rsidRPr="00675D08">
        <w:rPr>
          <w:rFonts w:ascii="Gill Sans MT" w:eastAsia="Calibri" w:hAnsi="Gill Sans MT"/>
          <w:sz w:val="20"/>
          <w:szCs w:val="20"/>
        </w:rPr>
        <w:t>i</w:t>
      </w:r>
      <w:r w:rsidRPr="00675D08">
        <w:rPr>
          <w:rFonts w:ascii="Gill Sans MT" w:eastAsia="Calibri" w:hAnsi="Gill Sans MT"/>
          <w:spacing w:val="-1"/>
          <w:sz w:val="20"/>
          <w:szCs w:val="20"/>
        </w:rPr>
        <w:t>l</w:t>
      </w:r>
      <w:r w:rsidRPr="00675D08">
        <w:rPr>
          <w:rFonts w:ascii="Gill Sans MT" w:eastAsia="Calibri" w:hAnsi="Gill Sans MT"/>
          <w:sz w:val="20"/>
          <w:szCs w:val="20"/>
        </w:rPr>
        <w:t>i</w:t>
      </w:r>
      <w:r w:rsidRPr="00675D08">
        <w:rPr>
          <w:rFonts w:ascii="Gill Sans MT" w:eastAsia="Calibri" w:hAnsi="Gill Sans MT"/>
          <w:spacing w:val="-1"/>
          <w:sz w:val="20"/>
          <w:szCs w:val="20"/>
        </w:rPr>
        <w:t>z</w:t>
      </w:r>
      <w:r w:rsidRPr="00675D08">
        <w:rPr>
          <w:rFonts w:ascii="Gill Sans MT" w:eastAsia="Calibri" w:hAnsi="Gill Sans MT"/>
          <w:sz w:val="20"/>
          <w:szCs w:val="20"/>
        </w:rPr>
        <w:t>at</w:t>
      </w:r>
      <w:r w:rsidRPr="00675D08">
        <w:rPr>
          <w:rFonts w:ascii="Gill Sans MT" w:eastAsia="Calibri" w:hAnsi="Gill Sans MT"/>
          <w:spacing w:val="-3"/>
          <w:sz w:val="20"/>
          <w:szCs w:val="20"/>
        </w:rPr>
        <w:t>i</w:t>
      </w:r>
      <w:r w:rsidRPr="00675D08">
        <w:rPr>
          <w:rFonts w:ascii="Gill Sans MT" w:eastAsia="Calibri" w:hAnsi="Gill Sans MT"/>
          <w:spacing w:val="1"/>
          <w:sz w:val="20"/>
          <w:szCs w:val="20"/>
        </w:rPr>
        <w:t>o</w:t>
      </w:r>
      <w:r w:rsidRPr="00675D08">
        <w:rPr>
          <w:rFonts w:ascii="Gill Sans MT" w:eastAsia="Calibri" w:hAnsi="Gill Sans MT"/>
          <w:sz w:val="20"/>
          <w:szCs w:val="20"/>
        </w:rPr>
        <w:t>n</w:t>
      </w:r>
      <w:r w:rsidRPr="00675D08">
        <w:rPr>
          <w:rFonts w:ascii="Gill Sans MT" w:eastAsia="Calibri" w:hAnsi="Gill Sans MT"/>
          <w:spacing w:val="-1"/>
          <w:sz w:val="20"/>
          <w:szCs w:val="20"/>
        </w:rPr>
        <w:t xml:space="preserve"> </w:t>
      </w:r>
      <w:r w:rsidRPr="00675D08">
        <w:rPr>
          <w:rFonts w:ascii="Gill Sans MT" w:eastAsia="Calibri" w:hAnsi="Gill Sans MT"/>
          <w:spacing w:val="1"/>
          <w:sz w:val="20"/>
          <w:szCs w:val="20"/>
        </w:rPr>
        <w:t>c</w:t>
      </w:r>
      <w:r w:rsidRPr="00675D08">
        <w:rPr>
          <w:rFonts w:ascii="Gill Sans MT" w:eastAsia="Calibri" w:hAnsi="Gill Sans MT"/>
          <w:spacing w:val="-3"/>
          <w:sz w:val="20"/>
          <w:szCs w:val="20"/>
        </w:rPr>
        <w:t>a</w:t>
      </w:r>
      <w:r w:rsidRPr="00675D08">
        <w:rPr>
          <w:rFonts w:ascii="Gill Sans MT" w:eastAsia="Calibri" w:hAnsi="Gill Sans MT"/>
          <w:sz w:val="20"/>
          <w:szCs w:val="20"/>
        </w:rPr>
        <w:t>m</w:t>
      </w:r>
      <w:r w:rsidRPr="00675D08">
        <w:rPr>
          <w:rFonts w:ascii="Gill Sans MT" w:eastAsia="Calibri" w:hAnsi="Gill Sans MT"/>
          <w:spacing w:val="-1"/>
          <w:sz w:val="20"/>
          <w:szCs w:val="20"/>
        </w:rPr>
        <w:t>p</w:t>
      </w:r>
      <w:r w:rsidRPr="00675D08">
        <w:rPr>
          <w:rFonts w:ascii="Gill Sans MT" w:eastAsia="Calibri" w:hAnsi="Gill Sans MT"/>
          <w:sz w:val="20"/>
          <w:szCs w:val="20"/>
        </w:rPr>
        <w:t>a</w:t>
      </w:r>
      <w:r w:rsidRPr="00675D08">
        <w:rPr>
          <w:rFonts w:ascii="Gill Sans MT" w:eastAsia="Calibri" w:hAnsi="Gill Sans MT"/>
          <w:spacing w:val="-3"/>
          <w:sz w:val="20"/>
          <w:szCs w:val="20"/>
        </w:rPr>
        <w:t>i</w:t>
      </w:r>
      <w:r w:rsidRPr="00675D08">
        <w:rPr>
          <w:rFonts w:ascii="Gill Sans MT" w:eastAsia="Calibri" w:hAnsi="Gill Sans MT"/>
          <w:spacing w:val="-1"/>
          <w:sz w:val="20"/>
          <w:szCs w:val="20"/>
        </w:rPr>
        <w:t>gn</w:t>
      </w:r>
      <w:r w:rsidRPr="00675D08">
        <w:rPr>
          <w:rFonts w:ascii="Gill Sans MT" w:eastAsia="Calibri" w:hAnsi="Gill Sans MT"/>
          <w:sz w:val="20"/>
          <w:szCs w:val="20"/>
        </w:rPr>
        <w:t>s are underway to encourage parents to bring their children to school and actively participate in their education.</w:t>
      </w:r>
      <w:r w:rsidR="009D22AD">
        <w:rPr>
          <w:rFonts w:ascii="Gill Sans MT" w:eastAsia="Calibri" w:hAnsi="Gill Sans MT"/>
          <w:sz w:val="20"/>
          <w:szCs w:val="20"/>
        </w:rPr>
        <w:t xml:space="preserve"> These campaigns also encourage community members help identify other out of schools children in their communities</w:t>
      </w:r>
      <w:r w:rsidR="00003F3D">
        <w:rPr>
          <w:rFonts w:ascii="Gill Sans MT" w:eastAsia="Calibri" w:hAnsi="Gill Sans MT"/>
          <w:sz w:val="20"/>
          <w:szCs w:val="20"/>
        </w:rPr>
        <w:t xml:space="preserve"> </w:t>
      </w:r>
      <w:r w:rsidR="00D21BD1">
        <w:rPr>
          <w:rFonts w:ascii="Gill Sans MT" w:eastAsia="Calibri" w:hAnsi="Gill Sans MT"/>
          <w:sz w:val="20"/>
          <w:szCs w:val="20"/>
        </w:rPr>
        <w:t>and help them get</w:t>
      </w:r>
      <w:r w:rsidR="00D828B8">
        <w:rPr>
          <w:rFonts w:ascii="Gill Sans MT" w:eastAsia="Calibri" w:hAnsi="Gill Sans MT"/>
          <w:sz w:val="20"/>
          <w:szCs w:val="20"/>
        </w:rPr>
        <w:t xml:space="preserve"> </w:t>
      </w:r>
      <w:r w:rsidR="00003F3D">
        <w:rPr>
          <w:rFonts w:ascii="Gill Sans MT" w:eastAsia="Calibri" w:hAnsi="Gill Sans MT"/>
          <w:sz w:val="20"/>
          <w:szCs w:val="20"/>
        </w:rPr>
        <w:t>support to access education.</w:t>
      </w:r>
      <w:r w:rsidR="00BA377B">
        <w:rPr>
          <w:rFonts w:ascii="Gill Sans MT" w:eastAsia="Calibri" w:hAnsi="Gill Sans MT"/>
          <w:sz w:val="20"/>
          <w:szCs w:val="20"/>
        </w:rPr>
        <w:t xml:space="preserve"> </w:t>
      </w:r>
      <w:r w:rsidR="00003F3D">
        <w:rPr>
          <w:rFonts w:ascii="Gill Sans MT" w:eastAsia="Calibri" w:hAnsi="Gill Sans MT"/>
          <w:sz w:val="20"/>
          <w:szCs w:val="20"/>
        </w:rPr>
        <w:t xml:space="preserve"> </w:t>
      </w:r>
      <w:r w:rsidR="009D22AD">
        <w:rPr>
          <w:rFonts w:ascii="Gill Sans MT" w:eastAsia="Calibri" w:hAnsi="Gill Sans MT"/>
          <w:sz w:val="20"/>
          <w:szCs w:val="20"/>
        </w:rPr>
        <w:t xml:space="preserve"> </w:t>
      </w:r>
      <w:r w:rsidRPr="00675D08">
        <w:rPr>
          <w:rFonts w:ascii="Gill Sans MT" w:eastAsia="Calibri" w:hAnsi="Gill Sans MT"/>
          <w:sz w:val="20"/>
          <w:szCs w:val="20"/>
        </w:rPr>
        <w:t xml:space="preserve"> </w:t>
      </w:r>
    </w:p>
    <w:p w:rsidR="00B52D9B" w:rsidRPr="00675D08" w:rsidRDefault="00B52D9B" w:rsidP="00DE1FC6">
      <w:pPr>
        <w:tabs>
          <w:tab w:val="left" w:pos="820"/>
        </w:tabs>
        <w:ind w:left="180"/>
        <w:rPr>
          <w:rFonts w:ascii="Gill Sans MT" w:eastAsia="Calibri" w:hAnsi="Gill Sans MT"/>
          <w:sz w:val="20"/>
          <w:szCs w:val="20"/>
        </w:rPr>
      </w:pPr>
    </w:p>
    <w:p w:rsidR="007149E3" w:rsidRPr="00675D08" w:rsidRDefault="007149E3" w:rsidP="00DE1FC6">
      <w:pPr>
        <w:tabs>
          <w:tab w:val="left" w:pos="820"/>
        </w:tabs>
        <w:ind w:left="180"/>
        <w:rPr>
          <w:rFonts w:ascii="Gill Sans MT" w:eastAsia="Gill Sans MT" w:hAnsi="Gill Sans MT"/>
          <w:sz w:val="20"/>
          <w:szCs w:val="20"/>
        </w:rPr>
      </w:pPr>
      <w:r w:rsidRPr="00675D08">
        <w:rPr>
          <w:rFonts w:ascii="Gill Sans MT" w:eastAsia="Gill Sans MT" w:hAnsi="Gill Sans MT"/>
          <w:sz w:val="20"/>
          <w:szCs w:val="20"/>
        </w:rPr>
        <w:t>Communities are currently participating in the development of literacy materials by providing traditional Somali stories, which will be included in learning materials that promote positive and culturally-inclusive messages.</w:t>
      </w:r>
    </w:p>
    <w:p w:rsidR="007149E3" w:rsidRPr="00675D08" w:rsidRDefault="007149E3" w:rsidP="007149E3">
      <w:pPr>
        <w:spacing w:before="60"/>
        <w:ind w:left="180"/>
        <w:outlineLvl w:val="0"/>
        <w:rPr>
          <w:rFonts w:ascii="Gill Sans MT" w:eastAsia="Gill Sans MT" w:hAnsi="Gill Sans MT"/>
          <w:sz w:val="20"/>
          <w:szCs w:val="20"/>
        </w:rPr>
      </w:pPr>
      <w:r w:rsidRPr="00675D08">
        <w:rPr>
          <w:rFonts w:ascii="Gill Sans MT" w:eastAsia="Gill Sans MT" w:hAnsi="Gill Sans MT"/>
          <w:sz w:val="20"/>
          <w:szCs w:val="20"/>
        </w:rPr>
        <w:t xml:space="preserve"> </w:t>
      </w:r>
    </w:p>
    <w:p w:rsidR="007149E3" w:rsidRPr="00675D08" w:rsidRDefault="007149E3" w:rsidP="007149E3">
      <w:pPr>
        <w:spacing w:before="31" w:line="460" w:lineRule="atLeast"/>
        <w:ind w:left="180" w:right="113"/>
        <w:rPr>
          <w:rFonts w:ascii="Gill Sans MT" w:eastAsia="Gill Sans MT" w:hAnsi="Gill Sans MT"/>
          <w:b/>
        </w:rPr>
      </w:pPr>
      <w:r w:rsidRPr="00675D08">
        <w:rPr>
          <w:rFonts w:ascii="Gill Sans MT" w:eastAsia="Gill Sans MT" w:hAnsi="Gill Sans MT"/>
          <w:b/>
          <w:color w:val="C21139"/>
        </w:rPr>
        <w:t>NEXT STEPS</w:t>
      </w:r>
    </w:p>
    <w:p w:rsidR="007149E3" w:rsidRPr="00675D08" w:rsidRDefault="007149E3" w:rsidP="007149E3">
      <w:pPr>
        <w:tabs>
          <w:tab w:val="left" w:pos="238"/>
        </w:tabs>
        <w:spacing w:line="276" w:lineRule="auto"/>
        <w:ind w:left="180"/>
        <w:rPr>
          <w:rFonts w:ascii="Gill Sans MT" w:eastAsia="Gill Sans MT" w:hAnsi="Gill Sans MT"/>
          <w:sz w:val="20"/>
          <w:szCs w:val="20"/>
        </w:rPr>
      </w:pPr>
    </w:p>
    <w:p w:rsidR="00B52D9B" w:rsidRPr="00B52D9B" w:rsidRDefault="00B52D9B" w:rsidP="00B52D9B">
      <w:pPr>
        <w:pStyle w:val="ListParagraph"/>
        <w:widowControl/>
        <w:numPr>
          <w:ilvl w:val="0"/>
          <w:numId w:val="8"/>
        </w:numPr>
        <w:shd w:val="clear" w:color="auto" w:fill="FFFFFF"/>
        <w:rPr>
          <w:rFonts w:ascii="Gill Sans MT" w:eastAsia="Times New Roman" w:hAnsi="Gill Sans MT" w:cs="Arial"/>
          <w:color w:val="222222"/>
          <w:sz w:val="20"/>
          <w:szCs w:val="20"/>
        </w:rPr>
      </w:pPr>
      <w:r w:rsidRPr="00B52D9B">
        <w:rPr>
          <w:rFonts w:ascii="Gill Sans MT" w:hAnsi="Gill Sans MT" w:cs="Arial"/>
          <w:bCs/>
          <w:iCs/>
          <w:color w:val="222222"/>
          <w:sz w:val="20"/>
          <w:szCs w:val="20"/>
          <w:shd w:val="clear" w:color="auto" w:fill="FFFFFF"/>
        </w:rPr>
        <w:t>Engagement of ap</w:t>
      </w:r>
      <w:r>
        <w:rPr>
          <w:rFonts w:ascii="Gill Sans MT" w:hAnsi="Gill Sans MT" w:cs="Arial"/>
          <w:bCs/>
          <w:iCs/>
          <w:color w:val="222222"/>
          <w:sz w:val="20"/>
          <w:szCs w:val="20"/>
          <w:shd w:val="clear" w:color="auto" w:fill="FFFFFF"/>
        </w:rPr>
        <w:t>p</w:t>
      </w:r>
      <w:r w:rsidRPr="00B52D9B">
        <w:rPr>
          <w:rFonts w:ascii="Gill Sans MT" w:hAnsi="Gill Sans MT" w:cs="Arial"/>
          <w:bCs/>
          <w:iCs/>
          <w:color w:val="222222"/>
          <w:sz w:val="20"/>
          <w:szCs w:val="20"/>
          <w:shd w:val="clear" w:color="auto" w:fill="FFFFFF"/>
        </w:rPr>
        <w:t>roximately 21,000 pastoralist children and other out-of-scho</w:t>
      </w:r>
      <w:r>
        <w:rPr>
          <w:rFonts w:ascii="Gill Sans MT" w:hAnsi="Gill Sans MT" w:cs="Arial"/>
          <w:bCs/>
          <w:iCs/>
          <w:color w:val="222222"/>
          <w:sz w:val="20"/>
          <w:szCs w:val="20"/>
          <w:shd w:val="clear" w:color="auto" w:fill="FFFFFF"/>
        </w:rPr>
        <w:t xml:space="preserve">ol </w:t>
      </w:r>
      <w:r w:rsidRPr="00B52D9B">
        <w:rPr>
          <w:rFonts w:ascii="Gill Sans MT" w:hAnsi="Gill Sans MT" w:cs="Arial"/>
          <w:bCs/>
          <w:iCs/>
          <w:color w:val="222222"/>
          <w:sz w:val="20"/>
          <w:szCs w:val="20"/>
          <w:shd w:val="clear" w:color="auto" w:fill="FFFFFF"/>
        </w:rPr>
        <w:t xml:space="preserve">children within the targeted </w:t>
      </w:r>
      <w:r w:rsidR="00225C1A">
        <w:rPr>
          <w:rFonts w:ascii="Gill Sans MT" w:hAnsi="Gill Sans MT" w:cs="Arial"/>
          <w:bCs/>
          <w:iCs/>
          <w:color w:val="222222"/>
          <w:sz w:val="20"/>
          <w:szCs w:val="20"/>
          <w:shd w:val="clear" w:color="auto" w:fill="FFFFFF"/>
        </w:rPr>
        <w:t>communities</w:t>
      </w:r>
      <w:bookmarkStart w:id="0" w:name="_GoBack"/>
      <w:bookmarkEnd w:id="0"/>
    </w:p>
    <w:p w:rsidR="00B52D9B" w:rsidRPr="00B52D9B" w:rsidRDefault="00B52D9B" w:rsidP="00B52D9B">
      <w:pPr>
        <w:pStyle w:val="ListParagraph"/>
        <w:widowControl/>
        <w:numPr>
          <w:ilvl w:val="0"/>
          <w:numId w:val="8"/>
        </w:numPr>
        <w:shd w:val="clear" w:color="auto" w:fill="FFFFFF"/>
        <w:rPr>
          <w:rFonts w:ascii="Gill Sans MT" w:eastAsia="Times New Roman" w:hAnsi="Gill Sans MT" w:cs="Arial"/>
          <w:color w:val="222222"/>
          <w:sz w:val="20"/>
          <w:szCs w:val="20"/>
        </w:rPr>
      </w:pPr>
      <w:r w:rsidRPr="00B52D9B">
        <w:rPr>
          <w:rFonts w:ascii="Gill Sans MT" w:eastAsia="Times New Roman" w:hAnsi="Gill Sans MT" w:cs="Arial"/>
          <w:bCs/>
          <w:iCs/>
          <w:color w:val="222222"/>
          <w:sz w:val="20"/>
          <w:szCs w:val="20"/>
        </w:rPr>
        <w:t xml:space="preserve">Contribution to the first Somali national workshop on learning assessment and EGRA scheduled </w:t>
      </w:r>
      <w:r>
        <w:rPr>
          <w:rFonts w:ascii="Gill Sans MT" w:eastAsia="Times New Roman" w:hAnsi="Gill Sans MT" w:cs="Arial"/>
          <w:bCs/>
          <w:iCs/>
          <w:color w:val="222222"/>
          <w:sz w:val="20"/>
          <w:szCs w:val="20"/>
        </w:rPr>
        <w:t>to take place in early May 2017</w:t>
      </w:r>
    </w:p>
    <w:p w:rsidR="002E2068" w:rsidRPr="007813F6" w:rsidRDefault="002E2068" w:rsidP="007149E3">
      <w:pPr>
        <w:pStyle w:val="Heading1"/>
        <w:numPr>
          <w:ilvl w:val="0"/>
          <w:numId w:val="4"/>
        </w:numPr>
        <w:spacing w:before="60"/>
        <w:ind w:left="450"/>
        <w:sectPr w:rsidR="002E2068" w:rsidRPr="007813F6">
          <w:pgSz w:w="12240" w:h="15840"/>
          <w:pgMar w:top="1300" w:right="920" w:bottom="280" w:left="1000" w:header="720" w:footer="720" w:gutter="0"/>
          <w:cols w:num="2" w:space="720" w:equalWidth="0">
            <w:col w:w="2500" w:space="1567"/>
            <w:col w:w="6253"/>
          </w:cols>
        </w:sectPr>
      </w:pPr>
    </w:p>
    <w:p w:rsidR="005449BA" w:rsidRDefault="005449BA" w:rsidP="00591D1F">
      <w:pPr>
        <w:spacing w:line="232" w:lineRule="exact"/>
        <w:ind w:left="90"/>
        <w:rPr>
          <w:rFonts w:ascii="Gill Sans MT" w:eastAsia="Gill Sans MT" w:hAnsi="Gill Sans MT" w:cs="Gill Sans MT"/>
          <w:b/>
          <w:bCs/>
          <w:sz w:val="20"/>
          <w:szCs w:val="20"/>
        </w:rPr>
      </w:pPr>
    </w:p>
    <w:p w:rsidR="005449BA" w:rsidRDefault="005449BA" w:rsidP="00591D1F">
      <w:pPr>
        <w:spacing w:line="232" w:lineRule="exact"/>
        <w:ind w:left="90"/>
        <w:rPr>
          <w:rFonts w:ascii="Gill Sans MT" w:eastAsia="Gill Sans MT" w:hAnsi="Gill Sans MT" w:cs="Gill Sans MT"/>
          <w:b/>
          <w:bCs/>
          <w:sz w:val="20"/>
          <w:szCs w:val="20"/>
        </w:rPr>
      </w:pPr>
    </w:p>
    <w:p w:rsidR="005449BA" w:rsidRDefault="005449BA" w:rsidP="00591D1F">
      <w:pPr>
        <w:spacing w:line="232" w:lineRule="exact"/>
        <w:ind w:left="90"/>
        <w:rPr>
          <w:rFonts w:ascii="Gill Sans MT" w:eastAsia="Gill Sans MT" w:hAnsi="Gill Sans MT" w:cs="Gill Sans MT"/>
          <w:b/>
          <w:bCs/>
          <w:sz w:val="20"/>
          <w:szCs w:val="20"/>
        </w:rPr>
      </w:pPr>
    </w:p>
    <w:p w:rsidR="005449BA" w:rsidRDefault="005449BA" w:rsidP="00591D1F">
      <w:pPr>
        <w:spacing w:line="232" w:lineRule="exact"/>
        <w:ind w:left="90"/>
        <w:rPr>
          <w:rFonts w:ascii="Gill Sans MT" w:eastAsia="Gill Sans MT" w:hAnsi="Gill Sans MT" w:cs="Gill Sans MT"/>
          <w:b/>
          <w:bCs/>
          <w:sz w:val="20"/>
          <w:szCs w:val="20"/>
        </w:rPr>
      </w:pPr>
    </w:p>
    <w:p w:rsidR="005449BA" w:rsidRDefault="005449BA" w:rsidP="00591D1F">
      <w:pPr>
        <w:spacing w:line="232" w:lineRule="exact"/>
        <w:ind w:left="90"/>
        <w:rPr>
          <w:rFonts w:ascii="Gill Sans MT" w:eastAsia="Gill Sans MT" w:hAnsi="Gill Sans MT" w:cs="Gill Sans MT"/>
          <w:b/>
          <w:bCs/>
          <w:sz w:val="20"/>
          <w:szCs w:val="20"/>
        </w:rPr>
      </w:pPr>
    </w:p>
    <w:p w:rsidR="005449BA" w:rsidRDefault="005449BA" w:rsidP="00591D1F">
      <w:pPr>
        <w:spacing w:line="232" w:lineRule="exact"/>
        <w:ind w:left="90"/>
        <w:rPr>
          <w:rFonts w:ascii="Gill Sans MT" w:eastAsia="Gill Sans MT" w:hAnsi="Gill Sans MT" w:cs="Gill Sans MT"/>
          <w:b/>
          <w:bCs/>
          <w:sz w:val="20"/>
          <w:szCs w:val="20"/>
        </w:rPr>
      </w:pPr>
    </w:p>
    <w:p w:rsidR="005449BA" w:rsidRDefault="005449BA" w:rsidP="00591D1F">
      <w:pPr>
        <w:spacing w:line="232" w:lineRule="exact"/>
        <w:ind w:left="90"/>
        <w:rPr>
          <w:rFonts w:ascii="Gill Sans MT" w:eastAsia="Gill Sans MT" w:hAnsi="Gill Sans MT" w:cs="Gill Sans MT"/>
          <w:b/>
          <w:bCs/>
          <w:sz w:val="20"/>
          <w:szCs w:val="20"/>
        </w:rPr>
      </w:pPr>
    </w:p>
    <w:p w:rsidR="005449BA" w:rsidRDefault="005449BA" w:rsidP="00591D1F">
      <w:pPr>
        <w:spacing w:line="232" w:lineRule="exact"/>
        <w:ind w:left="90"/>
        <w:rPr>
          <w:rFonts w:ascii="Gill Sans MT" w:eastAsia="Gill Sans MT" w:hAnsi="Gill Sans MT" w:cs="Gill Sans MT"/>
          <w:b/>
          <w:bCs/>
          <w:sz w:val="20"/>
          <w:szCs w:val="20"/>
        </w:rPr>
      </w:pPr>
    </w:p>
    <w:p w:rsidR="00B167A3" w:rsidRDefault="00B167A3">
      <w:pPr>
        <w:rPr>
          <w:rFonts w:ascii="Gill Sans MT" w:eastAsia="Gill Sans MT" w:hAnsi="Gill Sans MT" w:cs="Gill Sans MT"/>
          <w:sz w:val="20"/>
          <w:szCs w:val="20"/>
        </w:rPr>
      </w:pPr>
    </w:p>
    <w:p w:rsidR="00B167A3" w:rsidRDefault="00B167A3">
      <w:pPr>
        <w:rPr>
          <w:rFonts w:ascii="Gill Sans MT" w:eastAsia="Gill Sans MT" w:hAnsi="Gill Sans MT" w:cs="Gill Sans MT"/>
          <w:sz w:val="20"/>
          <w:szCs w:val="20"/>
        </w:rPr>
      </w:pPr>
    </w:p>
    <w:p w:rsidR="00B167A3" w:rsidRDefault="00B167A3">
      <w:pPr>
        <w:rPr>
          <w:rFonts w:ascii="Gill Sans MT" w:eastAsia="Gill Sans MT" w:hAnsi="Gill Sans MT" w:cs="Gill Sans MT"/>
          <w:sz w:val="20"/>
          <w:szCs w:val="20"/>
        </w:rPr>
      </w:pPr>
    </w:p>
    <w:p w:rsidR="00B167A3" w:rsidRDefault="00B167A3">
      <w:pPr>
        <w:rPr>
          <w:rFonts w:ascii="Gill Sans MT" w:eastAsia="Gill Sans MT" w:hAnsi="Gill Sans MT" w:cs="Gill Sans MT"/>
          <w:sz w:val="20"/>
          <w:szCs w:val="20"/>
        </w:rPr>
      </w:pPr>
    </w:p>
    <w:p w:rsidR="00DE7FA4" w:rsidRDefault="00DE7FA4" w:rsidP="005175C4">
      <w:pPr>
        <w:spacing w:before="80"/>
        <w:ind w:right="385"/>
        <w:rPr>
          <w:rFonts w:ascii="Gill Sans MT"/>
          <w:i/>
          <w:sz w:val="16"/>
        </w:rPr>
      </w:pPr>
    </w:p>
    <w:p w:rsidR="00DE7FA4" w:rsidRDefault="00DE7FA4">
      <w:pPr>
        <w:spacing w:before="80"/>
        <w:ind w:right="385"/>
        <w:jc w:val="right"/>
        <w:rPr>
          <w:rFonts w:ascii="Gill Sans MT"/>
          <w:i/>
          <w:sz w:val="16"/>
        </w:rPr>
      </w:pPr>
    </w:p>
    <w:p w:rsidR="00DE7FA4" w:rsidRDefault="00DE7FA4">
      <w:pPr>
        <w:spacing w:before="80"/>
        <w:ind w:right="385"/>
        <w:jc w:val="right"/>
        <w:rPr>
          <w:rFonts w:ascii="Gill Sans MT"/>
          <w:i/>
          <w:sz w:val="16"/>
        </w:rPr>
      </w:pPr>
    </w:p>
    <w:p w:rsidR="00DE7FA4" w:rsidRDefault="00DE7FA4">
      <w:pPr>
        <w:spacing w:before="80"/>
        <w:ind w:right="385"/>
        <w:jc w:val="right"/>
        <w:rPr>
          <w:rFonts w:ascii="Gill Sans MT"/>
          <w:i/>
          <w:sz w:val="16"/>
        </w:rPr>
      </w:pPr>
    </w:p>
    <w:p w:rsidR="007149E3" w:rsidRDefault="007149E3">
      <w:pPr>
        <w:spacing w:before="80"/>
        <w:ind w:right="385"/>
        <w:jc w:val="right"/>
        <w:rPr>
          <w:rFonts w:ascii="Gill Sans MT"/>
          <w:i/>
          <w:sz w:val="16"/>
        </w:rPr>
      </w:pPr>
    </w:p>
    <w:p w:rsidR="007149E3" w:rsidRDefault="007149E3">
      <w:pPr>
        <w:spacing w:before="80"/>
        <w:ind w:right="385"/>
        <w:jc w:val="right"/>
        <w:rPr>
          <w:rFonts w:ascii="Gill Sans MT"/>
          <w:i/>
          <w:sz w:val="16"/>
        </w:rPr>
      </w:pPr>
    </w:p>
    <w:p w:rsidR="007149E3" w:rsidRDefault="007149E3">
      <w:pPr>
        <w:spacing w:before="80"/>
        <w:ind w:right="385"/>
        <w:jc w:val="right"/>
        <w:rPr>
          <w:rFonts w:ascii="Gill Sans MT"/>
          <w:i/>
          <w:sz w:val="16"/>
        </w:rPr>
      </w:pPr>
    </w:p>
    <w:p w:rsidR="005449BA" w:rsidRDefault="005449BA" w:rsidP="005449BA">
      <w:pPr>
        <w:spacing w:line="232" w:lineRule="exact"/>
        <w:rPr>
          <w:rFonts w:ascii="Gill Sans MT" w:eastAsia="Gill Sans MT" w:hAnsi="Gill Sans MT" w:cs="Gill Sans MT"/>
          <w:b/>
          <w:bCs/>
          <w:sz w:val="20"/>
          <w:szCs w:val="20"/>
        </w:rPr>
      </w:pPr>
      <w:r>
        <w:rPr>
          <w:rFonts w:ascii="Gill Sans MT" w:eastAsia="Gill Sans MT" w:hAnsi="Gill Sans MT" w:cs="Gill Sans MT"/>
          <w:b/>
          <w:bCs/>
          <w:sz w:val="20"/>
          <w:szCs w:val="20"/>
        </w:rPr>
        <w:t xml:space="preserve"> </w:t>
      </w:r>
    </w:p>
    <w:p w:rsidR="005449BA" w:rsidRDefault="005449BA" w:rsidP="005449BA">
      <w:pPr>
        <w:spacing w:line="232" w:lineRule="exact"/>
        <w:rPr>
          <w:rFonts w:ascii="Gill Sans MT" w:eastAsia="Gill Sans MT" w:hAnsi="Gill Sans MT" w:cs="Gill Sans MT"/>
          <w:b/>
          <w:bCs/>
          <w:sz w:val="20"/>
          <w:szCs w:val="20"/>
        </w:rPr>
      </w:pPr>
    </w:p>
    <w:p w:rsidR="005449BA" w:rsidRPr="00591D1F" w:rsidRDefault="005449BA" w:rsidP="005449BA">
      <w:pPr>
        <w:spacing w:line="232" w:lineRule="exact"/>
        <w:rPr>
          <w:rFonts w:ascii="Gill Sans MT" w:eastAsia="Gill Sans MT" w:hAnsi="Gill Sans MT" w:cs="Gill Sans MT"/>
          <w:b/>
          <w:bCs/>
          <w:sz w:val="20"/>
          <w:szCs w:val="20"/>
        </w:rPr>
      </w:pPr>
      <w:r>
        <w:rPr>
          <w:rFonts w:ascii="Gill Sans MT" w:eastAsia="Gill Sans MT" w:hAnsi="Gill Sans MT" w:cs="Gill Sans MT"/>
          <w:b/>
          <w:bCs/>
          <w:sz w:val="20"/>
          <w:szCs w:val="20"/>
        </w:rPr>
        <w:t xml:space="preserve"> </w:t>
      </w:r>
      <w:r w:rsidRPr="007813F6">
        <w:rPr>
          <w:rFonts w:ascii="Gill Sans MT" w:eastAsia="Gill Sans MT" w:hAnsi="Gill Sans MT" w:cs="Gill Sans MT"/>
          <w:b/>
          <w:bCs/>
          <w:sz w:val="20"/>
          <w:szCs w:val="20"/>
        </w:rPr>
        <w:t>For more information contact:</w:t>
      </w:r>
    </w:p>
    <w:p w:rsidR="005449BA" w:rsidRDefault="00225C1A" w:rsidP="005449BA">
      <w:pPr>
        <w:spacing w:line="232" w:lineRule="exact"/>
        <w:ind w:left="90"/>
        <w:rPr>
          <w:rStyle w:val="Hyperlink"/>
          <w:rFonts w:ascii="Gill Sans MT" w:eastAsia="Gill Sans MT" w:hAnsi="Gill Sans MT" w:cs="Gill Sans MT"/>
          <w:bCs/>
          <w:sz w:val="20"/>
          <w:szCs w:val="20"/>
        </w:rPr>
      </w:pPr>
      <w:hyperlink r:id="rId11" w:history="1">
        <w:r w:rsidR="005449BA" w:rsidRPr="00591D1F">
          <w:rPr>
            <w:rStyle w:val="Hyperlink"/>
            <w:rFonts w:ascii="Gill Sans MT" w:eastAsia="Gill Sans MT" w:hAnsi="Gill Sans MT" w:cs="Gill Sans MT"/>
            <w:bCs/>
            <w:sz w:val="20"/>
            <w:szCs w:val="20"/>
          </w:rPr>
          <w:t>usaidsomalia-info@usaid.gov</w:t>
        </w:r>
      </w:hyperlink>
    </w:p>
    <w:p w:rsidR="00B167A3" w:rsidRPr="005449BA" w:rsidRDefault="005449BA" w:rsidP="005449BA">
      <w:pPr>
        <w:spacing w:line="232" w:lineRule="exact"/>
        <w:ind w:left="90"/>
        <w:rPr>
          <w:rFonts w:ascii="Gill Sans MT" w:eastAsia="Gill Sans MT" w:hAnsi="Gill Sans MT" w:cs="Gill Sans MT"/>
          <w:bCs/>
          <w:sz w:val="20"/>
          <w:szCs w:val="20"/>
        </w:rPr>
      </w:pPr>
      <w:r w:rsidRPr="00BD307D">
        <w:rPr>
          <w:rFonts w:ascii="Gill Sans MT" w:eastAsia="Times New Roman" w:hAnsi="Gill Sans MT" w:cs="Arial"/>
          <w:bCs/>
          <w:color w:val="000000"/>
          <w:sz w:val="20"/>
          <w:szCs w:val="20"/>
        </w:rPr>
        <w:t xml:space="preserve">Follow us on Twitter: </w:t>
      </w:r>
      <w:r>
        <w:rPr>
          <w:rFonts w:ascii="Gill Sans MT" w:eastAsia="Times New Roman" w:hAnsi="Gill Sans MT" w:cs="Arial"/>
          <w:bCs/>
          <w:color w:val="0000FF"/>
          <w:sz w:val="20"/>
          <w:szCs w:val="20"/>
          <w:u w:val="single"/>
        </w:rPr>
        <w:t>@</w:t>
      </w:r>
      <w:proofErr w:type="spellStart"/>
      <w:r>
        <w:rPr>
          <w:rFonts w:ascii="Gill Sans MT" w:eastAsia="Times New Roman" w:hAnsi="Gill Sans MT" w:cs="Arial"/>
          <w:bCs/>
          <w:color w:val="0000FF"/>
          <w:sz w:val="20"/>
          <w:szCs w:val="20"/>
          <w:u w:val="single"/>
        </w:rPr>
        <w:t>USAIDSomalia</w:t>
      </w:r>
      <w:proofErr w:type="spellEnd"/>
      <w:r>
        <w:rPr>
          <w:rFonts w:ascii="Gill Sans MT" w:eastAsia="Gill Sans MT" w:hAnsi="Gill Sans MT" w:cs="Gill Sans MT"/>
          <w:bCs/>
          <w:sz w:val="20"/>
          <w:szCs w:val="20"/>
        </w:rPr>
        <w:tab/>
      </w:r>
      <w:r>
        <w:rPr>
          <w:rFonts w:ascii="Gill Sans MT" w:eastAsia="Gill Sans MT" w:hAnsi="Gill Sans MT" w:cs="Gill Sans MT"/>
          <w:bCs/>
          <w:sz w:val="20"/>
          <w:szCs w:val="20"/>
        </w:rPr>
        <w:tab/>
      </w:r>
      <w:r>
        <w:rPr>
          <w:rFonts w:ascii="Gill Sans MT" w:eastAsia="Gill Sans MT" w:hAnsi="Gill Sans MT" w:cs="Gill Sans MT"/>
          <w:bCs/>
          <w:sz w:val="20"/>
          <w:szCs w:val="20"/>
        </w:rPr>
        <w:tab/>
      </w:r>
      <w:r>
        <w:rPr>
          <w:rFonts w:ascii="Gill Sans MT" w:eastAsia="Gill Sans MT" w:hAnsi="Gill Sans MT" w:cs="Gill Sans MT"/>
          <w:bCs/>
          <w:sz w:val="20"/>
          <w:szCs w:val="20"/>
        </w:rPr>
        <w:tab/>
      </w:r>
      <w:r>
        <w:rPr>
          <w:rFonts w:ascii="Gill Sans MT" w:eastAsia="Gill Sans MT" w:hAnsi="Gill Sans MT" w:cs="Gill Sans MT"/>
          <w:bCs/>
          <w:sz w:val="20"/>
          <w:szCs w:val="20"/>
        </w:rPr>
        <w:tab/>
      </w:r>
      <w:r>
        <w:rPr>
          <w:rFonts w:ascii="Gill Sans MT" w:eastAsia="Gill Sans MT" w:hAnsi="Gill Sans MT" w:cs="Gill Sans MT"/>
          <w:bCs/>
          <w:sz w:val="20"/>
          <w:szCs w:val="20"/>
        </w:rPr>
        <w:tab/>
      </w:r>
      <w:r>
        <w:rPr>
          <w:rFonts w:ascii="Gill Sans MT" w:eastAsia="Gill Sans MT" w:hAnsi="Gill Sans MT" w:cs="Gill Sans MT"/>
          <w:bCs/>
          <w:sz w:val="20"/>
          <w:szCs w:val="20"/>
        </w:rPr>
        <w:tab/>
      </w:r>
      <w:r>
        <w:rPr>
          <w:rFonts w:ascii="Gill Sans MT" w:eastAsia="Gill Sans MT" w:hAnsi="Gill Sans MT" w:cs="Gill Sans MT"/>
          <w:bCs/>
          <w:sz w:val="20"/>
          <w:szCs w:val="20"/>
        </w:rPr>
        <w:tab/>
      </w:r>
      <w:r w:rsidR="00DE7FA4">
        <w:rPr>
          <w:rFonts w:ascii="Gill Sans MT"/>
          <w:i/>
          <w:sz w:val="16"/>
        </w:rPr>
        <w:t xml:space="preserve">Updated </w:t>
      </w:r>
      <w:r w:rsidR="00B52D9B">
        <w:rPr>
          <w:rFonts w:ascii="Gill Sans MT"/>
          <w:i/>
          <w:sz w:val="16"/>
        </w:rPr>
        <w:t xml:space="preserve">March </w:t>
      </w:r>
      <w:r w:rsidR="005175C4">
        <w:rPr>
          <w:rFonts w:ascii="Gill Sans MT"/>
          <w:i/>
          <w:sz w:val="16"/>
        </w:rPr>
        <w:t>2017</w:t>
      </w:r>
    </w:p>
    <w:p w:rsidR="009C5853" w:rsidRDefault="009C5853">
      <w:pPr>
        <w:spacing w:before="80"/>
        <w:ind w:right="385"/>
        <w:jc w:val="right"/>
        <w:rPr>
          <w:rFonts w:ascii="Gill Sans MT"/>
          <w:i/>
          <w:sz w:val="16"/>
        </w:rPr>
      </w:pPr>
    </w:p>
    <w:p w:rsidR="009C5853" w:rsidRDefault="009C5853">
      <w:pPr>
        <w:spacing w:before="80"/>
        <w:ind w:right="385"/>
        <w:jc w:val="right"/>
        <w:rPr>
          <w:rFonts w:ascii="Gill Sans MT"/>
          <w:i/>
          <w:sz w:val="16"/>
        </w:rPr>
      </w:pPr>
    </w:p>
    <w:p w:rsidR="009C5853" w:rsidRDefault="009C5853">
      <w:pPr>
        <w:spacing w:before="80"/>
        <w:ind w:right="385"/>
        <w:jc w:val="right"/>
        <w:rPr>
          <w:rFonts w:ascii="Gill Sans MT" w:eastAsia="Gill Sans MT" w:hAnsi="Gill Sans MT" w:cs="Gill Sans MT"/>
          <w:sz w:val="16"/>
          <w:szCs w:val="16"/>
        </w:rPr>
      </w:pPr>
    </w:p>
    <w:sectPr w:rsidR="009C5853">
      <w:type w:val="continuous"/>
      <w:pgSz w:w="12240" w:h="15840"/>
      <w:pgMar w:top="700" w:right="920" w:bottom="28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67" w:rsidRDefault="007E3667" w:rsidP="0081526A">
      <w:r>
        <w:separator/>
      </w:r>
    </w:p>
  </w:endnote>
  <w:endnote w:type="continuationSeparator" w:id="0">
    <w:p w:rsidR="007E3667" w:rsidRDefault="007E3667" w:rsidP="0081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67" w:rsidRDefault="007E3667" w:rsidP="0081526A">
      <w:r>
        <w:separator/>
      </w:r>
    </w:p>
  </w:footnote>
  <w:footnote w:type="continuationSeparator" w:id="0">
    <w:p w:rsidR="007E3667" w:rsidRDefault="007E3667" w:rsidP="00815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D6B"/>
    <w:multiLevelType w:val="hybridMultilevel"/>
    <w:tmpl w:val="CA98E33A"/>
    <w:lvl w:ilvl="0" w:tplc="A3E056BC">
      <w:numFmt w:val="bullet"/>
      <w:lvlText w:val="-"/>
      <w:lvlJc w:val="left"/>
      <w:pPr>
        <w:ind w:left="540" w:hanging="360"/>
      </w:pPr>
      <w:rPr>
        <w:rFonts w:ascii="Gill Sans MT" w:eastAsia="Gill Sans MT" w:hAnsi="Gill Sans MT"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7C66406"/>
    <w:multiLevelType w:val="hybridMultilevel"/>
    <w:tmpl w:val="127ECA2A"/>
    <w:lvl w:ilvl="0" w:tplc="83B63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C7BD4"/>
    <w:multiLevelType w:val="hybridMultilevel"/>
    <w:tmpl w:val="7ED897B6"/>
    <w:lvl w:ilvl="0" w:tplc="83B63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E55FB"/>
    <w:multiLevelType w:val="hybridMultilevel"/>
    <w:tmpl w:val="6A84B24C"/>
    <w:lvl w:ilvl="0" w:tplc="83B63E26">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
    <w:nsid w:val="63FD1C7D"/>
    <w:multiLevelType w:val="hybridMultilevel"/>
    <w:tmpl w:val="410CD11C"/>
    <w:lvl w:ilvl="0" w:tplc="D0DAEE8A">
      <w:start w:val="1"/>
      <w:numFmt w:val="bullet"/>
      <w:lvlText w:val="-"/>
      <w:lvlJc w:val="left"/>
      <w:pPr>
        <w:ind w:left="237" w:hanging="124"/>
      </w:pPr>
      <w:rPr>
        <w:rFonts w:ascii="Gill Sans MT" w:eastAsia="Gill Sans MT" w:hAnsi="Gill Sans MT" w:hint="default"/>
        <w:w w:val="99"/>
        <w:sz w:val="20"/>
        <w:szCs w:val="20"/>
      </w:rPr>
    </w:lvl>
    <w:lvl w:ilvl="1" w:tplc="B0A6788E">
      <w:start w:val="1"/>
      <w:numFmt w:val="bullet"/>
      <w:lvlText w:val="•"/>
      <w:lvlJc w:val="left"/>
      <w:pPr>
        <w:ind w:left="839" w:hanging="124"/>
      </w:pPr>
      <w:rPr>
        <w:rFonts w:hint="default"/>
      </w:rPr>
    </w:lvl>
    <w:lvl w:ilvl="2" w:tplc="4A4CC1A8">
      <w:start w:val="1"/>
      <w:numFmt w:val="bullet"/>
      <w:lvlText w:val="•"/>
      <w:lvlJc w:val="left"/>
      <w:pPr>
        <w:ind w:left="1440" w:hanging="124"/>
      </w:pPr>
      <w:rPr>
        <w:rFonts w:hint="default"/>
      </w:rPr>
    </w:lvl>
    <w:lvl w:ilvl="3" w:tplc="BE6A74F6">
      <w:start w:val="1"/>
      <w:numFmt w:val="bullet"/>
      <w:lvlText w:val="•"/>
      <w:lvlJc w:val="left"/>
      <w:pPr>
        <w:ind w:left="2042" w:hanging="124"/>
      </w:pPr>
      <w:rPr>
        <w:rFonts w:hint="default"/>
      </w:rPr>
    </w:lvl>
    <w:lvl w:ilvl="4" w:tplc="A3AEE060">
      <w:start w:val="1"/>
      <w:numFmt w:val="bullet"/>
      <w:lvlText w:val="•"/>
      <w:lvlJc w:val="left"/>
      <w:pPr>
        <w:ind w:left="2643" w:hanging="124"/>
      </w:pPr>
      <w:rPr>
        <w:rFonts w:hint="default"/>
      </w:rPr>
    </w:lvl>
    <w:lvl w:ilvl="5" w:tplc="84449F28">
      <w:start w:val="1"/>
      <w:numFmt w:val="bullet"/>
      <w:lvlText w:val="•"/>
      <w:lvlJc w:val="left"/>
      <w:pPr>
        <w:ind w:left="3245" w:hanging="124"/>
      </w:pPr>
      <w:rPr>
        <w:rFonts w:hint="default"/>
      </w:rPr>
    </w:lvl>
    <w:lvl w:ilvl="6" w:tplc="52225932">
      <w:start w:val="1"/>
      <w:numFmt w:val="bullet"/>
      <w:lvlText w:val="•"/>
      <w:lvlJc w:val="left"/>
      <w:pPr>
        <w:ind w:left="3846" w:hanging="124"/>
      </w:pPr>
      <w:rPr>
        <w:rFonts w:hint="default"/>
      </w:rPr>
    </w:lvl>
    <w:lvl w:ilvl="7" w:tplc="4A9A57C4">
      <w:start w:val="1"/>
      <w:numFmt w:val="bullet"/>
      <w:lvlText w:val="•"/>
      <w:lvlJc w:val="left"/>
      <w:pPr>
        <w:ind w:left="4448" w:hanging="124"/>
      </w:pPr>
      <w:rPr>
        <w:rFonts w:hint="default"/>
      </w:rPr>
    </w:lvl>
    <w:lvl w:ilvl="8" w:tplc="571648DE">
      <w:start w:val="1"/>
      <w:numFmt w:val="bullet"/>
      <w:lvlText w:val="•"/>
      <w:lvlJc w:val="left"/>
      <w:pPr>
        <w:ind w:left="5049" w:hanging="124"/>
      </w:pPr>
      <w:rPr>
        <w:rFonts w:hint="default"/>
      </w:rPr>
    </w:lvl>
  </w:abstractNum>
  <w:abstractNum w:abstractNumId="5">
    <w:nsid w:val="745E1025"/>
    <w:multiLevelType w:val="hybridMultilevel"/>
    <w:tmpl w:val="095A2DEE"/>
    <w:lvl w:ilvl="0" w:tplc="77660124">
      <w:start w:val="1"/>
      <w:numFmt w:val="bullet"/>
      <w:lvlText w:val="-"/>
      <w:lvlJc w:val="left"/>
      <w:pPr>
        <w:ind w:left="113" w:hanging="120"/>
      </w:pPr>
      <w:rPr>
        <w:rFonts w:ascii="Gill Sans MT" w:eastAsia="Gill Sans MT" w:hAnsi="Gill Sans MT" w:hint="default"/>
        <w:w w:val="99"/>
        <w:sz w:val="20"/>
        <w:szCs w:val="20"/>
      </w:rPr>
    </w:lvl>
    <w:lvl w:ilvl="1" w:tplc="F92EE208">
      <w:start w:val="1"/>
      <w:numFmt w:val="bullet"/>
      <w:lvlText w:val="•"/>
      <w:lvlJc w:val="left"/>
      <w:pPr>
        <w:ind w:left="480" w:hanging="120"/>
      </w:pPr>
      <w:rPr>
        <w:rFonts w:hint="default"/>
      </w:rPr>
    </w:lvl>
    <w:lvl w:ilvl="2" w:tplc="0FD84058">
      <w:start w:val="1"/>
      <w:numFmt w:val="bullet"/>
      <w:lvlText w:val="•"/>
      <w:lvlJc w:val="left"/>
      <w:pPr>
        <w:ind w:left="848" w:hanging="120"/>
      </w:pPr>
      <w:rPr>
        <w:rFonts w:hint="default"/>
      </w:rPr>
    </w:lvl>
    <w:lvl w:ilvl="3" w:tplc="BE7E7E30">
      <w:start w:val="1"/>
      <w:numFmt w:val="bullet"/>
      <w:lvlText w:val="•"/>
      <w:lvlJc w:val="left"/>
      <w:pPr>
        <w:ind w:left="1215" w:hanging="120"/>
      </w:pPr>
      <w:rPr>
        <w:rFonts w:hint="default"/>
      </w:rPr>
    </w:lvl>
    <w:lvl w:ilvl="4" w:tplc="5C524B08">
      <w:start w:val="1"/>
      <w:numFmt w:val="bullet"/>
      <w:lvlText w:val="•"/>
      <w:lvlJc w:val="left"/>
      <w:pPr>
        <w:ind w:left="1582" w:hanging="120"/>
      </w:pPr>
      <w:rPr>
        <w:rFonts w:hint="default"/>
      </w:rPr>
    </w:lvl>
    <w:lvl w:ilvl="5" w:tplc="D5162A44">
      <w:start w:val="1"/>
      <w:numFmt w:val="bullet"/>
      <w:lvlText w:val="•"/>
      <w:lvlJc w:val="left"/>
      <w:pPr>
        <w:ind w:left="1950" w:hanging="120"/>
      </w:pPr>
      <w:rPr>
        <w:rFonts w:hint="default"/>
      </w:rPr>
    </w:lvl>
    <w:lvl w:ilvl="6" w:tplc="008E832C">
      <w:start w:val="1"/>
      <w:numFmt w:val="bullet"/>
      <w:lvlText w:val="•"/>
      <w:lvlJc w:val="left"/>
      <w:pPr>
        <w:ind w:left="2317" w:hanging="120"/>
      </w:pPr>
      <w:rPr>
        <w:rFonts w:hint="default"/>
      </w:rPr>
    </w:lvl>
    <w:lvl w:ilvl="7" w:tplc="B0A66764">
      <w:start w:val="1"/>
      <w:numFmt w:val="bullet"/>
      <w:lvlText w:val="•"/>
      <w:lvlJc w:val="left"/>
      <w:pPr>
        <w:ind w:left="2684" w:hanging="120"/>
      </w:pPr>
      <w:rPr>
        <w:rFonts w:hint="default"/>
      </w:rPr>
    </w:lvl>
    <w:lvl w:ilvl="8" w:tplc="000E8028">
      <w:start w:val="1"/>
      <w:numFmt w:val="bullet"/>
      <w:lvlText w:val="•"/>
      <w:lvlJc w:val="left"/>
      <w:pPr>
        <w:ind w:left="3051" w:hanging="120"/>
      </w:pPr>
      <w:rPr>
        <w:rFonts w:hint="default"/>
      </w:rPr>
    </w:lvl>
  </w:abstractNum>
  <w:abstractNum w:abstractNumId="6">
    <w:nsid w:val="7DA856D5"/>
    <w:multiLevelType w:val="hybridMultilevel"/>
    <w:tmpl w:val="D6923C6A"/>
    <w:lvl w:ilvl="0" w:tplc="2312E4C6">
      <w:start w:val="1"/>
      <w:numFmt w:val="bullet"/>
      <w:lvlText w:val="-"/>
      <w:lvlJc w:val="left"/>
      <w:pPr>
        <w:ind w:left="113" w:hanging="122"/>
      </w:pPr>
      <w:rPr>
        <w:rFonts w:ascii="Gill Sans MT" w:eastAsia="Gill Sans MT" w:hAnsi="Gill Sans MT" w:hint="default"/>
        <w:b/>
        <w:bCs/>
        <w:w w:val="99"/>
        <w:sz w:val="20"/>
        <w:szCs w:val="20"/>
      </w:rPr>
    </w:lvl>
    <w:lvl w:ilvl="1" w:tplc="140429E2">
      <w:start w:val="1"/>
      <w:numFmt w:val="bullet"/>
      <w:lvlText w:val="•"/>
      <w:lvlJc w:val="left"/>
      <w:pPr>
        <w:ind w:left="480" w:hanging="122"/>
      </w:pPr>
      <w:rPr>
        <w:rFonts w:hint="default"/>
      </w:rPr>
    </w:lvl>
    <w:lvl w:ilvl="2" w:tplc="2A16E05C">
      <w:start w:val="1"/>
      <w:numFmt w:val="bullet"/>
      <w:lvlText w:val="•"/>
      <w:lvlJc w:val="left"/>
      <w:pPr>
        <w:ind w:left="848" w:hanging="122"/>
      </w:pPr>
      <w:rPr>
        <w:rFonts w:hint="default"/>
      </w:rPr>
    </w:lvl>
    <w:lvl w:ilvl="3" w:tplc="E98C3E0C">
      <w:start w:val="1"/>
      <w:numFmt w:val="bullet"/>
      <w:lvlText w:val="•"/>
      <w:lvlJc w:val="left"/>
      <w:pPr>
        <w:ind w:left="1215" w:hanging="122"/>
      </w:pPr>
      <w:rPr>
        <w:rFonts w:hint="default"/>
      </w:rPr>
    </w:lvl>
    <w:lvl w:ilvl="4" w:tplc="E76806CC">
      <w:start w:val="1"/>
      <w:numFmt w:val="bullet"/>
      <w:lvlText w:val="•"/>
      <w:lvlJc w:val="left"/>
      <w:pPr>
        <w:ind w:left="1582" w:hanging="122"/>
      </w:pPr>
      <w:rPr>
        <w:rFonts w:hint="default"/>
      </w:rPr>
    </w:lvl>
    <w:lvl w:ilvl="5" w:tplc="0CC43FEE">
      <w:start w:val="1"/>
      <w:numFmt w:val="bullet"/>
      <w:lvlText w:val="•"/>
      <w:lvlJc w:val="left"/>
      <w:pPr>
        <w:ind w:left="1950" w:hanging="122"/>
      </w:pPr>
      <w:rPr>
        <w:rFonts w:hint="default"/>
      </w:rPr>
    </w:lvl>
    <w:lvl w:ilvl="6" w:tplc="0846B0A6">
      <w:start w:val="1"/>
      <w:numFmt w:val="bullet"/>
      <w:lvlText w:val="•"/>
      <w:lvlJc w:val="left"/>
      <w:pPr>
        <w:ind w:left="2317" w:hanging="122"/>
      </w:pPr>
      <w:rPr>
        <w:rFonts w:hint="default"/>
      </w:rPr>
    </w:lvl>
    <w:lvl w:ilvl="7" w:tplc="40A2D4EE">
      <w:start w:val="1"/>
      <w:numFmt w:val="bullet"/>
      <w:lvlText w:val="•"/>
      <w:lvlJc w:val="left"/>
      <w:pPr>
        <w:ind w:left="2684" w:hanging="122"/>
      </w:pPr>
      <w:rPr>
        <w:rFonts w:hint="default"/>
      </w:rPr>
    </w:lvl>
    <w:lvl w:ilvl="8" w:tplc="694E3F00">
      <w:start w:val="1"/>
      <w:numFmt w:val="bullet"/>
      <w:lvlText w:val="•"/>
      <w:lvlJc w:val="left"/>
      <w:pPr>
        <w:ind w:left="3051" w:hanging="122"/>
      </w:pPr>
      <w:rPr>
        <w:rFonts w:hint="default"/>
      </w:rPr>
    </w:lvl>
  </w:abstractNum>
  <w:abstractNum w:abstractNumId="7">
    <w:nsid w:val="7DCF505F"/>
    <w:multiLevelType w:val="hybridMultilevel"/>
    <w:tmpl w:val="47B2DA2A"/>
    <w:lvl w:ilvl="0" w:tplc="83B63E26">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Botti">
    <w15:presenceInfo w15:providerId="AD" w15:userId="S-1-5-21-889838981-920820592-1903951286-767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A3"/>
    <w:rsid w:val="00003F3D"/>
    <w:rsid w:val="0004678D"/>
    <w:rsid w:val="000968D0"/>
    <w:rsid w:val="000A0503"/>
    <w:rsid w:val="000B1B64"/>
    <w:rsid w:val="000E19F4"/>
    <w:rsid w:val="000F1D62"/>
    <w:rsid w:val="000F6DF6"/>
    <w:rsid w:val="00121919"/>
    <w:rsid w:val="00144E37"/>
    <w:rsid w:val="00150EC4"/>
    <w:rsid w:val="00197E53"/>
    <w:rsid w:val="001A12C9"/>
    <w:rsid w:val="001A340A"/>
    <w:rsid w:val="001F6D1A"/>
    <w:rsid w:val="001F7710"/>
    <w:rsid w:val="0020562D"/>
    <w:rsid w:val="00216AA2"/>
    <w:rsid w:val="00217C7B"/>
    <w:rsid w:val="00225C1A"/>
    <w:rsid w:val="002300DB"/>
    <w:rsid w:val="00260DD5"/>
    <w:rsid w:val="002B5221"/>
    <w:rsid w:val="002D0059"/>
    <w:rsid w:val="002E2068"/>
    <w:rsid w:val="00305C4A"/>
    <w:rsid w:val="00316E4F"/>
    <w:rsid w:val="00324CFE"/>
    <w:rsid w:val="00353CBF"/>
    <w:rsid w:val="003A4917"/>
    <w:rsid w:val="003B2B8C"/>
    <w:rsid w:val="003B682E"/>
    <w:rsid w:val="004308BC"/>
    <w:rsid w:val="00441BAB"/>
    <w:rsid w:val="00464AC3"/>
    <w:rsid w:val="00474673"/>
    <w:rsid w:val="00477FC4"/>
    <w:rsid w:val="004B2B3A"/>
    <w:rsid w:val="004D3049"/>
    <w:rsid w:val="004D424C"/>
    <w:rsid w:val="004F122F"/>
    <w:rsid w:val="004F2F1C"/>
    <w:rsid w:val="00514222"/>
    <w:rsid w:val="005175C4"/>
    <w:rsid w:val="00533CC2"/>
    <w:rsid w:val="0054391F"/>
    <w:rsid w:val="005449BA"/>
    <w:rsid w:val="0055672F"/>
    <w:rsid w:val="00566428"/>
    <w:rsid w:val="0058591E"/>
    <w:rsid w:val="00587AAB"/>
    <w:rsid w:val="00591D1F"/>
    <w:rsid w:val="005921B7"/>
    <w:rsid w:val="005B5A0C"/>
    <w:rsid w:val="005D23C0"/>
    <w:rsid w:val="005D42ED"/>
    <w:rsid w:val="005E1E3B"/>
    <w:rsid w:val="006055D5"/>
    <w:rsid w:val="00611E21"/>
    <w:rsid w:val="00613AB9"/>
    <w:rsid w:val="00623C20"/>
    <w:rsid w:val="00635B82"/>
    <w:rsid w:val="00665669"/>
    <w:rsid w:val="00671946"/>
    <w:rsid w:val="00687470"/>
    <w:rsid w:val="006B37AE"/>
    <w:rsid w:val="006D419C"/>
    <w:rsid w:val="006E3AD3"/>
    <w:rsid w:val="006F0982"/>
    <w:rsid w:val="00700E63"/>
    <w:rsid w:val="007149E3"/>
    <w:rsid w:val="0075444B"/>
    <w:rsid w:val="007813F6"/>
    <w:rsid w:val="007E3667"/>
    <w:rsid w:val="007F4C68"/>
    <w:rsid w:val="00802FDA"/>
    <w:rsid w:val="00804F72"/>
    <w:rsid w:val="0081526A"/>
    <w:rsid w:val="00834E4A"/>
    <w:rsid w:val="008410EC"/>
    <w:rsid w:val="00851571"/>
    <w:rsid w:val="00873186"/>
    <w:rsid w:val="00892FE7"/>
    <w:rsid w:val="008A092B"/>
    <w:rsid w:val="008F17B3"/>
    <w:rsid w:val="00915FE6"/>
    <w:rsid w:val="00941602"/>
    <w:rsid w:val="00946B68"/>
    <w:rsid w:val="00952E6D"/>
    <w:rsid w:val="00960650"/>
    <w:rsid w:val="00960E45"/>
    <w:rsid w:val="0097621C"/>
    <w:rsid w:val="00980CAE"/>
    <w:rsid w:val="00994D02"/>
    <w:rsid w:val="009A3BFC"/>
    <w:rsid w:val="009C5853"/>
    <w:rsid w:val="009D22AD"/>
    <w:rsid w:val="009D5DE9"/>
    <w:rsid w:val="009E54E8"/>
    <w:rsid w:val="009E63C6"/>
    <w:rsid w:val="00A46831"/>
    <w:rsid w:val="00B167A3"/>
    <w:rsid w:val="00B16B30"/>
    <w:rsid w:val="00B17D59"/>
    <w:rsid w:val="00B23525"/>
    <w:rsid w:val="00B31DE0"/>
    <w:rsid w:val="00B37709"/>
    <w:rsid w:val="00B438D2"/>
    <w:rsid w:val="00B52D9B"/>
    <w:rsid w:val="00B653EC"/>
    <w:rsid w:val="00B95634"/>
    <w:rsid w:val="00BA377B"/>
    <w:rsid w:val="00BD307D"/>
    <w:rsid w:val="00BE092C"/>
    <w:rsid w:val="00BF0F50"/>
    <w:rsid w:val="00BF3A2C"/>
    <w:rsid w:val="00C019AE"/>
    <w:rsid w:val="00C117ED"/>
    <w:rsid w:val="00C12281"/>
    <w:rsid w:val="00C54BF8"/>
    <w:rsid w:val="00C93136"/>
    <w:rsid w:val="00C97413"/>
    <w:rsid w:val="00CA5234"/>
    <w:rsid w:val="00CB2522"/>
    <w:rsid w:val="00CC349F"/>
    <w:rsid w:val="00CC7014"/>
    <w:rsid w:val="00CD688B"/>
    <w:rsid w:val="00CE0A36"/>
    <w:rsid w:val="00D0108E"/>
    <w:rsid w:val="00D1397A"/>
    <w:rsid w:val="00D1666B"/>
    <w:rsid w:val="00D21BD1"/>
    <w:rsid w:val="00D41383"/>
    <w:rsid w:val="00D73036"/>
    <w:rsid w:val="00D828B8"/>
    <w:rsid w:val="00D864DD"/>
    <w:rsid w:val="00D90DCF"/>
    <w:rsid w:val="00DA2566"/>
    <w:rsid w:val="00DA425C"/>
    <w:rsid w:val="00DA447F"/>
    <w:rsid w:val="00DB7CCA"/>
    <w:rsid w:val="00DE1FC6"/>
    <w:rsid w:val="00DE7FA4"/>
    <w:rsid w:val="00DF0722"/>
    <w:rsid w:val="00DF3D8A"/>
    <w:rsid w:val="00DF505C"/>
    <w:rsid w:val="00E04C85"/>
    <w:rsid w:val="00E44010"/>
    <w:rsid w:val="00E665D7"/>
    <w:rsid w:val="00E77D63"/>
    <w:rsid w:val="00EB27BF"/>
    <w:rsid w:val="00ED032D"/>
    <w:rsid w:val="00ED11CC"/>
    <w:rsid w:val="00EF7101"/>
    <w:rsid w:val="00EF7F24"/>
    <w:rsid w:val="00F211B5"/>
    <w:rsid w:val="00F81DCD"/>
    <w:rsid w:val="00F835AE"/>
    <w:rsid w:val="00F84D74"/>
    <w:rsid w:val="00F91E31"/>
    <w:rsid w:val="00FA1892"/>
    <w:rsid w:val="00FA53D1"/>
    <w:rsid w:val="00FC2CED"/>
    <w:rsid w:val="00FC4A46"/>
    <w:rsid w:val="00FC6E22"/>
    <w:rsid w:val="00FE154F"/>
    <w:rsid w:val="00FF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49BA"/>
  </w:style>
  <w:style w:type="paragraph" w:styleId="Heading1">
    <w:name w:val="heading 1"/>
    <w:basedOn w:val="Normal"/>
    <w:uiPriority w:val="1"/>
    <w:qFormat/>
    <w:pPr>
      <w:ind w:left="114"/>
      <w:outlineLvl w:val="0"/>
    </w:pPr>
    <w:rPr>
      <w:rFonts w:ascii="Gill Sans MT" w:eastAsia="Gill Sans MT" w:hAnsi="Gill Sans MT"/>
      <w:b/>
      <w:bCs/>
    </w:rPr>
  </w:style>
  <w:style w:type="paragraph" w:styleId="Heading2">
    <w:name w:val="heading 2"/>
    <w:basedOn w:val="Normal"/>
    <w:uiPriority w:val="1"/>
    <w:qFormat/>
    <w:pPr>
      <w:ind w:left="116"/>
      <w:outlineLvl w:val="1"/>
    </w:pPr>
    <w:rPr>
      <w:rFonts w:ascii="Gill Sans MT" w:eastAsia="Gill Sans MT" w:hAnsi="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Gill Sans MT" w:eastAsia="Gill Sans MT" w:hAnsi="Gill Sans M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7FC4"/>
    <w:rPr>
      <w:rFonts w:ascii="Tahoma" w:hAnsi="Tahoma" w:cs="Tahoma"/>
      <w:sz w:val="16"/>
      <w:szCs w:val="16"/>
    </w:rPr>
  </w:style>
  <w:style w:type="character" w:customStyle="1" w:styleId="BalloonTextChar">
    <w:name w:val="Balloon Text Char"/>
    <w:basedOn w:val="DefaultParagraphFont"/>
    <w:link w:val="BalloonText"/>
    <w:uiPriority w:val="99"/>
    <w:semiHidden/>
    <w:rsid w:val="00477FC4"/>
    <w:rPr>
      <w:rFonts w:ascii="Tahoma" w:hAnsi="Tahoma" w:cs="Tahoma"/>
      <w:sz w:val="16"/>
      <w:szCs w:val="16"/>
    </w:rPr>
  </w:style>
  <w:style w:type="character" w:styleId="Hyperlink">
    <w:name w:val="Hyperlink"/>
    <w:basedOn w:val="DefaultParagraphFont"/>
    <w:uiPriority w:val="99"/>
    <w:unhideWhenUsed/>
    <w:rsid w:val="00591D1F"/>
    <w:rPr>
      <w:color w:val="0000FF" w:themeColor="hyperlink"/>
      <w:u w:val="single"/>
    </w:rPr>
  </w:style>
  <w:style w:type="paragraph" w:styleId="FootnoteText">
    <w:name w:val="footnote text"/>
    <w:basedOn w:val="Normal"/>
    <w:link w:val="FootnoteTextChar"/>
    <w:uiPriority w:val="99"/>
    <w:semiHidden/>
    <w:unhideWhenUsed/>
    <w:rsid w:val="0081526A"/>
    <w:rPr>
      <w:sz w:val="20"/>
      <w:szCs w:val="20"/>
    </w:rPr>
  </w:style>
  <w:style w:type="character" w:customStyle="1" w:styleId="FootnoteTextChar">
    <w:name w:val="Footnote Text Char"/>
    <w:basedOn w:val="DefaultParagraphFont"/>
    <w:link w:val="FootnoteText"/>
    <w:uiPriority w:val="99"/>
    <w:semiHidden/>
    <w:rsid w:val="0081526A"/>
    <w:rPr>
      <w:sz w:val="20"/>
      <w:szCs w:val="20"/>
    </w:rPr>
  </w:style>
  <w:style w:type="character" w:styleId="FootnoteReference">
    <w:name w:val="footnote reference"/>
    <w:basedOn w:val="DefaultParagraphFont"/>
    <w:uiPriority w:val="99"/>
    <w:semiHidden/>
    <w:unhideWhenUsed/>
    <w:rsid w:val="0081526A"/>
    <w:rPr>
      <w:vertAlign w:val="superscript"/>
    </w:rPr>
  </w:style>
  <w:style w:type="paragraph" w:styleId="EndnoteText">
    <w:name w:val="endnote text"/>
    <w:basedOn w:val="Normal"/>
    <w:link w:val="EndnoteTextChar"/>
    <w:uiPriority w:val="99"/>
    <w:semiHidden/>
    <w:unhideWhenUsed/>
    <w:rsid w:val="0081526A"/>
    <w:rPr>
      <w:sz w:val="20"/>
      <w:szCs w:val="20"/>
    </w:rPr>
  </w:style>
  <w:style w:type="character" w:customStyle="1" w:styleId="EndnoteTextChar">
    <w:name w:val="Endnote Text Char"/>
    <w:basedOn w:val="DefaultParagraphFont"/>
    <w:link w:val="EndnoteText"/>
    <w:uiPriority w:val="99"/>
    <w:semiHidden/>
    <w:rsid w:val="0081526A"/>
    <w:rPr>
      <w:sz w:val="20"/>
      <w:szCs w:val="20"/>
    </w:rPr>
  </w:style>
  <w:style w:type="character" w:styleId="EndnoteReference">
    <w:name w:val="endnote reference"/>
    <w:basedOn w:val="DefaultParagraphFont"/>
    <w:uiPriority w:val="99"/>
    <w:semiHidden/>
    <w:unhideWhenUsed/>
    <w:rsid w:val="0081526A"/>
    <w:rPr>
      <w:vertAlign w:val="superscript"/>
    </w:rPr>
  </w:style>
  <w:style w:type="character" w:styleId="CommentReference">
    <w:name w:val="annotation reference"/>
    <w:basedOn w:val="DefaultParagraphFont"/>
    <w:uiPriority w:val="99"/>
    <w:semiHidden/>
    <w:unhideWhenUsed/>
    <w:rsid w:val="00DA2566"/>
    <w:rPr>
      <w:sz w:val="16"/>
      <w:szCs w:val="16"/>
    </w:rPr>
  </w:style>
  <w:style w:type="paragraph" w:styleId="CommentText">
    <w:name w:val="annotation text"/>
    <w:basedOn w:val="Normal"/>
    <w:link w:val="CommentTextChar"/>
    <w:uiPriority w:val="99"/>
    <w:semiHidden/>
    <w:unhideWhenUsed/>
    <w:rsid w:val="00DA2566"/>
    <w:rPr>
      <w:sz w:val="20"/>
      <w:szCs w:val="20"/>
    </w:rPr>
  </w:style>
  <w:style w:type="character" w:customStyle="1" w:styleId="CommentTextChar">
    <w:name w:val="Comment Text Char"/>
    <w:basedOn w:val="DefaultParagraphFont"/>
    <w:link w:val="CommentText"/>
    <w:uiPriority w:val="99"/>
    <w:semiHidden/>
    <w:rsid w:val="00DA2566"/>
    <w:rPr>
      <w:sz w:val="20"/>
      <w:szCs w:val="20"/>
    </w:rPr>
  </w:style>
  <w:style w:type="paragraph" w:styleId="CommentSubject">
    <w:name w:val="annotation subject"/>
    <w:basedOn w:val="CommentText"/>
    <w:next w:val="CommentText"/>
    <w:link w:val="CommentSubjectChar"/>
    <w:uiPriority w:val="99"/>
    <w:semiHidden/>
    <w:unhideWhenUsed/>
    <w:rsid w:val="00DA2566"/>
    <w:rPr>
      <w:b/>
      <w:bCs/>
    </w:rPr>
  </w:style>
  <w:style w:type="character" w:customStyle="1" w:styleId="CommentSubjectChar">
    <w:name w:val="Comment Subject Char"/>
    <w:basedOn w:val="CommentTextChar"/>
    <w:link w:val="CommentSubject"/>
    <w:uiPriority w:val="99"/>
    <w:semiHidden/>
    <w:rsid w:val="00DA2566"/>
    <w:rPr>
      <w:b/>
      <w:bCs/>
      <w:sz w:val="20"/>
      <w:szCs w:val="20"/>
    </w:rPr>
  </w:style>
  <w:style w:type="paragraph" w:styleId="Revision">
    <w:name w:val="Revision"/>
    <w:hidden/>
    <w:uiPriority w:val="99"/>
    <w:semiHidden/>
    <w:rsid w:val="00DA2566"/>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49BA"/>
  </w:style>
  <w:style w:type="paragraph" w:styleId="Heading1">
    <w:name w:val="heading 1"/>
    <w:basedOn w:val="Normal"/>
    <w:uiPriority w:val="1"/>
    <w:qFormat/>
    <w:pPr>
      <w:ind w:left="114"/>
      <w:outlineLvl w:val="0"/>
    </w:pPr>
    <w:rPr>
      <w:rFonts w:ascii="Gill Sans MT" w:eastAsia="Gill Sans MT" w:hAnsi="Gill Sans MT"/>
      <w:b/>
      <w:bCs/>
    </w:rPr>
  </w:style>
  <w:style w:type="paragraph" w:styleId="Heading2">
    <w:name w:val="heading 2"/>
    <w:basedOn w:val="Normal"/>
    <w:uiPriority w:val="1"/>
    <w:qFormat/>
    <w:pPr>
      <w:ind w:left="116"/>
      <w:outlineLvl w:val="1"/>
    </w:pPr>
    <w:rPr>
      <w:rFonts w:ascii="Gill Sans MT" w:eastAsia="Gill Sans MT" w:hAnsi="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Gill Sans MT" w:eastAsia="Gill Sans MT" w:hAnsi="Gill Sans M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7FC4"/>
    <w:rPr>
      <w:rFonts w:ascii="Tahoma" w:hAnsi="Tahoma" w:cs="Tahoma"/>
      <w:sz w:val="16"/>
      <w:szCs w:val="16"/>
    </w:rPr>
  </w:style>
  <w:style w:type="character" w:customStyle="1" w:styleId="BalloonTextChar">
    <w:name w:val="Balloon Text Char"/>
    <w:basedOn w:val="DefaultParagraphFont"/>
    <w:link w:val="BalloonText"/>
    <w:uiPriority w:val="99"/>
    <w:semiHidden/>
    <w:rsid w:val="00477FC4"/>
    <w:rPr>
      <w:rFonts w:ascii="Tahoma" w:hAnsi="Tahoma" w:cs="Tahoma"/>
      <w:sz w:val="16"/>
      <w:szCs w:val="16"/>
    </w:rPr>
  </w:style>
  <w:style w:type="character" w:styleId="Hyperlink">
    <w:name w:val="Hyperlink"/>
    <w:basedOn w:val="DefaultParagraphFont"/>
    <w:uiPriority w:val="99"/>
    <w:unhideWhenUsed/>
    <w:rsid w:val="00591D1F"/>
    <w:rPr>
      <w:color w:val="0000FF" w:themeColor="hyperlink"/>
      <w:u w:val="single"/>
    </w:rPr>
  </w:style>
  <w:style w:type="paragraph" w:styleId="FootnoteText">
    <w:name w:val="footnote text"/>
    <w:basedOn w:val="Normal"/>
    <w:link w:val="FootnoteTextChar"/>
    <w:uiPriority w:val="99"/>
    <w:semiHidden/>
    <w:unhideWhenUsed/>
    <w:rsid w:val="0081526A"/>
    <w:rPr>
      <w:sz w:val="20"/>
      <w:szCs w:val="20"/>
    </w:rPr>
  </w:style>
  <w:style w:type="character" w:customStyle="1" w:styleId="FootnoteTextChar">
    <w:name w:val="Footnote Text Char"/>
    <w:basedOn w:val="DefaultParagraphFont"/>
    <w:link w:val="FootnoteText"/>
    <w:uiPriority w:val="99"/>
    <w:semiHidden/>
    <w:rsid w:val="0081526A"/>
    <w:rPr>
      <w:sz w:val="20"/>
      <w:szCs w:val="20"/>
    </w:rPr>
  </w:style>
  <w:style w:type="character" w:styleId="FootnoteReference">
    <w:name w:val="footnote reference"/>
    <w:basedOn w:val="DefaultParagraphFont"/>
    <w:uiPriority w:val="99"/>
    <w:semiHidden/>
    <w:unhideWhenUsed/>
    <w:rsid w:val="0081526A"/>
    <w:rPr>
      <w:vertAlign w:val="superscript"/>
    </w:rPr>
  </w:style>
  <w:style w:type="paragraph" w:styleId="EndnoteText">
    <w:name w:val="endnote text"/>
    <w:basedOn w:val="Normal"/>
    <w:link w:val="EndnoteTextChar"/>
    <w:uiPriority w:val="99"/>
    <w:semiHidden/>
    <w:unhideWhenUsed/>
    <w:rsid w:val="0081526A"/>
    <w:rPr>
      <w:sz w:val="20"/>
      <w:szCs w:val="20"/>
    </w:rPr>
  </w:style>
  <w:style w:type="character" w:customStyle="1" w:styleId="EndnoteTextChar">
    <w:name w:val="Endnote Text Char"/>
    <w:basedOn w:val="DefaultParagraphFont"/>
    <w:link w:val="EndnoteText"/>
    <w:uiPriority w:val="99"/>
    <w:semiHidden/>
    <w:rsid w:val="0081526A"/>
    <w:rPr>
      <w:sz w:val="20"/>
      <w:szCs w:val="20"/>
    </w:rPr>
  </w:style>
  <w:style w:type="character" w:styleId="EndnoteReference">
    <w:name w:val="endnote reference"/>
    <w:basedOn w:val="DefaultParagraphFont"/>
    <w:uiPriority w:val="99"/>
    <w:semiHidden/>
    <w:unhideWhenUsed/>
    <w:rsid w:val="0081526A"/>
    <w:rPr>
      <w:vertAlign w:val="superscript"/>
    </w:rPr>
  </w:style>
  <w:style w:type="character" w:styleId="CommentReference">
    <w:name w:val="annotation reference"/>
    <w:basedOn w:val="DefaultParagraphFont"/>
    <w:uiPriority w:val="99"/>
    <w:semiHidden/>
    <w:unhideWhenUsed/>
    <w:rsid w:val="00DA2566"/>
    <w:rPr>
      <w:sz w:val="16"/>
      <w:szCs w:val="16"/>
    </w:rPr>
  </w:style>
  <w:style w:type="paragraph" w:styleId="CommentText">
    <w:name w:val="annotation text"/>
    <w:basedOn w:val="Normal"/>
    <w:link w:val="CommentTextChar"/>
    <w:uiPriority w:val="99"/>
    <w:semiHidden/>
    <w:unhideWhenUsed/>
    <w:rsid w:val="00DA2566"/>
    <w:rPr>
      <w:sz w:val="20"/>
      <w:szCs w:val="20"/>
    </w:rPr>
  </w:style>
  <w:style w:type="character" w:customStyle="1" w:styleId="CommentTextChar">
    <w:name w:val="Comment Text Char"/>
    <w:basedOn w:val="DefaultParagraphFont"/>
    <w:link w:val="CommentText"/>
    <w:uiPriority w:val="99"/>
    <w:semiHidden/>
    <w:rsid w:val="00DA2566"/>
    <w:rPr>
      <w:sz w:val="20"/>
      <w:szCs w:val="20"/>
    </w:rPr>
  </w:style>
  <w:style w:type="paragraph" w:styleId="CommentSubject">
    <w:name w:val="annotation subject"/>
    <w:basedOn w:val="CommentText"/>
    <w:next w:val="CommentText"/>
    <w:link w:val="CommentSubjectChar"/>
    <w:uiPriority w:val="99"/>
    <w:semiHidden/>
    <w:unhideWhenUsed/>
    <w:rsid w:val="00DA2566"/>
    <w:rPr>
      <w:b/>
      <w:bCs/>
    </w:rPr>
  </w:style>
  <w:style w:type="character" w:customStyle="1" w:styleId="CommentSubjectChar">
    <w:name w:val="Comment Subject Char"/>
    <w:basedOn w:val="CommentTextChar"/>
    <w:link w:val="CommentSubject"/>
    <w:uiPriority w:val="99"/>
    <w:semiHidden/>
    <w:rsid w:val="00DA2566"/>
    <w:rPr>
      <w:b/>
      <w:bCs/>
      <w:sz w:val="20"/>
      <w:szCs w:val="20"/>
    </w:rPr>
  </w:style>
  <w:style w:type="paragraph" w:styleId="Revision">
    <w:name w:val="Revision"/>
    <w:hidden/>
    <w:uiPriority w:val="99"/>
    <w:semiHidden/>
    <w:rsid w:val="00DA256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4553">
      <w:bodyDiv w:val="1"/>
      <w:marLeft w:val="0"/>
      <w:marRight w:val="0"/>
      <w:marTop w:val="0"/>
      <w:marBottom w:val="0"/>
      <w:divBdr>
        <w:top w:val="none" w:sz="0" w:space="0" w:color="auto"/>
        <w:left w:val="none" w:sz="0" w:space="0" w:color="auto"/>
        <w:bottom w:val="none" w:sz="0" w:space="0" w:color="auto"/>
        <w:right w:val="none" w:sz="0" w:space="0" w:color="auto"/>
      </w:divBdr>
      <w:divsChild>
        <w:div w:id="1264655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aidsomalia-info@usaid.gov"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6069-0747-4A65-82D5-DB8D0B26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Fact Sheet Project Name</vt:lpstr>
    </vt:vector>
  </TitlesOfParts>
  <Company>USAID</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Project Name</dc:title>
  <dc:creator>Carolyn Feola de Rugamas</dc:creator>
  <cp:lastModifiedBy>Christensen, Karla (KEA/SPA)</cp:lastModifiedBy>
  <cp:revision>7</cp:revision>
  <cp:lastPrinted>2016-02-26T06:05:00Z</cp:lastPrinted>
  <dcterms:created xsi:type="dcterms:W3CDTF">2017-02-15T08:00:00Z</dcterms:created>
  <dcterms:modified xsi:type="dcterms:W3CDTF">2017-02-15T10:57:00Z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2016-01-27T00:00:00Z</vt:filetime>
  </property>
</Properties>
</file>